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EC2C" w14:textId="77777777" w:rsidR="00D568AD" w:rsidRPr="009E5D62" w:rsidRDefault="00D568AD" w:rsidP="007845AF">
      <w:pPr>
        <w:rPr>
          <w:rFonts w:ascii="Calibri" w:hAnsi="Calibri"/>
        </w:rPr>
      </w:pPr>
    </w:p>
    <w:p w14:paraId="08313CAA" w14:textId="77777777" w:rsidR="00D568AD" w:rsidRPr="009E5D62" w:rsidRDefault="00D568AD" w:rsidP="007845AF">
      <w:pPr>
        <w:rPr>
          <w:rFonts w:ascii="Calibri" w:hAnsi="Calibri"/>
        </w:rPr>
      </w:pPr>
    </w:p>
    <w:p w14:paraId="63F0EFB7" w14:textId="77777777" w:rsidR="00D568AD" w:rsidRPr="009E5D62" w:rsidRDefault="00D568AD" w:rsidP="007845AF">
      <w:pPr>
        <w:rPr>
          <w:rFonts w:ascii="Calibri" w:hAnsi="Calibri"/>
        </w:rPr>
      </w:pPr>
    </w:p>
    <w:p w14:paraId="2D2934E5" w14:textId="77777777" w:rsidR="00D568AD" w:rsidRPr="009E5D62" w:rsidRDefault="00D568AD" w:rsidP="007845AF">
      <w:pPr>
        <w:rPr>
          <w:rFonts w:ascii="Calibri" w:hAnsi="Calibri"/>
        </w:rPr>
      </w:pPr>
    </w:p>
    <w:p w14:paraId="20DF00DF" w14:textId="77777777" w:rsidR="00D568AD" w:rsidRPr="009E5D62" w:rsidRDefault="00D568AD" w:rsidP="007845AF">
      <w:pPr>
        <w:rPr>
          <w:rFonts w:ascii="Calibri" w:hAnsi="Calibri"/>
        </w:rPr>
      </w:pPr>
    </w:p>
    <w:p w14:paraId="26313006" w14:textId="77777777" w:rsidR="00D568AD" w:rsidRPr="009E5D62" w:rsidRDefault="00D568AD" w:rsidP="007845AF">
      <w:pPr>
        <w:rPr>
          <w:rFonts w:ascii="Calibri" w:hAnsi="Calibri"/>
        </w:rPr>
      </w:pPr>
    </w:p>
    <w:p w14:paraId="480C14D2" w14:textId="77777777" w:rsidR="00B0107E" w:rsidRPr="009E5D62" w:rsidRDefault="00B0107E" w:rsidP="00B0107E">
      <w:pPr>
        <w:jc w:val="center"/>
        <w:rPr>
          <w:rFonts w:ascii="Calibri" w:hAnsi="Calibri"/>
          <w:b/>
          <w:sz w:val="72"/>
          <w:szCs w:val="40"/>
        </w:rPr>
      </w:pPr>
      <w:r w:rsidRPr="009E5D62">
        <w:rPr>
          <w:rFonts w:ascii="Calibri" w:hAnsi="Calibri"/>
          <w:b/>
          <w:sz w:val="72"/>
          <w:szCs w:val="40"/>
        </w:rPr>
        <w:t>Student Financial Services</w:t>
      </w:r>
    </w:p>
    <w:p w14:paraId="12879070" w14:textId="77777777" w:rsidR="00D568AD" w:rsidRPr="009E5D62" w:rsidRDefault="00B0107E" w:rsidP="00B0107E">
      <w:pPr>
        <w:jc w:val="center"/>
        <w:rPr>
          <w:rFonts w:ascii="Calibri" w:hAnsi="Calibri"/>
          <w:sz w:val="36"/>
        </w:rPr>
      </w:pPr>
      <w:r w:rsidRPr="009E5D62">
        <w:rPr>
          <w:rFonts w:ascii="Calibri" w:hAnsi="Calibri"/>
          <w:b/>
          <w:sz w:val="72"/>
          <w:szCs w:val="40"/>
        </w:rPr>
        <w:t>Staff Resource Guide</w:t>
      </w:r>
    </w:p>
    <w:p w14:paraId="75BCCB7C" w14:textId="77777777" w:rsidR="00D568AD" w:rsidRPr="009E5D62" w:rsidRDefault="00D568AD" w:rsidP="007845AF">
      <w:pPr>
        <w:rPr>
          <w:rFonts w:ascii="Calibri" w:hAnsi="Calibri"/>
        </w:rPr>
      </w:pPr>
    </w:p>
    <w:p w14:paraId="66D75A17" w14:textId="77777777" w:rsidR="00D568AD" w:rsidRPr="009E5D62" w:rsidRDefault="00D568AD" w:rsidP="007845AF">
      <w:pPr>
        <w:rPr>
          <w:rFonts w:ascii="Calibri" w:hAnsi="Calibri"/>
        </w:rPr>
      </w:pPr>
    </w:p>
    <w:p w14:paraId="6EA822E8" w14:textId="77777777" w:rsidR="00D568AD" w:rsidRPr="009E5D62" w:rsidRDefault="00D568AD" w:rsidP="007845AF">
      <w:pPr>
        <w:rPr>
          <w:rFonts w:ascii="Calibri" w:hAnsi="Calibri"/>
        </w:rPr>
      </w:pPr>
    </w:p>
    <w:p w14:paraId="43501677" w14:textId="77777777" w:rsidR="00D568AD" w:rsidRPr="009E5D62" w:rsidRDefault="00B0107E" w:rsidP="008351D3">
      <w:pPr>
        <w:jc w:val="center"/>
        <w:rPr>
          <w:rFonts w:ascii="Calibri" w:hAnsi="Calibri"/>
        </w:rPr>
      </w:pPr>
      <w:r w:rsidRPr="009E5D62">
        <w:rPr>
          <w:rFonts w:ascii="Calibri" w:hAnsi="Calibri"/>
          <w:noProof/>
        </w:rPr>
        <w:drawing>
          <wp:inline distT="0" distB="0" distL="0" distR="0" wp14:anchorId="4E58083A" wp14:editId="2240766F">
            <wp:extent cx="3146030" cy="1364776"/>
            <wp:effectExtent l="0" t="0" r="0" b="0"/>
            <wp:docPr id="1" name="Picture 1" descr="http://www.vetmed.wsu.edu/bcu/help/WSU_SIGNATURE_4_COLOR_12_IN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tmed.wsu.edu/bcu/help/WSU_SIGNATURE_4_COLOR_12_INCH.gif"/>
                    <pic:cNvPicPr>
                      <a:picLocks noChangeAspect="1" noChangeArrowheads="1"/>
                    </pic:cNvPicPr>
                  </pic:nvPicPr>
                  <pic:blipFill>
                    <a:blip r:embed="rId11" cstate="print">
                      <a:clrChange>
                        <a:clrFrom>
                          <a:srgbClr val="FFFFFF"/>
                        </a:clrFrom>
                        <a:clrTo>
                          <a:srgbClr val="FFFFFF">
                            <a:alpha val="0"/>
                          </a:srgbClr>
                        </a:clrTo>
                      </a:clrChange>
                      <a:lum bright="-20000" contrast="60000"/>
                      <a:extLst>
                        <a:ext uri="{28A0092B-C50C-407E-A947-70E740481C1C}">
                          <a14:useLocalDpi xmlns:a14="http://schemas.microsoft.com/office/drawing/2010/main" val="0"/>
                        </a:ext>
                      </a:extLst>
                    </a:blip>
                    <a:srcRect/>
                    <a:stretch>
                      <a:fillRect/>
                    </a:stretch>
                  </pic:blipFill>
                  <pic:spPr bwMode="auto">
                    <a:xfrm>
                      <a:off x="0" y="0"/>
                      <a:ext cx="3159782" cy="1370742"/>
                    </a:xfrm>
                    <a:prstGeom prst="rect">
                      <a:avLst/>
                    </a:prstGeom>
                    <a:noFill/>
                    <a:ln>
                      <a:noFill/>
                    </a:ln>
                  </pic:spPr>
                </pic:pic>
              </a:graphicData>
            </a:graphic>
          </wp:inline>
        </w:drawing>
      </w:r>
    </w:p>
    <w:p w14:paraId="727ABA8E" w14:textId="77777777" w:rsidR="00D568AD" w:rsidRPr="009E5D62" w:rsidRDefault="00D568AD" w:rsidP="007845AF">
      <w:pPr>
        <w:rPr>
          <w:rFonts w:ascii="Calibri" w:hAnsi="Calibri"/>
        </w:rPr>
      </w:pPr>
    </w:p>
    <w:p w14:paraId="6953C5EE" w14:textId="77777777" w:rsidR="00D568AD" w:rsidRPr="009E5D62" w:rsidRDefault="00D568AD" w:rsidP="007845AF">
      <w:pPr>
        <w:rPr>
          <w:rFonts w:ascii="Calibri" w:hAnsi="Calibri"/>
        </w:rPr>
      </w:pPr>
    </w:p>
    <w:p w14:paraId="4DDD2E7A" w14:textId="77777777" w:rsidR="00D568AD" w:rsidRPr="009E5D62" w:rsidRDefault="00D568AD" w:rsidP="007845AF">
      <w:pPr>
        <w:rPr>
          <w:rFonts w:ascii="Calibri" w:hAnsi="Calibri"/>
        </w:rPr>
      </w:pPr>
    </w:p>
    <w:p w14:paraId="394CD131" w14:textId="77777777" w:rsidR="00D568AD" w:rsidRPr="009E5D62" w:rsidRDefault="00D568AD" w:rsidP="007845AF">
      <w:pPr>
        <w:rPr>
          <w:rFonts w:ascii="Calibri" w:hAnsi="Calibri"/>
        </w:rPr>
      </w:pPr>
    </w:p>
    <w:p w14:paraId="53021A98" w14:textId="77777777" w:rsidR="00D568AD" w:rsidRPr="009E5D62" w:rsidRDefault="00D568AD" w:rsidP="007845AF">
      <w:pPr>
        <w:rPr>
          <w:rFonts w:ascii="Calibri" w:hAnsi="Calibri"/>
        </w:rPr>
      </w:pPr>
    </w:p>
    <w:p w14:paraId="12C3123D" w14:textId="77777777" w:rsidR="00D568AD" w:rsidRPr="009E5D62" w:rsidRDefault="00D568AD" w:rsidP="007845AF">
      <w:pPr>
        <w:rPr>
          <w:rFonts w:ascii="Calibri" w:hAnsi="Calibri"/>
        </w:rPr>
      </w:pPr>
    </w:p>
    <w:p w14:paraId="609F598B" w14:textId="77777777" w:rsidR="008351D3" w:rsidRPr="009E5D62" w:rsidRDefault="008351D3" w:rsidP="007845AF">
      <w:pPr>
        <w:rPr>
          <w:rFonts w:ascii="Calibri" w:hAnsi="Calibri"/>
        </w:rPr>
      </w:pPr>
    </w:p>
    <w:p w14:paraId="5C3B09DA" w14:textId="77777777" w:rsidR="008351D3" w:rsidRPr="009E5D62" w:rsidRDefault="008351D3" w:rsidP="007845AF">
      <w:pPr>
        <w:rPr>
          <w:rFonts w:ascii="Calibri" w:hAnsi="Calibri"/>
        </w:rPr>
      </w:pPr>
    </w:p>
    <w:p w14:paraId="5FF5E0A9" w14:textId="77777777" w:rsidR="008351D3" w:rsidRPr="009E5D62" w:rsidRDefault="008351D3" w:rsidP="007845AF">
      <w:pPr>
        <w:rPr>
          <w:rFonts w:ascii="Calibri" w:hAnsi="Calibri"/>
        </w:rPr>
      </w:pPr>
    </w:p>
    <w:p w14:paraId="76B8A5E2" w14:textId="77777777" w:rsidR="008351D3" w:rsidRPr="009E5D62" w:rsidRDefault="008351D3" w:rsidP="007845AF">
      <w:pPr>
        <w:rPr>
          <w:rFonts w:ascii="Calibri" w:hAnsi="Calibri"/>
        </w:rPr>
      </w:pPr>
    </w:p>
    <w:p w14:paraId="24C0BDEC" w14:textId="77777777" w:rsidR="008351D3" w:rsidRPr="009E5D62" w:rsidRDefault="008351D3" w:rsidP="007845AF">
      <w:pPr>
        <w:rPr>
          <w:rFonts w:ascii="Calibri" w:hAnsi="Calibri"/>
        </w:rPr>
      </w:pPr>
    </w:p>
    <w:p w14:paraId="1142D317" w14:textId="77777777" w:rsidR="008351D3" w:rsidRPr="009E5D62" w:rsidRDefault="008351D3" w:rsidP="007845AF">
      <w:pPr>
        <w:rPr>
          <w:rFonts w:ascii="Calibri" w:hAnsi="Calibri"/>
        </w:rPr>
      </w:pPr>
    </w:p>
    <w:p w14:paraId="4BA8D05A" w14:textId="77777777" w:rsidR="008351D3" w:rsidRPr="009E5D62" w:rsidRDefault="008351D3" w:rsidP="007845AF">
      <w:pPr>
        <w:rPr>
          <w:rFonts w:ascii="Calibri" w:hAnsi="Calibri"/>
        </w:rPr>
      </w:pPr>
    </w:p>
    <w:p w14:paraId="264DF2F9" w14:textId="77777777" w:rsidR="008351D3" w:rsidRPr="009E5D62" w:rsidRDefault="008351D3" w:rsidP="00B0107E">
      <w:pPr>
        <w:jc w:val="center"/>
        <w:rPr>
          <w:rFonts w:ascii="Calibri" w:hAnsi="Calibri"/>
        </w:rPr>
      </w:pPr>
    </w:p>
    <w:p w14:paraId="176F11FA" w14:textId="77777777" w:rsidR="008351D3" w:rsidRPr="009E5D62" w:rsidRDefault="008351D3" w:rsidP="007845AF">
      <w:pPr>
        <w:rPr>
          <w:rFonts w:ascii="Calibri" w:hAnsi="Calibri"/>
        </w:rPr>
      </w:pPr>
    </w:p>
    <w:p w14:paraId="1B115D4B" w14:textId="77777777" w:rsidR="008351D3" w:rsidRPr="009E5D62" w:rsidRDefault="008351D3" w:rsidP="007845AF">
      <w:pPr>
        <w:rPr>
          <w:rFonts w:ascii="Calibri" w:hAnsi="Calibri"/>
        </w:rPr>
      </w:pPr>
    </w:p>
    <w:p w14:paraId="0434C5F0" w14:textId="77777777" w:rsidR="008351D3" w:rsidRPr="009E5D62" w:rsidRDefault="008351D3" w:rsidP="007845AF">
      <w:pPr>
        <w:rPr>
          <w:rFonts w:ascii="Calibri" w:hAnsi="Calibri"/>
        </w:rPr>
      </w:pPr>
    </w:p>
    <w:p w14:paraId="779A4ACC" w14:textId="77777777" w:rsidR="008351D3" w:rsidRPr="009E5D62" w:rsidRDefault="008351D3" w:rsidP="007845AF">
      <w:pPr>
        <w:rPr>
          <w:rFonts w:ascii="Calibri" w:hAnsi="Calibri"/>
        </w:rPr>
      </w:pPr>
    </w:p>
    <w:p w14:paraId="7534604E" w14:textId="77777777" w:rsidR="00D568AD" w:rsidRPr="009E5D62" w:rsidRDefault="00D568AD" w:rsidP="007845AF">
      <w:pPr>
        <w:rPr>
          <w:rFonts w:ascii="Calibri" w:hAnsi="Calibri"/>
        </w:rPr>
      </w:pPr>
    </w:p>
    <w:p w14:paraId="755F7543" w14:textId="77777777" w:rsidR="004C4A05" w:rsidRPr="009E5D62" w:rsidRDefault="004C4A05" w:rsidP="006E6C6F">
      <w:pPr>
        <w:rPr>
          <w:rFonts w:ascii="Calibri" w:hAnsi="Calibri"/>
          <w:b/>
          <w:sz w:val="26"/>
          <w:szCs w:val="26"/>
        </w:rPr>
      </w:pPr>
      <w:r w:rsidRPr="009E5D62">
        <w:rPr>
          <w:rFonts w:ascii="Calibri" w:hAnsi="Calibri"/>
        </w:rPr>
        <w:br w:type="page"/>
      </w:r>
      <w:r w:rsidRPr="009E5D62">
        <w:rPr>
          <w:rFonts w:ascii="Calibri" w:hAnsi="Calibri"/>
          <w:b/>
          <w:sz w:val="26"/>
          <w:szCs w:val="26"/>
        </w:rPr>
        <w:lastRenderedPageBreak/>
        <w:t>TABLE OF CONTENTS</w:t>
      </w:r>
    </w:p>
    <w:p w14:paraId="4E0673E3" w14:textId="3E997E50" w:rsidR="002A44B4" w:rsidRPr="002A44B4" w:rsidRDefault="002A44B4" w:rsidP="002A44B4">
      <w:pPr>
        <w:pStyle w:val="TOC1"/>
        <w:rPr>
          <w:rFonts w:asciiTheme="minorHAnsi" w:eastAsiaTheme="minorEastAsia" w:hAnsiTheme="minorHAnsi" w:cstheme="minorBidi"/>
          <w:b w:val="0"/>
          <w:bCs w:val="0"/>
          <w:caps w:val="0"/>
          <w:noProof/>
          <w:sz w:val="22"/>
          <w:szCs w:val="22"/>
        </w:rPr>
      </w:pPr>
      <w:r>
        <w:rPr>
          <w:rFonts w:ascii="Calibri" w:hAnsi="Calibri"/>
          <w:b w:val="0"/>
          <w:bCs w:val="0"/>
          <w:caps w:val="0"/>
        </w:rPr>
        <w:fldChar w:fldCharType="begin"/>
      </w:r>
      <w:r>
        <w:rPr>
          <w:rFonts w:ascii="Calibri" w:hAnsi="Calibri"/>
          <w:b w:val="0"/>
          <w:bCs w:val="0"/>
          <w:caps w:val="0"/>
        </w:rPr>
        <w:instrText xml:space="preserve"> TOC \o "1-3" \h \z \u </w:instrText>
      </w:r>
      <w:r>
        <w:rPr>
          <w:rFonts w:ascii="Calibri" w:hAnsi="Calibri"/>
          <w:b w:val="0"/>
          <w:bCs w:val="0"/>
          <w:caps w:val="0"/>
        </w:rPr>
        <w:fldChar w:fldCharType="separate"/>
      </w:r>
      <w:hyperlink w:anchor="_Toc469057259" w:history="1">
        <w:r w:rsidRPr="002A44B4">
          <w:rPr>
            <w:rStyle w:val="Hyperlink"/>
            <w:rFonts w:ascii="Calibri" w:hAnsi="Calibri"/>
            <w:noProof/>
          </w:rPr>
          <w:t>1</w:t>
        </w:r>
        <w:r w:rsidRPr="002A44B4">
          <w:rPr>
            <w:rFonts w:asciiTheme="minorHAnsi" w:eastAsiaTheme="minorEastAsia" w:hAnsiTheme="minorHAnsi" w:cstheme="minorBidi"/>
            <w:b w:val="0"/>
            <w:bCs w:val="0"/>
            <w:caps w:val="0"/>
            <w:noProof/>
            <w:sz w:val="22"/>
            <w:szCs w:val="22"/>
          </w:rPr>
          <w:tab/>
        </w:r>
        <w:r w:rsidRPr="002A44B4">
          <w:rPr>
            <w:rStyle w:val="Hyperlink"/>
            <w:rFonts w:ascii="Calibri" w:hAnsi="Calibri"/>
            <w:noProof/>
          </w:rPr>
          <w:t>INTRODUCTION</w:t>
        </w:r>
        <w:r w:rsidRPr="002A44B4">
          <w:rPr>
            <w:noProof/>
            <w:webHidden/>
          </w:rPr>
          <w:tab/>
        </w:r>
        <w:r w:rsidRPr="002A44B4">
          <w:rPr>
            <w:noProof/>
            <w:webHidden/>
          </w:rPr>
          <w:fldChar w:fldCharType="begin"/>
        </w:r>
        <w:r w:rsidRPr="002A44B4">
          <w:rPr>
            <w:noProof/>
            <w:webHidden/>
          </w:rPr>
          <w:instrText xml:space="preserve"> PAGEREF _Toc469057259 \h </w:instrText>
        </w:r>
        <w:r w:rsidRPr="002A44B4">
          <w:rPr>
            <w:noProof/>
            <w:webHidden/>
          </w:rPr>
        </w:r>
        <w:r w:rsidRPr="002A44B4">
          <w:rPr>
            <w:noProof/>
            <w:webHidden/>
          </w:rPr>
          <w:fldChar w:fldCharType="separate"/>
        </w:r>
        <w:r w:rsidR="00842A0A">
          <w:rPr>
            <w:noProof/>
            <w:webHidden/>
          </w:rPr>
          <w:t>4</w:t>
        </w:r>
        <w:r w:rsidRPr="002A44B4">
          <w:rPr>
            <w:noProof/>
            <w:webHidden/>
          </w:rPr>
          <w:fldChar w:fldCharType="end"/>
        </w:r>
      </w:hyperlink>
    </w:p>
    <w:p w14:paraId="6898A3E1" w14:textId="374BE641" w:rsidR="002A44B4" w:rsidRPr="002A44B4" w:rsidRDefault="00324E37" w:rsidP="00BF573F">
      <w:pPr>
        <w:pStyle w:val="TOC2"/>
        <w:rPr>
          <w:rFonts w:asciiTheme="minorHAnsi" w:eastAsiaTheme="minorEastAsia" w:hAnsiTheme="minorHAnsi" w:cstheme="minorBidi"/>
          <w:sz w:val="22"/>
          <w:szCs w:val="22"/>
        </w:rPr>
      </w:pPr>
      <w:hyperlink w:anchor="_Toc469057260" w:history="1">
        <w:r w:rsidR="002A44B4" w:rsidRPr="002A44B4">
          <w:rPr>
            <w:rStyle w:val="Hyperlink"/>
          </w:rPr>
          <w:t>1.1</w:t>
        </w:r>
        <w:r w:rsidR="002A44B4" w:rsidRPr="002A44B4">
          <w:rPr>
            <w:rFonts w:asciiTheme="minorHAnsi" w:eastAsiaTheme="minorEastAsia" w:hAnsiTheme="minorHAnsi" w:cstheme="minorBidi"/>
            <w:sz w:val="22"/>
            <w:szCs w:val="22"/>
          </w:rPr>
          <w:tab/>
        </w:r>
        <w:r w:rsidR="002A44B4" w:rsidRPr="002A44B4">
          <w:rPr>
            <w:rStyle w:val="Hyperlink"/>
          </w:rPr>
          <w:t>Welcome</w:t>
        </w:r>
        <w:r w:rsidR="002A44B4" w:rsidRPr="002A44B4">
          <w:rPr>
            <w:webHidden/>
          </w:rPr>
          <w:tab/>
        </w:r>
        <w:r w:rsidR="002A44B4" w:rsidRPr="002A44B4">
          <w:rPr>
            <w:webHidden/>
          </w:rPr>
          <w:fldChar w:fldCharType="begin"/>
        </w:r>
        <w:r w:rsidR="002A44B4" w:rsidRPr="002A44B4">
          <w:rPr>
            <w:webHidden/>
          </w:rPr>
          <w:instrText xml:space="preserve"> PAGEREF _Toc469057260 \h </w:instrText>
        </w:r>
        <w:r w:rsidR="002A44B4" w:rsidRPr="002A44B4">
          <w:rPr>
            <w:webHidden/>
          </w:rPr>
        </w:r>
        <w:r w:rsidR="002A44B4" w:rsidRPr="002A44B4">
          <w:rPr>
            <w:webHidden/>
          </w:rPr>
          <w:fldChar w:fldCharType="separate"/>
        </w:r>
        <w:r w:rsidR="00842A0A">
          <w:rPr>
            <w:webHidden/>
          </w:rPr>
          <w:t>4</w:t>
        </w:r>
        <w:r w:rsidR="002A44B4" w:rsidRPr="002A44B4">
          <w:rPr>
            <w:webHidden/>
          </w:rPr>
          <w:fldChar w:fldCharType="end"/>
        </w:r>
      </w:hyperlink>
    </w:p>
    <w:p w14:paraId="42D3D577" w14:textId="58457A48" w:rsidR="002A44B4" w:rsidRPr="002A44B4" w:rsidRDefault="00324E37" w:rsidP="002A44B4">
      <w:pPr>
        <w:pStyle w:val="TOC1"/>
        <w:rPr>
          <w:rFonts w:asciiTheme="minorHAnsi" w:eastAsiaTheme="minorEastAsia" w:hAnsiTheme="minorHAnsi" w:cstheme="minorBidi"/>
          <w:b w:val="0"/>
          <w:bCs w:val="0"/>
          <w:caps w:val="0"/>
          <w:noProof/>
          <w:sz w:val="22"/>
          <w:szCs w:val="22"/>
        </w:rPr>
      </w:pPr>
      <w:hyperlink w:anchor="_Toc469057261" w:history="1">
        <w:r w:rsidR="002A44B4" w:rsidRPr="002A44B4">
          <w:rPr>
            <w:rStyle w:val="Hyperlink"/>
            <w:rFonts w:ascii="Calibri" w:hAnsi="Calibri"/>
            <w:noProof/>
          </w:rPr>
          <w:t>2</w:t>
        </w:r>
        <w:r w:rsidR="002A44B4" w:rsidRPr="002A44B4">
          <w:rPr>
            <w:rFonts w:asciiTheme="minorHAnsi" w:eastAsiaTheme="minorEastAsia" w:hAnsiTheme="minorHAnsi" w:cstheme="minorBidi"/>
            <w:b w:val="0"/>
            <w:bCs w:val="0"/>
            <w:caps w:val="0"/>
            <w:noProof/>
            <w:sz w:val="22"/>
            <w:szCs w:val="22"/>
          </w:rPr>
          <w:tab/>
        </w:r>
        <w:r w:rsidR="002A44B4" w:rsidRPr="002A44B4">
          <w:rPr>
            <w:rStyle w:val="Hyperlink"/>
            <w:rFonts w:ascii="Calibri" w:hAnsi="Calibri"/>
            <w:noProof/>
          </w:rPr>
          <w:t>EMPLOYEE DEFINITION AND STATUS</w:t>
        </w:r>
        <w:r w:rsidR="002A44B4" w:rsidRPr="002A44B4">
          <w:rPr>
            <w:noProof/>
            <w:webHidden/>
          </w:rPr>
          <w:tab/>
        </w:r>
        <w:r w:rsidR="002A44B4" w:rsidRPr="002A44B4">
          <w:rPr>
            <w:noProof/>
            <w:webHidden/>
          </w:rPr>
          <w:fldChar w:fldCharType="begin"/>
        </w:r>
        <w:r w:rsidR="002A44B4" w:rsidRPr="002A44B4">
          <w:rPr>
            <w:noProof/>
            <w:webHidden/>
          </w:rPr>
          <w:instrText xml:space="preserve"> PAGEREF _Toc469057261 \h </w:instrText>
        </w:r>
        <w:r w:rsidR="002A44B4" w:rsidRPr="002A44B4">
          <w:rPr>
            <w:noProof/>
            <w:webHidden/>
          </w:rPr>
        </w:r>
        <w:r w:rsidR="002A44B4" w:rsidRPr="002A44B4">
          <w:rPr>
            <w:noProof/>
            <w:webHidden/>
          </w:rPr>
          <w:fldChar w:fldCharType="separate"/>
        </w:r>
        <w:r w:rsidR="00842A0A">
          <w:rPr>
            <w:noProof/>
            <w:webHidden/>
          </w:rPr>
          <w:t>4</w:t>
        </w:r>
        <w:r w:rsidR="002A44B4" w:rsidRPr="002A44B4">
          <w:rPr>
            <w:noProof/>
            <w:webHidden/>
          </w:rPr>
          <w:fldChar w:fldCharType="end"/>
        </w:r>
      </w:hyperlink>
    </w:p>
    <w:p w14:paraId="53B11131" w14:textId="13919536" w:rsidR="002A44B4" w:rsidRPr="002A44B4" w:rsidRDefault="00324E37" w:rsidP="00BF573F">
      <w:pPr>
        <w:pStyle w:val="TOC2"/>
        <w:rPr>
          <w:rFonts w:asciiTheme="minorHAnsi" w:eastAsiaTheme="minorEastAsia" w:hAnsiTheme="minorHAnsi" w:cstheme="minorBidi"/>
          <w:sz w:val="22"/>
          <w:szCs w:val="22"/>
        </w:rPr>
      </w:pPr>
      <w:hyperlink w:anchor="_Toc469057262" w:history="1">
        <w:r w:rsidR="002A44B4" w:rsidRPr="002A44B4">
          <w:rPr>
            <w:rStyle w:val="Hyperlink"/>
          </w:rPr>
          <w:t>2.1</w:t>
        </w:r>
        <w:r w:rsidR="002A44B4" w:rsidRPr="002A44B4">
          <w:rPr>
            <w:rFonts w:asciiTheme="minorHAnsi" w:eastAsiaTheme="minorEastAsia" w:hAnsiTheme="minorHAnsi" w:cstheme="minorBidi"/>
            <w:sz w:val="22"/>
            <w:szCs w:val="22"/>
          </w:rPr>
          <w:tab/>
        </w:r>
        <w:r w:rsidR="002A44B4" w:rsidRPr="002A44B4">
          <w:rPr>
            <w:rStyle w:val="Hyperlink"/>
          </w:rPr>
          <w:t>Employment Classification</w:t>
        </w:r>
        <w:r w:rsidR="002A44B4" w:rsidRPr="002A44B4">
          <w:rPr>
            <w:webHidden/>
          </w:rPr>
          <w:tab/>
        </w:r>
        <w:r w:rsidR="002A44B4" w:rsidRPr="002A44B4">
          <w:rPr>
            <w:webHidden/>
          </w:rPr>
          <w:fldChar w:fldCharType="begin"/>
        </w:r>
        <w:r w:rsidR="002A44B4" w:rsidRPr="002A44B4">
          <w:rPr>
            <w:webHidden/>
          </w:rPr>
          <w:instrText xml:space="preserve"> PAGEREF _Toc469057262 \h </w:instrText>
        </w:r>
        <w:r w:rsidR="002A44B4" w:rsidRPr="002A44B4">
          <w:rPr>
            <w:webHidden/>
          </w:rPr>
        </w:r>
        <w:r w:rsidR="002A44B4" w:rsidRPr="002A44B4">
          <w:rPr>
            <w:webHidden/>
          </w:rPr>
          <w:fldChar w:fldCharType="separate"/>
        </w:r>
        <w:r w:rsidR="00842A0A">
          <w:rPr>
            <w:webHidden/>
          </w:rPr>
          <w:t>4</w:t>
        </w:r>
        <w:r w:rsidR="002A44B4" w:rsidRPr="002A44B4">
          <w:rPr>
            <w:webHidden/>
          </w:rPr>
          <w:fldChar w:fldCharType="end"/>
        </w:r>
      </w:hyperlink>
    </w:p>
    <w:p w14:paraId="4AED7245" w14:textId="0A572EAC" w:rsidR="002A44B4" w:rsidRPr="002A44B4" w:rsidRDefault="00324E37" w:rsidP="00BF573F">
      <w:pPr>
        <w:pStyle w:val="TOC2"/>
        <w:rPr>
          <w:rFonts w:asciiTheme="minorHAnsi" w:eastAsiaTheme="minorEastAsia" w:hAnsiTheme="minorHAnsi" w:cstheme="minorBidi"/>
          <w:sz w:val="22"/>
          <w:szCs w:val="22"/>
        </w:rPr>
      </w:pPr>
      <w:hyperlink w:anchor="_Toc469057263" w:history="1">
        <w:r w:rsidR="002A44B4" w:rsidRPr="002A44B4">
          <w:rPr>
            <w:rStyle w:val="Hyperlink"/>
          </w:rPr>
          <w:t>2.2</w:t>
        </w:r>
        <w:r w:rsidR="002A44B4" w:rsidRPr="002A44B4">
          <w:rPr>
            <w:rFonts w:asciiTheme="minorHAnsi" w:eastAsiaTheme="minorEastAsia" w:hAnsiTheme="minorHAnsi" w:cstheme="minorBidi"/>
            <w:sz w:val="22"/>
            <w:szCs w:val="22"/>
          </w:rPr>
          <w:tab/>
        </w:r>
        <w:r w:rsidR="002A44B4" w:rsidRPr="002A44B4">
          <w:rPr>
            <w:rStyle w:val="Hyperlink"/>
          </w:rPr>
          <w:t>Probationary Period/Trial Service for Civil Service Employees</w:t>
        </w:r>
        <w:r w:rsidR="002A44B4" w:rsidRPr="002A44B4">
          <w:rPr>
            <w:webHidden/>
          </w:rPr>
          <w:tab/>
        </w:r>
        <w:r w:rsidR="002A44B4" w:rsidRPr="002A44B4">
          <w:rPr>
            <w:webHidden/>
          </w:rPr>
          <w:fldChar w:fldCharType="begin"/>
        </w:r>
        <w:r w:rsidR="002A44B4" w:rsidRPr="002A44B4">
          <w:rPr>
            <w:webHidden/>
          </w:rPr>
          <w:instrText xml:space="preserve"> PAGEREF _Toc469057263 \h </w:instrText>
        </w:r>
        <w:r w:rsidR="002A44B4" w:rsidRPr="002A44B4">
          <w:rPr>
            <w:webHidden/>
          </w:rPr>
        </w:r>
        <w:r w:rsidR="002A44B4" w:rsidRPr="002A44B4">
          <w:rPr>
            <w:webHidden/>
          </w:rPr>
          <w:fldChar w:fldCharType="separate"/>
        </w:r>
        <w:r w:rsidR="00842A0A">
          <w:rPr>
            <w:webHidden/>
          </w:rPr>
          <w:t>4</w:t>
        </w:r>
        <w:r w:rsidR="002A44B4" w:rsidRPr="002A44B4">
          <w:rPr>
            <w:webHidden/>
          </w:rPr>
          <w:fldChar w:fldCharType="end"/>
        </w:r>
      </w:hyperlink>
    </w:p>
    <w:p w14:paraId="1245A95F" w14:textId="7AC18B17" w:rsidR="002A44B4" w:rsidRPr="002A44B4" w:rsidRDefault="00324E37" w:rsidP="00BF573F">
      <w:pPr>
        <w:pStyle w:val="TOC2"/>
        <w:rPr>
          <w:rFonts w:asciiTheme="minorHAnsi" w:eastAsiaTheme="minorEastAsia" w:hAnsiTheme="minorHAnsi" w:cstheme="minorBidi"/>
          <w:sz w:val="22"/>
          <w:szCs w:val="22"/>
        </w:rPr>
      </w:pPr>
      <w:hyperlink w:anchor="_Toc469057264" w:history="1">
        <w:r w:rsidR="002A44B4" w:rsidRPr="002A44B4">
          <w:rPr>
            <w:rStyle w:val="Hyperlink"/>
          </w:rPr>
          <w:t>2.3</w:t>
        </w:r>
        <w:r w:rsidR="00FF69BE">
          <w:rPr>
            <w:rStyle w:val="Hyperlink"/>
          </w:rPr>
          <w:t>/4</w:t>
        </w:r>
        <w:r w:rsidR="002A44B4" w:rsidRPr="002A44B4">
          <w:rPr>
            <w:rFonts w:asciiTheme="minorHAnsi" w:eastAsiaTheme="minorEastAsia" w:hAnsiTheme="minorHAnsi" w:cstheme="minorBidi"/>
            <w:sz w:val="22"/>
            <w:szCs w:val="22"/>
          </w:rPr>
          <w:tab/>
        </w:r>
        <w:r w:rsidR="002A44B4" w:rsidRPr="002A44B4">
          <w:rPr>
            <w:rStyle w:val="Hyperlink"/>
          </w:rPr>
          <w:t>Telework Arrangements</w:t>
        </w:r>
        <w:r w:rsidR="00FF69BE">
          <w:rPr>
            <w:rStyle w:val="Hyperlink"/>
          </w:rPr>
          <w:t xml:space="preserve"> &amp; Incidental Occurences</w:t>
        </w:r>
        <w:r w:rsidR="002A44B4" w:rsidRPr="002A44B4">
          <w:rPr>
            <w:webHidden/>
          </w:rPr>
          <w:tab/>
        </w:r>
        <w:r w:rsidR="002A44B4" w:rsidRPr="002A44B4">
          <w:rPr>
            <w:webHidden/>
          </w:rPr>
          <w:fldChar w:fldCharType="begin"/>
        </w:r>
        <w:r w:rsidR="002A44B4" w:rsidRPr="002A44B4">
          <w:rPr>
            <w:webHidden/>
          </w:rPr>
          <w:instrText xml:space="preserve"> PAGEREF _Toc469057264 \h </w:instrText>
        </w:r>
        <w:r w:rsidR="002A44B4" w:rsidRPr="002A44B4">
          <w:rPr>
            <w:webHidden/>
          </w:rPr>
        </w:r>
        <w:r w:rsidR="002A44B4" w:rsidRPr="002A44B4">
          <w:rPr>
            <w:webHidden/>
          </w:rPr>
          <w:fldChar w:fldCharType="separate"/>
        </w:r>
        <w:r w:rsidR="00842A0A">
          <w:rPr>
            <w:webHidden/>
          </w:rPr>
          <w:t>5</w:t>
        </w:r>
        <w:r w:rsidR="002A44B4" w:rsidRPr="002A44B4">
          <w:rPr>
            <w:webHidden/>
          </w:rPr>
          <w:fldChar w:fldCharType="end"/>
        </w:r>
      </w:hyperlink>
    </w:p>
    <w:p w14:paraId="157F4EFF" w14:textId="58C86D49" w:rsidR="002A44B4" w:rsidRPr="002A44B4" w:rsidRDefault="00324E37" w:rsidP="002A44B4">
      <w:pPr>
        <w:pStyle w:val="TOC1"/>
        <w:rPr>
          <w:rFonts w:asciiTheme="minorHAnsi" w:eastAsiaTheme="minorEastAsia" w:hAnsiTheme="minorHAnsi" w:cstheme="minorBidi"/>
          <w:b w:val="0"/>
          <w:bCs w:val="0"/>
          <w:caps w:val="0"/>
          <w:noProof/>
          <w:sz w:val="22"/>
          <w:szCs w:val="22"/>
        </w:rPr>
      </w:pPr>
      <w:hyperlink w:anchor="_Toc469057265" w:history="1">
        <w:r w:rsidR="002A44B4" w:rsidRPr="002A44B4">
          <w:rPr>
            <w:rStyle w:val="Hyperlink"/>
            <w:rFonts w:ascii="Calibri" w:hAnsi="Calibri"/>
            <w:noProof/>
          </w:rPr>
          <w:t>3</w:t>
        </w:r>
        <w:r w:rsidR="002A44B4" w:rsidRPr="002A44B4">
          <w:rPr>
            <w:rFonts w:asciiTheme="minorHAnsi" w:eastAsiaTheme="minorEastAsia" w:hAnsiTheme="minorHAnsi" w:cstheme="minorBidi"/>
            <w:b w:val="0"/>
            <w:bCs w:val="0"/>
            <w:caps w:val="0"/>
            <w:noProof/>
            <w:sz w:val="22"/>
            <w:szCs w:val="22"/>
          </w:rPr>
          <w:tab/>
        </w:r>
        <w:r w:rsidR="002A44B4" w:rsidRPr="002A44B4">
          <w:rPr>
            <w:rStyle w:val="Hyperlink"/>
            <w:rFonts w:ascii="Calibri" w:hAnsi="Calibri"/>
            <w:noProof/>
          </w:rPr>
          <w:t>EMPLOYMENT POLICIES</w:t>
        </w:r>
        <w:r w:rsidR="002A44B4" w:rsidRPr="002A44B4">
          <w:rPr>
            <w:noProof/>
            <w:webHidden/>
          </w:rPr>
          <w:tab/>
        </w:r>
        <w:r w:rsidR="002A44B4" w:rsidRPr="002A44B4">
          <w:rPr>
            <w:noProof/>
            <w:webHidden/>
          </w:rPr>
          <w:fldChar w:fldCharType="begin"/>
        </w:r>
        <w:r w:rsidR="002A44B4" w:rsidRPr="002A44B4">
          <w:rPr>
            <w:noProof/>
            <w:webHidden/>
          </w:rPr>
          <w:instrText xml:space="preserve"> PAGEREF _Toc469057265 \h </w:instrText>
        </w:r>
        <w:r w:rsidR="002A44B4" w:rsidRPr="002A44B4">
          <w:rPr>
            <w:noProof/>
            <w:webHidden/>
          </w:rPr>
        </w:r>
        <w:r w:rsidR="002A44B4" w:rsidRPr="002A44B4">
          <w:rPr>
            <w:noProof/>
            <w:webHidden/>
          </w:rPr>
          <w:fldChar w:fldCharType="separate"/>
        </w:r>
        <w:r w:rsidR="00842A0A">
          <w:rPr>
            <w:noProof/>
            <w:webHidden/>
          </w:rPr>
          <w:t>6</w:t>
        </w:r>
        <w:r w:rsidR="002A44B4" w:rsidRPr="002A44B4">
          <w:rPr>
            <w:noProof/>
            <w:webHidden/>
          </w:rPr>
          <w:fldChar w:fldCharType="end"/>
        </w:r>
      </w:hyperlink>
    </w:p>
    <w:p w14:paraId="500649ED" w14:textId="7CF6020E" w:rsidR="002A44B4" w:rsidRPr="002A44B4" w:rsidRDefault="00324E37" w:rsidP="00BF573F">
      <w:pPr>
        <w:pStyle w:val="TOC2"/>
        <w:rPr>
          <w:rFonts w:asciiTheme="minorHAnsi" w:eastAsiaTheme="minorEastAsia" w:hAnsiTheme="minorHAnsi" w:cstheme="minorBidi"/>
          <w:sz w:val="22"/>
          <w:szCs w:val="22"/>
        </w:rPr>
      </w:pPr>
      <w:hyperlink w:anchor="_Toc469057266" w:history="1">
        <w:r w:rsidR="002A44B4" w:rsidRPr="002A44B4">
          <w:rPr>
            <w:rStyle w:val="Hyperlink"/>
          </w:rPr>
          <w:t>3.1</w:t>
        </w:r>
        <w:r w:rsidR="002A44B4" w:rsidRPr="002A44B4">
          <w:rPr>
            <w:rFonts w:asciiTheme="minorHAnsi" w:eastAsiaTheme="minorEastAsia" w:hAnsiTheme="minorHAnsi" w:cstheme="minorBidi"/>
            <w:sz w:val="22"/>
            <w:szCs w:val="22"/>
          </w:rPr>
          <w:tab/>
        </w:r>
        <w:r w:rsidR="002A44B4" w:rsidRPr="002A44B4">
          <w:rPr>
            <w:rStyle w:val="Hyperlink"/>
          </w:rPr>
          <w:t>Equal Employment Opportunity</w:t>
        </w:r>
        <w:r w:rsidR="002A44B4" w:rsidRPr="002A44B4">
          <w:rPr>
            <w:webHidden/>
          </w:rPr>
          <w:tab/>
        </w:r>
        <w:r w:rsidR="002A44B4" w:rsidRPr="002A44B4">
          <w:rPr>
            <w:webHidden/>
          </w:rPr>
          <w:fldChar w:fldCharType="begin"/>
        </w:r>
        <w:r w:rsidR="002A44B4" w:rsidRPr="002A44B4">
          <w:rPr>
            <w:webHidden/>
          </w:rPr>
          <w:instrText xml:space="preserve"> PAGEREF _Toc469057266 \h </w:instrText>
        </w:r>
        <w:r w:rsidR="002A44B4" w:rsidRPr="002A44B4">
          <w:rPr>
            <w:webHidden/>
          </w:rPr>
        </w:r>
        <w:r w:rsidR="002A44B4" w:rsidRPr="002A44B4">
          <w:rPr>
            <w:webHidden/>
          </w:rPr>
          <w:fldChar w:fldCharType="separate"/>
        </w:r>
        <w:r w:rsidR="00842A0A">
          <w:rPr>
            <w:webHidden/>
          </w:rPr>
          <w:t>6</w:t>
        </w:r>
        <w:r w:rsidR="002A44B4" w:rsidRPr="002A44B4">
          <w:rPr>
            <w:webHidden/>
          </w:rPr>
          <w:fldChar w:fldCharType="end"/>
        </w:r>
      </w:hyperlink>
    </w:p>
    <w:p w14:paraId="1C4EF945" w14:textId="6602E59D" w:rsidR="002A44B4" w:rsidRPr="002A44B4" w:rsidRDefault="00324E37" w:rsidP="00BF573F">
      <w:pPr>
        <w:pStyle w:val="TOC2"/>
        <w:rPr>
          <w:rFonts w:asciiTheme="minorHAnsi" w:eastAsiaTheme="minorEastAsia" w:hAnsiTheme="minorHAnsi" w:cstheme="minorBidi"/>
          <w:sz w:val="22"/>
          <w:szCs w:val="22"/>
        </w:rPr>
      </w:pPr>
      <w:hyperlink w:anchor="_Toc469057267" w:history="1">
        <w:r w:rsidR="002A44B4" w:rsidRPr="002A44B4">
          <w:rPr>
            <w:rStyle w:val="Hyperlink"/>
          </w:rPr>
          <w:t>3.2</w:t>
        </w:r>
        <w:r w:rsidR="002A44B4" w:rsidRPr="002A44B4">
          <w:rPr>
            <w:rFonts w:asciiTheme="minorHAnsi" w:eastAsiaTheme="minorEastAsia" w:hAnsiTheme="minorHAnsi" w:cstheme="minorBidi"/>
            <w:sz w:val="22"/>
            <w:szCs w:val="22"/>
          </w:rPr>
          <w:tab/>
        </w:r>
        <w:r w:rsidR="002A44B4" w:rsidRPr="002A44B4">
          <w:rPr>
            <w:rStyle w:val="Hyperlink"/>
          </w:rPr>
          <w:t>New Employee Orientation</w:t>
        </w:r>
        <w:r w:rsidR="002A44B4" w:rsidRPr="002A44B4">
          <w:rPr>
            <w:webHidden/>
          </w:rPr>
          <w:tab/>
        </w:r>
        <w:r w:rsidR="002A44B4" w:rsidRPr="002A44B4">
          <w:rPr>
            <w:webHidden/>
          </w:rPr>
          <w:fldChar w:fldCharType="begin"/>
        </w:r>
        <w:r w:rsidR="002A44B4" w:rsidRPr="002A44B4">
          <w:rPr>
            <w:webHidden/>
          </w:rPr>
          <w:instrText xml:space="preserve"> PAGEREF _Toc469057267 \h </w:instrText>
        </w:r>
        <w:r w:rsidR="002A44B4" w:rsidRPr="002A44B4">
          <w:rPr>
            <w:webHidden/>
          </w:rPr>
        </w:r>
        <w:r w:rsidR="002A44B4" w:rsidRPr="002A44B4">
          <w:rPr>
            <w:webHidden/>
          </w:rPr>
          <w:fldChar w:fldCharType="separate"/>
        </w:r>
        <w:r w:rsidR="00842A0A">
          <w:rPr>
            <w:webHidden/>
          </w:rPr>
          <w:t>6</w:t>
        </w:r>
        <w:r w:rsidR="002A44B4" w:rsidRPr="002A44B4">
          <w:rPr>
            <w:webHidden/>
          </w:rPr>
          <w:fldChar w:fldCharType="end"/>
        </w:r>
      </w:hyperlink>
    </w:p>
    <w:p w14:paraId="1CBD7C53" w14:textId="76775376" w:rsidR="002A44B4" w:rsidRPr="002A44B4" w:rsidRDefault="00324E37" w:rsidP="00BF573F">
      <w:pPr>
        <w:pStyle w:val="TOC2"/>
        <w:rPr>
          <w:rFonts w:asciiTheme="minorHAnsi" w:eastAsiaTheme="minorEastAsia" w:hAnsiTheme="minorHAnsi" w:cstheme="minorBidi"/>
          <w:sz w:val="22"/>
          <w:szCs w:val="22"/>
        </w:rPr>
      </w:pPr>
      <w:hyperlink w:anchor="_Toc469057268" w:history="1">
        <w:r w:rsidR="002A44B4" w:rsidRPr="002A44B4">
          <w:rPr>
            <w:rStyle w:val="Hyperlink"/>
          </w:rPr>
          <w:t>3.3</w:t>
        </w:r>
        <w:r w:rsidR="002A44B4" w:rsidRPr="002A44B4">
          <w:rPr>
            <w:rFonts w:asciiTheme="minorHAnsi" w:eastAsiaTheme="minorEastAsia" w:hAnsiTheme="minorHAnsi" w:cstheme="minorBidi"/>
            <w:sz w:val="22"/>
            <w:szCs w:val="22"/>
          </w:rPr>
          <w:tab/>
        </w:r>
        <w:r w:rsidR="002A44B4" w:rsidRPr="002A44B4">
          <w:rPr>
            <w:rStyle w:val="Hyperlink"/>
          </w:rPr>
          <w:t>Change of Personal Contact Information</w:t>
        </w:r>
        <w:r w:rsidR="002A44B4" w:rsidRPr="002A44B4">
          <w:rPr>
            <w:webHidden/>
          </w:rPr>
          <w:tab/>
        </w:r>
        <w:r w:rsidR="002A44B4" w:rsidRPr="002A44B4">
          <w:rPr>
            <w:webHidden/>
          </w:rPr>
          <w:fldChar w:fldCharType="begin"/>
        </w:r>
        <w:r w:rsidR="002A44B4" w:rsidRPr="002A44B4">
          <w:rPr>
            <w:webHidden/>
          </w:rPr>
          <w:instrText xml:space="preserve"> PAGEREF _Toc469057268 \h </w:instrText>
        </w:r>
        <w:r w:rsidR="002A44B4" w:rsidRPr="002A44B4">
          <w:rPr>
            <w:webHidden/>
          </w:rPr>
        </w:r>
        <w:r w:rsidR="002A44B4" w:rsidRPr="002A44B4">
          <w:rPr>
            <w:webHidden/>
          </w:rPr>
          <w:fldChar w:fldCharType="separate"/>
        </w:r>
        <w:r w:rsidR="00842A0A">
          <w:rPr>
            <w:webHidden/>
          </w:rPr>
          <w:t>6</w:t>
        </w:r>
        <w:r w:rsidR="002A44B4" w:rsidRPr="002A44B4">
          <w:rPr>
            <w:webHidden/>
          </w:rPr>
          <w:fldChar w:fldCharType="end"/>
        </w:r>
      </w:hyperlink>
    </w:p>
    <w:p w14:paraId="2C572EBB" w14:textId="0D9351F1" w:rsidR="002A44B4" w:rsidRPr="002A44B4" w:rsidRDefault="00324E37" w:rsidP="00BF573F">
      <w:pPr>
        <w:pStyle w:val="TOC2"/>
        <w:rPr>
          <w:rFonts w:asciiTheme="minorHAnsi" w:eastAsiaTheme="minorEastAsia" w:hAnsiTheme="minorHAnsi" w:cstheme="minorBidi"/>
          <w:sz w:val="22"/>
          <w:szCs w:val="22"/>
        </w:rPr>
      </w:pPr>
      <w:hyperlink w:anchor="_Toc469057269" w:history="1">
        <w:r w:rsidR="002A44B4" w:rsidRPr="002A44B4">
          <w:rPr>
            <w:rStyle w:val="Hyperlink"/>
          </w:rPr>
          <w:t>3.4</w:t>
        </w:r>
        <w:r w:rsidR="002A44B4" w:rsidRPr="002A44B4">
          <w:rPr>
            <w:rFonts w:asciiTheme="minorHAnsi" w:eastAsiaTheme="minorEastAsia" w:hAnsiTheme="minorHAnsi" w:cstheme="minorBidi"/>
            <w:sz w:val="22"/>
            <w:szCs w:val="22"/>
          </w:rPr>
          <w:tab/>
        </w:r>
        <w:r w:rsidR="002A44B4" w:rsidRPr="002A44B4">
          <w:rPr>
            <w:rStyle w:val="Hyperlink"/>
          </w:rPr>
          <w:t>Reporting Accidental Injuries and Work-Related Illnesses</w:t>
        </w:r>
        <w:r w:rsidR="002A44B4" w:rsidRPr="002A44B4">
          <w:rPr>
            <w:webHidden/>
          </w:rPr>
          <w:tab/>
        </w:r>
        <w:r w:rsidR="002A44B4" w:rsidRPr="002A44B4">
          <w:rPr>
            <w:webHidden/>
          </w:rPr>
          <w:fldChar w:fldCharType="begin"/>
        </w:r>
        <w:r w:rsidR="002A44B4" w:rsidRPr="002A44B4">
          <w:rPr>
            <w:webHidden/>
          </w:rPr>
          <w:instrText xml:space="preserve"> PAGEREF _Toc469057269 \h </w:instrText>
        </w:r>
        <w:r w:rsidR="002A44B4" w:rsidRPr="002A44B4">
          <w:rPr>
            <w:webHidden/>
          </w:rPr>
        </w:r>
        <w:r w:rsidR="002A44B4" w:rsidRPr="002A44B4">
          <w:rPr>
            <w:webHidden/>
          </w:rPr>
          <w:fldChar w:fldCharType="separate"/>
        </w:r>
        <w:r w:rsidR="00842A0A">
          <w:rPr>
            <w:webHidden/>
          </w:rPr>
          <w:t>6</w:t>
        </w:r>
        <w:r w:rsidR="002A44B4" w:rsidRPr="002A44B4">
          <w:rPr>
            <w:webHidden/>
          </w:rPr>
          <w:fldChar w:fldCharType="end"/>
        </w:r>
      </w:hyperlink>
    </w:p>
    <w:p w14:paraId="27A886B7" w14:textId="139B177D" w:rsidR="002A44B4" w:rsidRPr="002A44B4" w:rsidRDefault="00324E37" w:rsidP="00BF573F">
      <w:pPr>
        <w:pStyle w:val="TOC2"/>
        <w:rPr>
          <w:rFonts w:asciiTheme="minorHAnsi" w:eastAsiaTheme="minorEastAsia" w:hAnsiTheme="minorHAnsi" w:cstheme="minorBidi"/>
          <w:sz w:val="22"/>
          <w:szCs w:val="22"/>
        </w:rPr>
      </w:pPr>
      <w:hyperlink w:anchor="_Toc469057270" w:history="1">
        <w:r w:rsidR="002A44B4" w:rsidRPr="002A44B4">
          <w:rPr>
            <w:rStyle w:val="Hyperlink"/>
          </w:rPr>
          <w:t>3.5</w:t>
        </w:r>
        <w:r w:rsidR="002A44B4" w:rsidRPr="002A44B4">
          <w:rPr>
            <w:rFonts w:asciiTheme="minorHAnsi" w:eastAsiaTheme="minorEastAsia" w:hAnsiTheme="minorHAnsi" w:cstheme="minorBidi"/>
            <w:sz w:val="22"/>
            <w:szCs w:val="22"/>
          </w:rPr>
          <w:tab/>
        </w:r>
        <w:r w:rsidR="002A44B4" w:rsidRPr="002A44B4">
          <w:rPr>
            <w:rStyle w:val="Hyperlink"/>
          </w:rPr>
          <w:t>Weather-related and Emergency-related Closings Notifications</w:t>
        </w:r>
        <w:r w:rsidR="002A44B4" w:rsidRPr="002A44B4">
          <w:rPr>
            <w:webHidden/>
          </w:rPr>
          <w:tab/>
        </w:r>
        <w:r w:rsidR="002A44B4" w:rsidRPr="002A44B4">
          <w:rPr>
            <w:webHidden/>
          </w:rPr>
          <w:fldChar w:fldCharType="begin"/>
        </w:r>
        <w:r w:rsidR="002A44B4" w:rsidRPr="002A44B4">
          <w:rPr>
            <w:webHidden/>
          </w:rPr>
          <w:instrText xml:space="preserve"> PAGEREF _Toc469057270 \h </w:instrText>
        </w:r>
        <w:r w:rsidR="002A44B4" w:rsidRPr="002A44B4">
          <w:rPr>
            <w:webHidden/>
          </w:rPr>
        </w:r>
        <w:r w:rsidR="002A44B4" w:rsidRPr="002A44B4">
          <w:rPr>
            <w:webHidden/>
          </w:rPr>
          <w:fldChar w:fldCharType="separate"/>
        </w:r>
        <w:r w:rsidR="00842A0A">
          <w:rPr>
            <w:webHidden/>
          </w:rPr>
          <w:t>7</w:t>
        </w:r>
        <w:r w:rsidR="002A44B4" w:rsidRPr="002A44B4">
          <w:rPr>
            <w:webHidden/>
          </w:rPr>
          <w:fldChar w:fldCharType="end"/>
        </w:r>
      </w:hyperlink>
    </w:p>
    <w:p w14:paraId="0744D89A" w14:textId="2DA53B87" w:rsidR="002A44B4" w:rsidRPr="002A44B4" w:rsidRDefault="00324E37" w:rsidP="002A44B4">
      <w:pPr>
        <w:pStyle w:val="TOC1"/>
        <w:rPr>
          <w:rFonts w:asciiTheme="minorHAnsi" w:eastAsiaTheme="minorEastAsia" w:hAnsiTheme="minorHAnsi" w:cstheme="minorBidi"/>
          <w:b w:val="0"/>
          <w:bCs w:val="0"/>
          <w:caps w:val="0"/>
          <w:noProof/>
          <w:sz w:val="22"/>
          <w:szCs w:val="22"/>
        </w:rPr>
      </w:pPr>
      <w:hyperlink w:anchor="_Toc469057271" w:history="1">
        <w:r w:rsidR="002A44B4" w:rsidRPr="002A44B4">
          <w:rPr>
            <w:rStyle w:val="Hyperlink"/>
            <w:rFonts w:ascii="Calibri" w:hAnsi="Calibri"/>
            <w:noProof/>
          </w:rPr>
          <w:t>4</w:t>
        </w:r>
        <w:r w:rsidR="002A44B4" w:rsidRPr="002A44B4">
          <w:rPr>
            <w:rFonts w:asciiTheme="minorHAnsi" w:eastAsiaTheme="minorEastAsia" w:hAnsiTheme="minorHAnsi" w:cstheme="minorBidi"/>
            <w:b w:val="0"/>
            <w:bCs w:val="0"/>
            <w:caps w:val="0"/>
            <w:noProof/>
            <w:sz w:val="22"/>
            <w:szCs w:val="22"/>
          </w:rPr>
          <w:tab/>
        </w:r>
        <w:r w:rsidR="002A44B4" w:rsidRPr="002A44B4">
          <w:rPr>
            <w:rStyle w:val="Hyperlink"/>
            <w:rFonts w:ascii="Calibri" w:hAnsi="Calibri"/>
            <w:noProof/>
          </w:rPr>
          <w:t>STANDARDS OF CONDUCT</w:t>
        </w:r>
        <w:r w:rsidR="002A44B4" w:rsidRPr="002A44B4">
          <w:rPr>
            <w:noProof/>
            <w:webHidden/>
          </w:rPr>
          <w:tab/>
        </w:r>
        <w:r w:rsidR="002A44B4" w:rsidRPr="002A44B4">
          <w:rPr>
            <w:noProof/>
            <w:webHidden/>
          </w:rPr>
          <w:fldChar w:fldCharType="begin"/>
        </w:r>
        <w:r w:rsidR="002A44B4" w:rsidRPr="002A44B4">
          <w:rPr>
            <w:noProof/>
            <w:webHidden/>
          </w:rPr>
          <w:instrText xml:space="preserve"> PAGEREF _Toc469057271 \h </w:instrText>
        </w:r>
        <w:r w:rsidR="002A44B4" w:rsidRPr="002A44B4">
          <w:rPr>
            <w:noProof/>
            <w:webHidden/>
          </w:rPr>
        </w:r>
        <w:r w:rsidR="002A44B4" w:rsidRPr="002A44B4">
          <w:rPr>
            <w:noProof/>
            <w:webHidden/>
          </w:rPr>
          <w:fldChar w:fldCharType="separate"/>
        </w:r>
        <w:r w:rsidR="00842A0A">
          <w:rPr>
            <w:noProof/>
            <w:webHidden/>
          </w:rPr>
          <w:t>8</w:t>
        </w:r>
        <w:r w:rsidR="002A44B4" w:rsidRPr="002A44B4">
          <w:rPr>
            <w:noProof/>
            <w:webHidden/>
          </w:rPr>
          <w:fldChar w:fldCharType="end"/>
        </w:r>
      </w:hyperlink>
    </w:p>
    <w:p w14:paraId="77362F4F" w14:textId="337E946D" w:rsidR="002A44B4" w:rsidRPr="002A44B4" w:rsidRDefault="00324E37" w:rsidP="00BF573F">
      <w:pPr>
        <w:pStyle w:val="TOC2"/>
        <w:rPr>
          <w:rFonts w:asciiTheme="minorHAnsi" w:eastAsiaTheme="minorEastAsia" w:hAnsiTheme="minorHAnsi" w:cstheme="minorBidi"/>
          <w:sz w:val="22"/>
          <w:szCs w:val="22"/>
        </w:rPr>
      </w:pPr>
      <w:hyperlink w:anchor="_Toc469057272" w:history="1">
        <w:r w:rsidR="002A44B4" w:rsidRPr="002A44B4">
          <w:rPr>
            <w:rStyle w:val="Hyperlink"/>
          </w:rPr>
          <w:t>4.1</w:t>
        </w:r>
        <w:r w:rsidR="002A44B4" w:rsidRPr="002A44B4">
          <w:rPr>
            <w:rFonts w:asciiTheme="minorHAnsi" w:eastAsiaTheme="minorEastAsia" w:hAnsiTheme="minorHAnsi" w:cstheme="minorBidi"/>
            <w:sz w:val="22"/>
            <w:szCs w:val="22"/>
          </w:rPr>
          <w:tab/>
        </w:r>
        <w:r w:rsidR="002A44B4" w:rsidRPr="002A44B4">
          <w:rPr>
            <w:rStyle w:val="Hyperlink"/>
          </w:rPr>
          <w:t>Attendance and Punctuality</w:t>
        </w:r>
        <w:r w:rsidR="002A44B4" w:rsidRPr="002A44B4">
          <w:rPr>
            <w:webHidden/>
          </w:rPr>
          <w:tab/>
        </w:r>
        <w:r w:rsidR="002A44B4" w:rsidRPr="002A44B4">
          <w:rPr>
            <w:webHidden/>
          </w:rPr>
          <w:fldChar w:fldCharType="begin"/>
        </w:r>
        <w:r w:rsidR="002A44B4" w:rsidRPr="002A44B4">
          <w:rPr>
            <w:webHidden/>
          </w:rPr>
          <w:instrText xml:space="preserve"> PAGEREF _Toc469057272 \h </w:instrText>
        </w:r>
        <w:r w:rsidR="002A44B4" w:rsidRPr="002A44B4">
          <w:rPr>
            <w:webHidden/>
          </w:rPr>
        </w:r>
        <w:r w:rsidR="002A44B4" w:rsidRPr="002A44B4">
          <w:rPr>
            <w:webHidden/>
          </w:rPr>
          <w:fldChar w:fldCharType="separate"/>
        </w:r>
        <w:r w:rsidR="00842A0A">
          <w:rPr>
            <w:webHidden/>
          </w:rPr>
          <w:t>8</w:t>
        </w:r>
        <w:r w:rsidR="002A44B4" w:rsidRPr="002A44B4">
          <w:rPr>
            <w:webHidden/>
          </w:rPr>
          <w:fldChar w:fldCharType="end"/>
        </w:r>
      </w:hyperlink>
    </w:p>
    <w:p w14:paraId="74C1DFB5" w14:textId="16D0C771" w:rsidR="002A44B4" w:rsidRPr="002A44B4" w:rsidRDefault="00324E37" w:rsidP="00BF573F">
      <w:pPr>
        <w:pStyle w:val="TOC2"/>
        <w:rPr>
          <w:rFonts w:asciiTheme="minorHAnsi" w:eastAsiaTheme="minorEastAsia" w:hAnsiTheme="minorHAnsi" w:cstheme="minorBidi"/>
          <w:sz w:val="22"/>
          <w:szCs w:val="22"/>
        </w:rPr>
      </w:pPr>
      <w:hyperlink w:anchor="_Toc469057273" w:history="1">
        <w:r w:rsidR="002A44B4" w:rsidRPr="002A44B4">
          <w:rPr>
            <w:rStyle w:val="Hyperlink"/>
          </w:rPr>
          <w:t>4.2</w:t>
        </w:r>
        <w:r w:rsidR="002A44B4" w:rsidRPr="002A44B4">
          <w:rPr>
            <w:rFonts w:asciiTheme="minorHAnsi" w:eastAsiaTheme="minorEastAsia" w:hAnsiTheme="minorHAnsi" w:cstheme="minorBidi"/>
            <w:sz w:val="22"/>
            <w:szCs w:val="22"/>
          </w:rPr>
          <w:tab/>
        </w:r>
        <w:r w:rsidR="00980CBA">
          <w:rPr>
            <w:rStyle w:val="Hyperlink"/>
          </w:rPr>
          <w:t>Absence</w:t>
        </w:r>
        <w:r w:rsidR="002A44B4" w:rsidRPr="002A44B4">
          <w:rPr>
            <w:webHidden/>
          </w:rPr>
          <w:tab/>
        </w:r>
        <w:r w:rsidR="002A44B4" w:rsidRPr="002A44B4">
          <w:rPr>
            <w:webHidden/>
          </w:rPr>
          <w:fldChar w:fldCharType="begin"/>
        </w:r>
        <w:r w:rsidR="002A44B4" w:rsidRPr="002A44B4">
          <w:rPr>
            <w:webHidden/>
          </w:rPr>
          <w:instrText xml:space="preserve"> PAGEREF _Toc469057273 \h </w:instrText>
        </w:r>
        <w:r w:rsidR="002A44B4" w:rsidRPr="002A44B4">
          <w:rPr>
            <w:webHidden/>
          </w:rPr>
        </w:r>
        <w:r w:rsidR="002A44B4" w:rsidRPr="002A44B4">
          <w:rPr>
            <w:webHidden/>
          </w:rPr>
          <w:fldChar w:fldCharType="separate"/>
        </w:r>
        <w:r w:rsidR="00842A0A">
          <w:rPr>
            <w:webHidden/>
          </w:rPr>
          <w:t>10</w:t>
        </w:r>
        <w:r w:rsidR="002A44B4" w:rsidRPr="002A44B4">
          <w:rPr>
            <w:webHidden/>
          </w:rPr>
          <w:fldChar w:fldCharType="end"/>
        </w:r>
      </w:hyperlink>
    </w:p>
    <w:p w14:paraId="4CB02641" w14:textId="60FEC342" w:rsidR="002A44B4" w:rsidRPr="002A44B4" w:rsidRDefault="00324E37" w:rsidP="00BF573F">
      <w:pPr>
        <w:pStyle w:val="TOC2"/>
        <w:rPr>
          <w:rFonts w:asciiTheme="minorHAnsi" w:eastAsiaTheme="minorEastAsia" w:hAnsiTheme="minorHAnsi" w:cstheme="minorBidi"/>
          <w:sz w:val="22"/>
          <w:szCs w:val="22"/>
        </w:rPr>
      </w:pPr>
      <w:hyperlink w:anchor="_Toc469057274" w:history="1">
        <w:r w:rsidR="002A44B4" w:rsidRPr="002A44B4">
          <w:rPr>
            <w:rStyle w:val="Hyperlink"/>
          </w:rPr>
          <w:t>4.3</w:t>
        </w:r>
        <w:r w:rsidR="002A44B4" w:rsidRPr="002A44B4">
          <w:rPr>
            <w:rFonts w:asciiTheme="minorHAnsi" w:eastAsiaTheme="minorEastAsia" w:hAnsiTheme="minorHAnsi" w:cstheme="minorBidi"/>
            <w:sz w:val="22"/>
            <w:szCs w:val="22"/>
          </w:rPr>
          <w:tab/>
        </w:r>
        <w:r w:rsidR="00980CBA">
          <w:rPr>
            <w:rStyle w:val="Hyperlink"/>
          </w:rPr>
          <w:t>Unauthorized Absence</w:t>
        </w:r>
        <w:r w:rsidR="002A44B4" w:rsidRPr="002A44B4">
          <w:rPr>
            <w:webHidden/>
          </w:rPr>
          <w:tab/>
        </w:r>
        <w:r w:rsidR="002A44B4" w:rsidRPr="002A44B4">
          <w:rPr>
            <w:webHidden/>
          </w:rPr>
          <w:fldChar w:fldCharType="begin"/>
        </w:r>
        <w:r w:rsidR="002A44B4" w:rsidRPr="002A44B4">
          <w:rPr>
            <w:webHidden/>
          </w:rPr>
          <w:instrText xml:space="preserve"> PAGEREF _Toc469057274 \h </w:instrText>
        </w:r>
        <w:r w:rsidR="002A44B4" w:rsidRPr="002A44B4">
          <w:rPr>
            <w:webHidden/>
          </w:rPr>
        </w:r>
        <w:r w:rsidR="002A44B4" w:rsidRPr="002A44B4">
          <w:rPr>
            <w:webHidden/>
          </w:rPr>
          <w:fldChar w:fldCharType="separate"/>
        </w:r>
        <w:r w:rsidR="00842A0A">
          <w:rPr>
            <w:webHidden/>
          </w:rPr>
          <w:t>10</w:t>
        </w:r>
        <w:r w:rsidR="002A44B4" w:rsidRPr="002A44B4">
          <w:rPr>
            <w:webHidden/>
          </w:rPr>
          <w:fldChar w:fldCharType="end"/>
        </w:r>
      </w:hyperlink>
    </w:p>
    <w:p w14:paraId="1CB85D10" w14:textId="0B867705" w:rsidR="002A44B4" w:rsidRPr="002A44B4" w:rsidRDefault="00324E37" w:rsidP="00BF573F">
      <w:pPr>
        <w:pStyle w:val="TOC2"/>
        <w:rPr>
          <w:rFonts w:asciiTheme="minorHAnsi" w:eastAsiaTheme="minorEastAsia" w:hAnsiTheme="minorHAnsi" w:cstheme="minorBidi"/>
          <w:sz w:val="22"/>
          <w:szCs w:val="22"/>
        </w:rPr>
      </w:pPr>
      <w:hyperlink w:anchor="_Toc469057275" w:history="1">
        <w:r w:rsidR="002A44B4" w:rsidRPr="002A44B4">
          <w:rPr>
            <w:rStyle w:val="Hyperlink"/>
          </w:rPr>
          <w:t>4.4</w:t>
        </w:r>
        <w:r w:rsidR="002A44B4" w:rsidRPr="002A44B4">
          <w:rPr>
            <w:rFonts w:asciiTheme="minorHAnsi" w:eastAsiaTheme="minorEastAsia" w:hAnsiTheme="minorHAnsi" w:cstheme="minorBidi"/>
            <w:sz w:val="22"/>
            <w:szCs w:val="22"/>
          </w:rPr>
          <w:tab/>
        </w:r>
        <w:r w:rsidR="00980CBA">
          <w:rPr>
            <w:rStyle w:val="Hyperlink"/>
          </w:rPr>
          <w:t>Office Conduct</w:t>
        </w:r>
        <w:r w:rsidR="002A44B4" w:rsidRPr="002A44B4">
          <w:rPr>
            <w:webHidden/>
          </w:rPr>
          <w:tab/>
        </w:r>
        <w:r w:rsidR="00A15E32">
          <w:rPr>
            <w:webHidden/>
          </w:rPr>
          <w:t>11</w:t>
        </w:r>
      </w:hyperlink>
    </w:p>
    <w:p w14:paraId="67D6F34B" w14:textId="3B8F7EF3" w:rsidR="002A44B4" w:rsidRPr="002A44B4" w:rsidRDefault="00324E37" w:rsidP="00BF573F">
      <w:pPr>
        <w:pStyle w:val="TOC2"/>
        <w:rPr>
          <w:rFonts w:asciiTheme="minorHAnsi" w:eastAsiaTheme="minorEastAsia" w:hAnsiTheme="minorHAnsi" w:cstheme="minorBidi"/>
          <w:sz w:val="22"/>
          <w:szCs w:val="22"/>
        </w:rPr>
      </w:pPr>
      <w:hyperlink w:anchor="_Toc469057276" w:history="1">
        <w:r w:rsidR="002A44B4" w:rsidRPr="002A44B4">
          <w:rPr>
            <w:rStyle w:val="Hyperlink"/>
          </w:rPr>
          <w:t>4.5</w:t>
        </w:r>
        <w:r w:rsidR="002A44B4" w:rsidRPr="002A44B4">
          <w:rPr>
            <w:rFonts w:asciiTheme="minorHAnsi" w:eastAsiaTheme="minorEastAsia" w:hAnsiTheme="minorHAnsi" w:cstheme="minorBidi"/>
            <w:sz w:val="22"/>
            <w:szCs w:val="22"/>
          </w:rPr>
          <w:tab/>
        </w:r>
        <w:r w:rsidR="00961C8A">
          <w:rPr>
            <w:rStyle w:val="Hyperlink"/>
          </w:rPr>
          <w:t>Work Schedule</w:t>
        </w:r>
        <w:r w:rsidR="002A44B4" w:rsidRPr="002A44B4">
          <w:rPr>
            <w:webHidden/>
          </w:rPr>
          <w:tab/>
        </w:r>
        <w:r w:rsidR="00A15E32">
          <w:rPr>
            <w:webHidden/>
          </w:rPr>
          <w:t>11</w:t>
        </w:r>
      </w:hyperlink>
    </w:p>
    <w:p w14:paraId="3C408533" w14:textId="0D2D4B18" w:rsidR="002A44B4" w:rsidRPr="002A44B4" w:rsidRDefault="00324E37" w:rsidP="00BF573F">
      <w:pPr>
        <w:pStyle w:val="TOC2"/>
        <w:rPr>
          <w:rFonts w:asciiTheme="minorHAnsi" w:eastAsiaTheme="minorEastAsia" w:hAnsiTheme="minorHAnsi" w:cstheme="minorBidi"/>
          <w:sz w:val="22"/>
          <w:szCs w:val="22"/>
        </w:rPr>
      </w:pPr>
      <w:hyperlink w:anchor="_Toc469057277" w:history="1">
        <w:r w:rsidR="002A44B4" w:rsidRPr="002A44B4">
          <w:rPr>
            <w:rStyle w:val="Hyperlink"/>
          </w:rPr>
          <w:t>4.6</w:t>
        </w:r>
        <w:r w:rsidR="002A44B4" w:rsidRPr="002A44B4">
          <w:rPr>
            <w:rFonts w:asciiTheme="minorHAnsi" w:eastAsiaTheme="minorEastAsia" w:hAnsiTheme="minorHAnsi" w:cstheme="minorBidi"/>
            <w:sz w:val="22"/>
            <w:szCs w:val="22"/>
          </w:rPr>
          <w:tab/>
        </w:r>
        <w:r w:rsidR="001D0DE5">
          <w:rPr>
            <w:rStyle w:val="Hyperlink"/>
          </w:rPr>
          <w:t>Office Space/Work Area</w:t>
        </w:r>
        <w:r w:rsidR="002A44B4" w:rsidRPr="002A44B4">
          <w:rPr>
            <w:rStyle w:val="Hyperlink"/>
          </w:rPr>
          <w:t>s</w:t>
        </w:r>
        <w:r w:rsidR="002A44B4" w:rsidRPr="002A44B4">
          <w:rPr>
            <w:webHidden/>
          </w:rPr>
          <w:tab/>
        </w:r>
        <w:r w:rsidR="002A44B4" w:rsidRPr="002A44B4">
          <w:rPr>
            <w:webHidden/>
          </w:rPr>
          <w:fldChar w:fldCharType="begin"/>
        </w:r>
        <w:r w:rsidR="002A44B4" w:rsidRPr="002A44B4">
          <w:rPr>
            <w:webHidden/>
          </w:rPr>
          <w:instrText xml:space="preserve"> PAGEREF _Toc469057277 \h </w:instrText>
        </w:r>
        <w:r w:rsidR="002A44B4" w:rsidRPr="002A44B4">
          <w:rPr>
            <w:webHidden/>
          </w:rPr>
        </w:r>
        <w:r w:rsidR="002A44B4" w:rsidRPr="002A44B4">
          <w:rPr>
            <w:webHidden/>
          </w:rPr>
          <w:fldChar w:fldCharType="separate"/>
        </w:r>
        <w:r w:rsidR="00842A0A">
          <w:rPr>
            <w:webHidden/>
          </w:rPr>
          <w:t>11</w:t>
        </w:r>
        <w:r w:rsidR="002A44B4" w:rsidRPr="002A44B4">
          <w:rPr>
            <w:webHidden/>
          </w:rPr>
          <w:fldChar w:fldCharType="end"/>
        </w:r>
      </w:hyperlink>
    </w:p>
    <w:p w14:paraId="1242C029" w14:textId="166E0FFA" w:rsidR="002A44B4" w:rsidRPr="002A44B4" w:rsidRDefault="00324E37" w:rsidP="00BF573F">
      <w:pPr>
        <w:pStyle w:val="TOC2"/>
        <w:rPr>
          <w:rFonts w:asciiTheme="minorHAnsi" w:eastAsiaTheme="minorEastAsia" w:hAnsiTheme="minorHAnsi" w:cstheme="minorBidi"/>
          <w:sz w:val="22"/>
          <w:szCs w:val="22"/>
        </w:rPr>
      </w:pPr>
      <w:hyperlink w:anchor="_Toc469057278" w:history="1">
        <w:r w:rsidR="002A44B4" w:rsidRPr="002A44B4">
          <w:rPr>
            <w:rStyle w:val="Hyperlink"/>
          </w:rPr>
          <w:t>4.7</w:t>
        </w:r>
        <w:r w:rsidR="002A44B4" w:rsidRPr="002A44B4">
          <w:rPr>
            <w:rFonts w:asciiTheme="minorHAnsi" w:eastAsiaTheme="minorEastAsia" w:hAnsiTheme="minorHAnsi" w:cstheme="minorBidi"/>
            <w:sz w:val="22"/>
            <w:szCs w:val="22"/>
          </w:rPr>
          <w:tab/>
        </w:r>
        <w:r w:rsidR="001D0DE5">
          <w:rPr>
            <w:rStyle w:val="Hyperlink"/>
          </w:rPr>
          <w:t>Meal Breaks</w:t>
        </w:r>
        <w:r w:rsidR="002A44B4" w:rsidRPr="002A44B4">
          <w:rPr>
            <w:webHidden/>
          </w:rPr>
          <w:tab/>
        </w:r>
      </w:hyperlink>
      <w:r w:rsidR="00B500BF">
        <w:t>12</w:t>
      </w:r>
    </w:p>
    <w:p w14:paraId="25D29513" w14:textId="1892F636" w:rsidR="002A44B4" w:rsidRPr="002A44B4" w:rsidRDefault="00324E37" w:rsidP="00BF573F">
      <w:pPr>
        <w:pStyle w:val="TOC2"/>
        <w:rPr>
          <w:rFonts w:asciiTheme="minorHAnsi" w:eastAsiaTheme="minorEastAsia" w:hAnsiTheme="minorHAnsi" w:cstheme="minorBidi"/>
          <w:sz w:val="22"/>
          <w:szCs w:val="22"/>
        </w:rPr>
      </w:pPr>
      <w:hyperlink w:anchor="_Toc469057279" w:history="1">
        <w:r w:rsidR="002A44B4" w:rsidRPr="002A44B4">
          <w:rPr>
            <w:rStyle w:val="Hyperlink"/>
          </w:rPr>
          <w:t>4.8</w:t>
        </w:r>
        <w:r w:rsidR="002A44B4" w:rsidRPr="002A44B4">
          <w:rPr>
            <w:rFonts w:asciiTheme="minorHAnsi" w:eastAsiaTheme="minorEastAsia" w:hAnsiTheme="minorHAnsi" w:cstheme="minorBidi"/>
            <w:sz w:val="22"/>
            <w:szCs w:val="22"/>
          </w:rPr>
          <w:tab/>
        </w:r>
        <w:r w:rsidR="00281A5D">
          <w:rPr>
            <w:rStyle w:val="Hyperlink"/>
          </w:rPr>
          <w:t>Dress Code</w:t>
        </w:r>
        <w:r w:rsidR="002A44B4" w:rsidRPr="002A44B4">
          <w:rPr>
            <w:webHidden/>
          </w:rPr>
          <w:tab/>
        </w:r>
        <w:r w:rsidR="002A44B4" w:rsidRPr="002A44B4">
          <w:rPr>
            <w:webHidden/>
          </w:rPr>
          <w:fldChar w:fldCharType="begin"/>
        </w:r>
        <w:r w:rsidR="002A44B4" w:rsidRPr="002A44B4">
          <w:rPr>
            <w:webHidden/>
          </w:rPr>
          <w:instrText xml:space="preserve"> PAGEREF _Toc469057279 \h </w:instrText>
        </w:r>
        <w:r w:rsidR="002A44B4" w:rsidRPr="002A44B4">
          <w:rPr>
            <w:webHidden/>
          </w:rPr>
        </w:r>
        <w:r w:rsidR="002A44B4" w:rsidRPr="002A44B4">
          <w:rPr>
            <w:webHidden/>
          </w:rPr>
          <w:fldChar w:fldCharType="separate"/>
        </w:r>
        <w:r w:rsidR="00842A0A">
          <w:rPr>
            <w:webHidden/>
          </w:rPr>
          <w:t>12</w:t>
        </w:r>
        <w:r w:rsidR="002A44B4" w:rsidRPr="002A44B4">
          <w:rPr>
            <w:webHidden/>
          </w:rPr>
          <w:fldChar w:fldCharType="end"/>
        </w:r>
      </w:hyperlink>
    </w:p>
    <w:p w14:paraId="1AADCBE0" w14:textId="5E7FE270" w:rsidR="002A44B4" w:rsidRDefault="00324E37" w:rsidP="00BF573F">
      <w:pPr>
        <w:pStyle w:val="TOC2"/>
        <w:rPr>
          <w:rFonts w:asciiTheme="minorHAnsi" w:eastAsiaTheme="minorEastAsia" w:hAnsiTheme="minorHAnsi" w:cstheme="minorBidi"/>
          <w:sz w:val="22"/>
          <w:szCs w:val="22"/>
        </w:rPr>
      </w:pPr>
      <w:hyperlink w:anchor="_Toc469057280" w:history="1">
        <w:r w:rsidR="002A44B4" w:rsidRPr="002A44B4">
          <w:rPr>
            <w:rStyle w:val="Hyperlink"/>
          </w:rPr>
          <w:t>4.9</w:t>
        </w:r>
        <w:r w:rsidR="002A44B4" w:rsidRPr="002A44B4">
          <w:rPr>
            <w:rFonts w:asciiTheme="minorHAnsi" w:eastAsiaTheme="minorEastAsia" w:hAnsiTheme="minorHAnsi" w:cstheme="minorBidi"/>
            <w:sz w:val="22"/>
            <w:szCs w:val="22"/>
          </w:rPr>
          <w:tab/>
        </w:r>
        <w:r w:rsidR="00281A5D">
          <w:rPr>
            <w:rStyle w:val="Hyperlink"/>
          </w:rPr>
          <w:t>Fragrance Policy</w:t>
        </w:r>
        <w:r w:rsidR="002A44B4" w:rsidRPr="002A44B4">
          <w:rPr>
            <w:webHidden/>
          </w:rPr>
          <w:tab/>
        </w:r>
        <w:r w:rsidR="008530E6">
          <w:rPr>
            <w:webHidden/>
          </w:rPr>
          <w:t>12</w:t>
        </w:r>
      </w:hyperlink>
    </w:p>
    <w:p w14:paraId="18731F47" w14:textId="5D652804" w:rsidR="002A44B4" w:rsidRDefault="00324E37" w:rsidP="00BF573F">
      <w:pPr>
        <w:pStyle w:val="TOC2"/>
        <w:rPr>
          <w:rFonts w:asciiTheme="minorHAnsi" w:eastAsiaTheme="minorEastAsia" w:hAnsiTheme="minorHAnsi" w:cstheme="minorBidi"/>
          <w:sz w:val="22"/>
          <w:szCs w:val="22"/>
        </w:rPr>
      </w:pPr>
      <w:hyperlink w:anchor="_Toc469057281" w:history="1">
        <w:r w:rsidR="002A44B4" w:rsidRPr="002A44B4">
          <w:rPr>
            <w:rStyle w:val="Hyperlink"/>
          </w:rPr>
          <w:t>4.10</w:t>
        </w:r>
        <w:r w:rsidR="002A44B4" w:rsidRPr="002A44B4">
          <w:rPr>
            <w:rFonts w:asciiTheme="minorHAnsi" w:eastAsiaTheme="minorEastAsia" w:hAnsiTheme="minorHAnsi" w:cstheme="minorBidi"/>
            <w:sz w:val="22"/>
            <w:szCs w:val="22"/>
          </w:rPr>
          <w:tab/>
        </w:r>
        <w:r w:rsidR="002A44B4" w:rsidRPr="002A44B4">
          <w:rPr>
            <w:rStyle w:val="Hyperlink"/>
          </w:rPr>
          <w:t>Use of University Equipment</w:t>
        </w:r>
        <w:r w:rsidR="002A44B4" w:rsidRPr="002A44B4">
          <w:rPr>
            <w:webHidden/>
          </w:rPr>
          <w:tab/>
        </w:r>
        <w:r w:rsidR="002A44B4" w:rsidRPr="002A44B4">
          <w:rPr>
            <w:webHidden/>
          </w:rPr>
          <w:fldChar w:fldCharType="begin"/>
        </w:r>
        <w:r w:rsidR="002A44B4" w:rsidRPr="002A44B4">
          <w:rPr>
            <w:webHidden/>
          </w:rPr>
          <w:instrText xml:space="preserve"> PAGEREF _Toc469057281 \h </w:instrText>
        </w:r>
        <w:r w:rsidR="002A44B4" w:rsidRPr="002A44B4">
          <w:rPr>
            <w:webHidden/>
          </w:rPr>
        </w:r>
        <w:r w:rsidR="002A44B4" w:rsidRPr="002A44B4">
          <w:rPr>
            <w:webHidden/>
          </w:rPr>
          <w:fldChar w:fldCharType="separate"/>
        </w:r>
        <w:r w:rsidR="00842A0A">
          <w:rPr>
            <w:webHidden/>
          </w:rPr>
          <w:t>13</w:t>
        </w:r>
        <w:r w:rsidR="002A44B4" w:rsidRPr="002A44B4">
          <w:rPr>
            <w:webHidden/>
          </w:rPr>
          <w:fldChar w:fldCharType="end"/>
        </w:r>
      </w:hyperlink>
    </w:p>
    <w:p w14:paraId="1383A489" w14:textId="4DFAA4A0" w:rsidR="002A44B4" w:rsidRDefault="00324E37" w:rsidP="00BF573F">
      <w:pPr>
        <w:pStyle w:val="TOC2"/>
        <w:rPr>
          <w:rFonts w:asciiTheme="minorHAnsi" w:eastAsiaTheme="minorEastAsia" w:hAnsiTheme="minorHAnsi" w:cstheme="minorBidi"/>
          <w:sz w:val="22"/>
          <w:szCs w:val="22"/>
        </w:rPr>
      </w:pPr>
      <w:hyperlink w:anchor="_Toc469057282" w:history="1">
        <w:r w:rsidR="002A44B4" w:rsidRPr="001B6E18">
          <w:rPr>
            <w:rStyle w:val="Hyperlink"/>
          </w:rPr>
          <w:t>4.11</w:t>
        </w:r>
        <w:r w:rsidR="002A44B4">
          <w:rPr>
            <w:rFonts w:asciiTheme="minorHAnsi" w:eastAsiaTheme="minorEastAsia" w:hAnsiTheme="minorHAnsi" w:cstheme="minorBidi"/>
            <w:sz w:val="22"/>
            <w:szCs w:val="22"/>
          </w:rPr>
          <w:tab/>
        </w:r>
        <w:r w:rsidR="002A44B4" w:rsidRPr="001B6E18">
          <w:rPr>
            <w:rStyle w:val="Hyperlink"/>
          </w:rPr>
          <w:t>Ethics</w:t>
        </w:r>
        <w:r w:rsidR="002A44B4">
          <w:rPr>
            <w:webHidden/>
          </w:rPr>
          <w:tab/>
        </w:r>
        <w:r w:rsidR="002A44B4">
          <w:rPr>
            <w:webHidden/>
          </w:rPr>
          <w:fldChar w:fldCharType="begin"/>
        </w:r>
        <w:r w:rsidR="002A44B4">
          <w:rPr>
            <w:webHidden/>
          </w:rPr>
          <w:instrText xml:space="preserve"> PAGEREF _Toc469057282 \h </w:instrText>
        </w:r>
        <w:r w:rsidR="002A44B4">
          <w:rPr>
            <w:webHidden/>
          </w:rPr>
        </w:r>
        <w:r w:rsidR="002A44B4">
          <w:rPr>
            <w:webHidden/>
          </w:rPr>
          <w:fldChar w:fldCharType="separate"/>
        </w:r>
        <w:r w:rsidR="00842A0A">
          <w:rPr>
            <w:webHidden/>
          </w:rPr>
          <w:t>13</w:t>
        </w:r>
        <w:r w:rsidR="002A44B4">
          <w:rPr>
            <w:webHidden/>
          </w:rPr>
          <w:fldChar w:fldCharType="end"/>
        </w:r>
      </w:hyperlink>
    </w:p>
    <w:p w14:paraId="3C4BE905" w14:textId="121085E5" w:rsidR="002A44B4" w:rsidRDefault="00324E37" w:rsidP="00BF573F">
      <w:pPr>
        <w:pStyle w:val="TOC2"/>
        <w:rPr>
          <w:rFonts w:asciiTheme="minorHAnsi" w:eastAsiaTheme="minorEastAsia" w:hAnsiTheme="minorHAnsi" w:cstheme="minorBidi"/>
          <w:sz w:val="22"/>
          <w:szCs w:val="22"/>
        </w:rPr>
      </w:pPr>
      <w:hyperlink w:anchor="_Toc469057283" w:history="1">
        <w:r w:rsidR="002A44B4" w:rsidRPr="002A44B4">
          <w:rPr>
            <w:rStyle w:val="Hyperlink"/>
          </w:rPr>
          <w:t>4.12</w:t>
        </w:r>
        <w:r w:rsidR="002A44B4" w:rsidRPr="002A44B4">
          <w:rPr>
            <w:rFonts w:asciiTheme="minorHAnsi" w:eastAsiaTheme="minorEastAsia" w:hAnsiTheme="minorHAnsi" w:cstheme="minorBidi"/>
            <w:sz w:val="22"/>
            <w:szCs w:val="22"/>
          </w:rPr>
          <w:tab/>
        </w:r>
        <w:r w:rsidR="002A44B4" w:rsidRPr="002A44B4">
          <w:rPr>
            <w:rStyle w:val="Hyperlink"/>
          </w:rPr>
          <w:t>Complaint Procedure</w:t>
        </w:r>
        <w:r w:rsidR="002A44B4" w:rsidRPr="002A44B4">
          <w:rPr>
            <w:webHidden/>
          </w:rPr>
          <w:tab/>
        </w:r>
        <w:r w:rsidR="002A44B4" w:rsidRPr="002A44B4">
          <w:rPr>
            <w:webHidden/>
          </w:rPr>
          <w:fldChar w:fldCharType="begin"/>
        </w:r>
        <w:r w:rsidR="002A44B4" w:rsidRPr="002A44B4">
          <w:rPr>
            <w:webHidden/>
          </w:rPr>
          <w:instrText xml:space="preserve"> PAGEREF _Toc469057283 \h </w:instrText>
        </w:r>
        <w:r w:rsidR="002A44B4" w:rsidRPr="002A44B4">
          <w:rPr>
            <w:webHidden/>
          </w:rPr>
        </w:r>
        <w:r w:rsidR="002A44B4" w:rsidRPr="002A44B4">
          <w:rPr>
            <w:webHidden/>
          </w:rPr>
          <w:fldChar w:fldCharType="separate"/>
        </w:r>
        <w:r w:rsidR="00842A0A">
          <w:rPr>
            <w:webHidden/>
          </w:rPr>
          <w:t>14</w:t>
        </w:r>
        <w:r w:rsidR="002A44B4" w:rsidRPr="002A44B4">
          <w:rPr>
            <w:webHidden/>
          </w:rPr>
          <w:fldChar w:fldCharType="end"/>
        </w:r>
      </w:hyperlink>
    </w:p>
    <w:p w14:paraId="47374912" w14:textId="11CB74FF" w:rsidR="002A44B4" w:rsidRDefault="00324E37" w:rsidP="00BF573F">
      <w:pPr>
        <w:pStyle w:val="TOC2"/>
        <w:rPr>
          <w:rFonts w:asciiTheme="minorHAnsi" w:eastAsiaTheme="minorEastAsia" w:hAnsiTheme="minorHAnsi" w:cstheme="minorBidi"/>
          <w:sz w:val="22"/>
          <w:szCs w:val="22"/>
        </w:rPr>
      </w:pPr>
      <w:hyperlink w:anchor="_Toc469057284" w:history="1">
        <w:r w:rsidR="002A44B4" w:rsidRPr="001B6E18">
          <w:rPr>
            <w:rStyle w:val="Hyperlink"/>
          </w:rPr>
          <w:t>4.13</w:t>
        </w:r>
        <w:r w:rsidR="002A44B4">
          <w:rPr>
            <w:rFonts w:asciiTheme="minorHAnsi" w:eastAsiaTheme="minorEastAsia" w:hAnsiTheme="minorHAnsi" w:cstheme="minorBidi"/>
            <w:sz w:val="22"/>
            <w:szCs w:val="22"/>
          </w:rPr>
          <w:tab/>
        </w:r>
        <w:r w:rsidR="002A44B4" w:rsidRPr="001B6E18">
          <w:rPr>
            <w:rStyle w:val="Hyperlink"/>
          </w:rPr>
          <w:t>Corrective Procedure</w:t>
        </w:r>
        <w:r w:rsidR="002A44B4">
          <w:rPr>
            <w:webHidden/>
          </w:rPr>
          <w:tab/>
        </w:r>
        <w:r w:rsidR="002A44B4">
          <w:rPr>
            <w:webHidden/>
          </w:rPr>
          <w:fldChar w:fldCharType="begin"/>
        </w:r>
        <w:r w:rsidR="002A44B4">
          <w:rPr>
            <w:webHidden/>
          </w:rPr>
          <w:instrText xml:space="preserve"> PAGEREF _Toc469057284 \h </w:instrText>
        </w:r>
        <w:r w:rsidR="002A44B4">
          <w:rPr>
            <w:webHidden/>
          </w:rPr>
        </w:r>
        <w:r w:rsidR="002A44B4">
          <w:rPr>
            <w:webHidden/>
          </w:rPr>
          <w:fldChar w:fldCharType="separate"/>
        </w:r>
        <w:r w:rsidR="00842A0A">
          <w:rPr>
            <w:webHidden/>
          </w:rPr>
          <w:t>14</w:t>
        </w:r>
        <w:r w:rsidR="002A44B4">
          <w:rPr>
            <w:webHidden/>
          </w:rPr>
          <w:fldChar w:fldCharType="end"/>
        </w:r>
      </w:hyperlink>
    </w:p>
    <w:p w14:paraId="2EFB12BA" w14:textId="439D2C7E" w:rsidR="002A44B4" w:rsidRDefault="00324E37" w:rsidP="00BF573F">
      <w:pPr>
        <w:pStyle w:val="TOC2"/>
        <w:rPr>
          <w:rFonts w:asciiTheme="minorHAnsi" w:eastAsiaTheme="minorEastAsia" w:hAnsiTheme="minorHAnsi" w:cstheme="minorBidi"/>
          <w:sz w:val="22"/>
          <w:szCs w:val="22"/>
        </w:rPr>
      </w:pPr>
      <w:hyperlink w:anchor="_Toc469057285" w:history="1">
        <w:r w:rsidR="002A44B4" w:rsidRPr="001B6E18">
          <w:rPr>
            <w:rStyle w:val="Hyperlink"/>
          </w:rPr>
          <w:t>4.14</w:t>
        </w:r>
        <w:r w:rsidR="002A44B4">
          <w:rPr>
            <w:rFonts w:asciiTheme="minorHAnsi" w:eastAsiaTheme="minorEastAsia" w:hAnsiTheme="minorHAnsi" w:cstheme="minorBidi"/>
            <w:sz w:val="22"/>
            <w:szCs w:val="22"/>
          </w:rPr>
          <w:tab/>
        </w:r>
        <w:r w:rsidR="002A44B4" w:rsidRPr="001B6E18">
          <w:rPr>
            <w:rStyle w:val="Hyperlink"/>
          </w:rPr>
          <w:t>Return of University Property</w:t>
        </w:r>
        <w:r w:rsidR="002A44B4">
          <w:rPr>
            <w:webHidden/>
          </w:rPr>
          <w:tab/>
        </w:r>
        <w:r w:rsidR="002A44B4">
          <w:rPr>
            <w:webHidden/>
          </w:rPr>
          <w:fldChar w:fldCharType="begin"/>
        </w:r>
        <w:r w:rsidR="002A44B4">
          <w:rPr>
            <w:webHidden/>
          </w:rPr>
          <w:instrText xml:space="preserve"> PAGEREF _Toc469057285 \h </w:instrText>
        </w:r>
        <w:r w:rsidR="002A44B4">
          <w:rPr>
            <w:webHidden/>
          </w:rPr>
        </w:r>
        <w:r w:rsidR="002A44B4">
          <w:rPr>
            <w:webHidden/>
          </w:rPr>
          <w:fldChar w:fldCharType="separate"/>
        </w:r>
        <w:r w:rsidR="00842A0A">
          <w:rPr>
            <w:webHidden/>
          </w:rPr>
          <w:t>15</w:t>
        </w:r>
        <w:r w:rsidR="002A44B4">
          <w:rPr>
            <w:webHidden/>
          </w:rPr>
          <w:fldChar w:fldCharType="end"/>
        </w:r>
      </w:hyperlink>
    </w:p>
    <w:p w14:paraId="710A4594" w14:textId="206D66E8" w:rsidR="002A44B4" w:rsidRDefault="00324E37" w:rsidP="00BF573F">
      <w:pPr>
        <w:pStyle w:val="TOC2"/>
      </w:pPr>
      <w:hyperlink w:anchor="_Toc469057286" w:history="1">
        <w:r w:rsidR="004A7BAE" w:rsidRPr="001B6E18">
          <w:rPr>
            <w:rStyle w:val="Hyperlink"/>
          </w:rPr>
          <w:t>4.15</w:t>
        </w:r>
        <w:r w:rsidR="004A7BAE">
          <w:rPr>
            <w:rFonts w:asciiTheme="minorHAnsi" w:eastAsiaTheme="minorEastAsia" w:hAnsiTheme="minorHAnsi" w:cstheme="minorBidi"/>
            <w:sz w:val="22"/>
            <w:szCs w:val="22"/>
          </w:rPr>
          <w:tab/>
        </w:r>
        <w:r w:rsidR="004A7BAE" w:rsidRPr="001B6E18">
          <w:rPr>
            <w:rStyle w:val="Hyperlink"/>
          </w:rPr>
          <w:t>Social Media Policy</w:t>
        </w:r>
        <w:r w:rsidR="004A7BAE">
          <w:rPr>
            <w:webHidden/>
          </w:rPr>
          <w:tab/>
        </w:r>
        <w:r w:rsidR="004A7BAE">
          <w:rPr>
            <w:webHidden/>
          </w:rPr>
          <w:fldChar w:fldCharType="begin"/>
        </w:r>
        <w:r w:rsidR="004A7BAE">
          <w:rPr>
            <w:webHidden/>
          </w:rPr>
          <w:instrText xml:space="preserve"> PAGEREF _Toc469057286 \h </w:instrText>
        </w:r>
        <w:r w:rsidR="004A7BAE">
          <w:rPr>
            <w:webHidden/>
          </w:rPr>
        </w:r>
        <w:r w:rsidR="004A7BAE">
          <w:rPr>
            <w:webHidden/>
          </w:rPr>
          <w:fldChar w:fldCharType="separate"/>
        </w:r>
        <w:r w:rsidR="00842A0A">
          <w:rPr>
            <w:webHidden/>
          </w:rPr>
          <w:t>15</w:t>
        </w:r>
        <w:r w:rsidR="004A7BAE">
          <w:rPr>
            <w:webHidden/>
          </w:rPr>
          <w:fldChar w:fldCharType="end"/>
        </w:r>
      </w:hyperlink>
    </w:p>
    <w:p w14:paraId="027D438E" w14:textId="666D4B26" w:rsidR="00C45F28" w:rsidRPr="003F508F" w:rsidRDefault="00C45F28" w:rsidP="003F508F">
      <w:pPr>
        <w:rPr>
          <w:rFonts w:ascii="Calibri" w:eastAsiaTheme="minorEastAsia" w:hAnsi="Calibri" w:cs="Calibri"/>
          <w:bCs/>
        </w:rPr>
      </w:pPr>
      <w:r>
        <w:rPr>
          <w:rFonts w:eastAsiaTheme="minorEastAsia"/>
        </w:rPr>
        <w:t xml:space="preserve">       </w:t>
      </w:r>
      <w:r w:rsidR="0053089C">
        <w:rPr>
          <w:rFonts w:ascii="Calibri" w:eastAsiaTheme="minorEastAsia" w:hAnsi="Calibri" w:cs="Calibri"/>
        </w:rPr>
        <w:t>4.16         Virtual Meeting Policy………………………………………………………………………………………………………..16</w:t>
      </w:r>
    </w:p>
    <w:p w14:paraId="321C4111" w14:textId="5D505D9C" w:rsidR="002A44B4" w:rsidRDefault="00324E37" w:rsidP="002A44B4">
      <w:pPr>
        <w:pStyle w:val="TOC1"/>
        <w:rPr>
          <w:rFonts w:asciiTheme="minorHAnsi" w:eastAsiaTheme="minorEastAsia" w:hAnsiTheme="minorHAnsi" w:cstheme="minorBidi"/>
          <w:b w:val="0"/>
          <w:bCs w:val="0"/>
          <w:caps w:val="0"/>
          <w:noProof/>
          <w:sz w:val="22"/>
          <w:szCs w:val="22"/>
        </w:rPr>
      </w:pPr>
      <w:hyperlink w:anchor="_Toc469057287" w:history="1">
        <w:r w:rsidR="00F84EE0" w:rsidRPr="001B6E18">
          <w:rPr>
            <w:rStyle w:val="Hyperlink"/>
            <w:rFonts w:ascii="Calibri" w:hAnsi="Calibri"/>
            <w:noProof/>
          </w:rPr>
          <w:t>5</w:t>
        </w:r>
        <w:r w:rsidR="00F84EE0">
          <w:rPr>
            <w:rFonts w:asciiTheme="minorHAnsi" w:eastAsiaTheme="minorEastAsia" w:hAnsiTheme="minorHAnsi" w:cstheme="minorBidi"/>
            <w:b w:val="0"/>
            <w:bCs w:val="0"/>
            <w:caps w:val="0"/>
            <w:noProof/>
            <w:sz w:val="22"/>
            <w:szCs w:val="22"/>
          </w:rPr>
          <w:tab/>
        </w:r>
        <w:r w:rsidR="00F84EE0" w:rsidRPr="001B6E18">
          <w:rPr>
            <w:rStyle w:val="Hyperlink"/>
            <w:rFonts w:ascii="Calibri" w:hAnsi="Calibri"/>
            <w:noProof/>
          </w:rPr>
          <w:t>COMPENSATION POLICIES</w:t>
        </w:r>
        <w:r w:rsidR="00F84EE0">
          <w:rPr>
            <w:noProof/>
            <w:webHidden/>
          </w:rPr>
          <w:tab/>
        </w:r>
        <w:r w:rsidR="00F84EE0">
          <w:rPr>
            <w:noProof/>
            <w:webHidden/>
          </w:rPr>
          <w:fldChar w:fldCharType="begin"/>
        </w:r>
        <w:r w:rsidR="00F84EE0">
          <w:rPr>
            <w:noProof/>
            <w:webHidden/>
          </w:rPr>
          <w:instrText xml:space="preserve"> PAGEREF _Toc469057287 \h </w:instrText>
        </w:r>
        <w:r w:rsidR="00F84EE0">
          <w:rPr>
            <w:noProof/>
            <w:webHidden/>
          </w:rPr>
        </w:r>
        <w:r w:rsidR="00F84EE0">
          <w:rPr>
            <w:noProof/>
            <w:webHidden/>
          </w:rPr>
          <w:fldChar w:fldCharType="separate"/>
        </w:r>
        <w:r w:rsidR="00842A0A">
          <w:rPr>
            <w:noProof/>
            <w:webHidden/>
          </w:rPr>
          <w:t>17</w:t>
        </w:r>
        <w:r w:rsidR="00F84EE0">
          <w:rPr>
            <w:noProof/>
            <w:webHidden/>
          </w:rPr>
          <w:fldChar w:fldCharType="end"/>
        </w:r>
      </w:hyperlink>
    </w:p>
    <w:p w14:paraId="00F8FE39" w14:textId="562B6D4B" w:rsidR="002A44B4" w:rsidRDefault="00324E37" w:rsidP="00BF573F">
      <w:pPr>
        <w:pStyle w:val="TOC2"/>
        <w:rPr>
          <w:rFonts w:asciiTheme="minorHAnsi" w:eastAsiaTheme="minorEastAsia" w:hAnsiTheme="minorHAnsi" w:cstheme="minorBidi"/>
          <w:sz w:val="22"/>
          <w:szCs w:val="22"/>
        </w:rPr>
      </w:pPr>
      <w:hyperlink w:anchor="_Toc469057288" w:history="1">
        <w:r w:rsidR="00F84EE0" w:rsidRPr="001B6E18">
          <w:rPr>
            <w:rStyle w:val="Hyperlink"/>
          </w:rPr>
          <w:t>5.1</w:t>
        </w:r>
        <w:r w:rsidR="00F84EE0">
          <w:rPr>
            <w:rFonts w:asciiTheme="minorHAnsi" w:eastAsiaTheme="minorEastAsia" w:hAnsiTheme="minorHAnsi" w:cstheme="minorBidi"/>
            <w:sz w:val="22"/>
            <w:szCs w:val="22"/>
          </w:rPr>
          <w:tab/>
        </w:r>
        <w:r w:rsidR="00F84EE0" w:rsidRPr="001B6E18">
          <w:rPr>
            <w:rStyle w:val="Hyperlink"/>
          </w:rPr>
          <w:t>Timekeeping Procedures</w:t>
        </w:r>
        <w:r w:rsidR="00F84EE0">
          <w:rPr>
            <w:webHidden/>
          </w:rPr>
          <w:tab/>
        </w:r>
        <w:r w:rsidR="00F84EE0">
          <w:rPr>
            <w:webHidden/>
          </w:rPr>
          <w:fldChar w:fldCharType="begin"/>
        </w:r>
        <w:r w:rsidR="00F84EE0">
          <w:rPr>
            <w:webHidden/>
          </w:rPr>
          <w:instrText xml:space="preserve"> PAGEREF _Toc469057288 \h </w:instrText>
        </w:r>
        <w:r w:rsidR="00F84EE0">
          <w:rPr>
            <w:webHidden/>
          </w:rPr>
        </w:r>
        <w:r w:rsidR="00F84EE0">
          <w:rPr>
            <w:webHidden/>
          </w:rPr>
          <w:fldChar w:fldCharType="separate"/>
        </w:r>
        <w:r w:rsidR="00842A0A">
          <w:rPr>
            <w:webHidden/>
          </w:rPr>
          <w:t>17</w:t>
        </w:r>
        <w:r w:rsidR="00F84EE0">
          <w:rPr>
            <w:webHidden/>
          </w:rPr>
          <w:fldChar w:fldCharType="end"/>
        </w:r>
      </w:hyperlink>
    </w:p>
    <w:p w14:paraId="6B3D8A66" w14:textId="0636337C" w:rsidR="002A44B4" w:rsidRDefault="00324E37" w:rsidP="00BF573F">
      <w:pPr>
        <w:pStyle w:val="TOC2"/>
        <w:rPr>
          <w:rFonts w:asciiTheme="minorHAnsi" w:eastAsiaTheme="minorEastAsia" w:hAnsiTheme="minorHAnsi" w:cstheme="minorBidi"/>
          <w:sz w:val="22"/>
          <w:szCs w:val="22"/>
        </w:rPr>
      </w:pPr>
      <w:hyperlink w:anchor="_Toc469057289" w:history="1">
        <w:r w:rsidR="00F84EE0" w:rsidRPr="001B6E18">
          <w:rPr>
            <w:rStyle w:val="Hyperlink"/>
          </w:rPr>
          <w:t>5.2</w:t>
        </w:r>
        <w:r w:rsidR="00F84EE0">
          <w:rPr>
            <w:rFonts w:asciiTheme="minorHAnsi" w:eastAsiaTheme="minorEastAsia" w:hAnsiTheme="minorHAnsi" w:cstheme="minorBidi"/>
            <w:sz w:val="22"/>
            <w:szCs w:val="22"/>
          </w:rPr>
          <w:tab/>
        </w:r>
        <w:r w:rsidR="00F84EE0" w:rsidRPr="001B6E18">
          <w:rPr>
            <w:rStyle w:val="Hyperlink"/>
          </w:rPr>
          <w:t>Overtime/Comp Time</w:t>
        </w:r>
        <w:r w:rsidR="00F84EE0">
          <w:rPr>
            <w:webHidden/>
          </w:rPr>
          <w:tab/>
        </w:r>
      </w:hyperlink>
      <w:r w:rsidR="00CB2AE5">
        <w:t>17</w:t>
      </w:r>
    </w:p>
    <w:p w14:paraId="32F36604" w14:textId="10649253" w:rsidR="002A44B4" w:rsidRDefault="00324E37" w:rsidP="00BF573F">
      <w:pPr>
        <w:pStyle w:val="TOC2"/>
        <w:rPr>
          <w:rFonts w:asciiTheme="minorHAnsi" w:eastAsiaTheme="minorEastAsia" w:hAnsiTheme="minorHAnsi" w:cstheme="minorBidi"/>
          <w:sz w:val="22"/>
          <w:szCs w:val="22"/>
        </w:rPr>
      </w:pPr>
      <w:hyperlink w:anchor="_Toc469057290" w:history="1">
        <w:r w:rsidR="002A44B4" w:rsidRPr="001B6E18">
          <w:rPr>
            <w:rStyle w:val="Hyperlink"/>
          </w:rPr>
          <w:t>5.3</w:t>
        </w:r>
        <w:r w:rsidR="002A44B4">
          <w:rPr>
            <w:rFonts w:asciiTheme="minorHAnsi" w:eastAsiaTheme="minorEastAsia" w:hAnsiTheme="minorHAnsi" w:cstheme="minorBidi"/>
            <w:sz w:val="22"/>
            <w:szCs w:val="22"/>
          </w:rPr>
          <w:tab/>
        </w:r>
        <w:r w:rsidR="002A44B4" w:rsidRPr="001B6E18">
          <w:rPr>
            <w:rStyle w:val="Hyperlink"/>
          </w:rPr>
          <w:t>Payroll and Paydays</w:t>
        </w:r>
        <w:r w:rsidR="002A44B4">
          <w:rPr>
            <w:webHidden/>
          </w:rPr>
          <w:tab/>
        </w:r>
        <w:r w:rsidR="002A44B4">
          <w:rPr>
            <w:webHidden/>
          </w:rPr>
          <w:fldChar w:fldCharType="begin"/>
        </w:r>
        <w:r w:rsidR="002A44B4">
          <w:rPr>
            <w:webHidden/>
          </w:rPr>
          <w:instrText xml:space="preserve"> PAGEREF _Toc469057290 \h </w:instrText>
        </w:r>
        <w:r w:rsidR="002A44B4">
          <w:rPr>
            <w:webHidden/>
          </w:rPr>
        </w:r>
        <w:r w:rsidR="002A44B4">
          <w:rPr>
            <w:webHidden/>
          </w:rPr>
          <w:fldChar w:fldCharType="separate"/>
        </w:r>
        <w:r w:rsidR="00842A0A">
          <w:rPr>
            <w:webHidden/>
          </w:rPr>
          <w:t>17</w:t>
        </w:r>
        <w:r w:rsidR="002A44B4">
          <w:rPr>
            <w:webHidden/>
          </w:rPr>
          <w:fldChar w:fldCharType="end"/>
        </w:r>
      </w:hyperlink>
    </w:p>
    <w:p w14:paraId="3E9D6951" w14:textId="3A6494BB" w:rsidR="002A44B4" w:rsidRDefault="00324E37" w:rsidP="00BF573F">
      <w:pPr>
        <w:pStyle w:val="TOC2"/>
        <w:rPr>
          <w:rFonts w:asciiTheme="minorHAnsi" w:eastAsiaTheme="minorEastAsia" w:hAnsiTheme="minorHAnsi" w:cstheme="minorBidi"/>
          <w:sz w:val="22"/>
          <w:szCs w:val="22"/>
        </w:rPr>
      </w:pPr>
      <w:hyperlink w:anchor="_Toc469057291" w:history="1">
        <w:r w:rsidR="00F84EE0" w:rsidRPr="001B6E18">
          <w:rPr>
            <w:rStyle w:val="Hyperlink"/>
          </w:rPr>
          <w:t>5.4</w:t>
        </w:r>
        <w:r w:rsidR="00F84EE0">
          <w:rPr>
            <w:rFonts w:asciiTheme="minorHAnsi" w:eastAsiaTheme="minorEastAsia" w:hAnsiTheme="minorHAnsi" w:cstheme="minorBidi"/>
            <w:sz w:val="22"/>
            <w:szCs w:val="22"/>
          </w:rPr>
          <w:tab/>
        </w:r>
        <w:r w:rsidR="00F84EE0" w:rsidRPr="001B6E18">
          <w:rPr>
            <w:rStyle w:val="Hyperlink"/>
          </w:rPr>
          <w:t>Performance and Salary Reviews</w:t>
        </w:r>
        <w:r w:rsidR="00F84EE0">
          <w:rPr>
            <w:webHidden/>
          </w:rPr>
          <w:tab/>
        </w:r>
        <w:r w:rsidR="00F84EE0">
          <w:rPr>
            <w:webHidden/>
          </w:rPr>
          <w:fldChar w:fldCharType="begin"/>
        </w:r>
        <w:r w:rsidR="00F84EE0">
          <w:rPr>
            <w:webHidden/>
          </w:rPr>
          <w:instrText xml:space="preserve"> PAGEREF _Toc469057291 \h </w:instrText>
        </w:r>
        <w:r w:rsidR="00F84EE0">
          <w:rPr>
            <w:webHidden/>
          </w:rPr>
        </w:r>
        <w:r w:rsidR="00F84EE0">
          <w:rPr>
            <w:webHidden/>
          </w:rPr>
          <w:fldChar w:fldCharType="separate"/>
        </w:r>
        <w:r w:rsidR="00842A0A">
          <w:rPr>
            <w:webHidden/>
          </w:rPr>
          <w:t>18</w:t>
        </w:r>
        <w:r w:rsidR="00F84EE0">
          <w:rPr>
            <w:webHidden/>
          </w:rPr>
          <w:fldChar w:fldCharType="end"/>
        </w:r>
      </w:hyperlink>
    </w:p>
    <w:p w14:paraId="37DE154E" w14:textId="0FFDB8BE" w:rsidR="002A44B4" w:rsidRDefault="00324E37" w:rsidP="002A44B4">
      <w:pPr>
        <w:pStyle w:val="TOC1"/>
        <w:rPr>
          <w:rFonts w:asciiTheme="minorHAnsi" w:eastAsiaTheme="minorEastAsia" w:hAnsiTheme="minorHAnsi" w:cstheme="minorBidi"/>
          <w:b w:val="0"/>
          <w:bCs w:val="0"/>
          <w:caps w:val="0"/>
          <w:noProof/>
          <w:sz w:val="22"/>
          <w:szCs w:val="22"/>
        </w:rPr>
      </w:pPr>
      <w:hyperlink w:anchor="_Toc469057292" w:history="1">
        <w:r w:rsidR="002A44B4" w:rsidRPr="001B6E18">
          <w:rPr>
            <w:rStyle w:val="Hyperlink"/>
            <w:rFonts w:ascii="Calibri" w:hAnsi="Calibri"/>
            <w:noProof/>
          </w:rPr>
          <w:t>6</w:t>
        </w:r>
        <w:r w:rsidR="002A44B4">
          <w:rPr>
            <w:rFonts w:asciiTheme="minorHAnsi" w:eastAsiaTheme="minorEastAsia" w:hAnsiTheme="minorHAnsi" w:cstheme="minorBidi"/>
            <w:b w:val="0"/>
            <w:bCs w:val="0"/>
            <w:caps w:val="0"/>
            <w:noProof/>
            <w:sz w:val="22"/>
            <w:szCs w:val="22"/>
          </w:rPr>
          <w:tab/>
        </w:r>
        <w:r w:rsidR="002A44B4" w:rsidRPr="001B6E18">
          <w:rPr>
            <w:rStyle w:val="Hyperlink"/>
            <w:rFonts w:ascii="Calibri" w:hAnsi="Calibri"/>
            <w:noProof/>
          </w:rPr>
          <w:t>TIME-OFF BENEFITS</w:t>
        </w:r>
        <w:r w:rsidR="002A44B4">
          <w:rPr>
            <w:noProof/>
            <w:webHidden/>
          </w:rPr>
          <w:tab/>
        </w:r>
        <w:r w:rsidR="002A44B4">
          <w:rPr>
            <w:noProof/>
            <w:webHidden/>
          </w:rPr>
          <w:fldChar w:fldCharType="begin"/>
        </w:r>
        <w:r w:rsidR="002A44B4">
          <w:rPr>
            <w:noProof/>
            <w:webHidden/>
          </w:rPr>
          <w:instrText xml:space="preserve"> PAGEREF _Toc469057292 \h </w:instrText>
        </w:r>
        <w:r w:rsidR="002A44B4">
          <w:rPr>
            <w:noProof/>
            <w:webHidden/>
          </w:rPr>
        </w:r>
        <w:r w:rsidR="002A44B4">
          <w:rPr>
            <w:noProof/>
            <w:webHidden/>
          </w:rPr>
          <w:fldChar w:fldCharType="separate"/>
        </w:r>
        <w:r w:rsidR="00842A0A">
          <w:rPr>
            <w:noProof/>
            <w:webHidden/>
          </w:rPr>
          <w:t>19</w:t>
        </w:r>
        <w:r w:rsidR="002A44B4">
          <w:rPr>
            <w:noProof/>
            <w:webHidden/>
          </w:rPr>
          <w:fldChar w:fldCharType="end"/>
        </w:r>
      </w:hyperlink>
    </w:p>
    <w:p w14:paraId="5DE412BF" w14:textId="3F1D17FB" w:rsidR="002A44B4" w:rsidRDefault="00324E37" w:rsidP="00BF573F">
      <w:pPr>
        <w:pStyle w:val="TOC2"/>
        <w:rPr>
          <w:rFonts w:asciiTheme="minorHAnsi" w:eastAsiaTheme="minorEastAsia" w:hAnsiTheme="minorHAnsi" w:cstheme="minorBidi"/>
          <w:sz w:val="22"/>
          <w:szCs w:val="22"/>
        </w:rPr>
      </w:pPr>
      <w:hyperlink w:anchor="_Toc469057293" w:history="1">
        <w:r w:rsidR="002A44B4" w:rsidRPr="001B6E18">
          <w:rPr>
            <w:rStyle w:val="Hyperlink"/>
          </w:rPr>
          <w:t>6.1</w:t>
        </w:r>
        <w:r w:rsidR="002A44B4">
          <w:rPr>
            <w:rFonts w:asciiTheme="minorHAnsi" w:eastAsiaTheme="minorEastAsia" w:hAnsiTheme="minorHAnsi" w:cstheme="minorBidi"/>
            <w:sz w:val="22"/>
            <w:szCs w:val="22"/>
          </w:rPr>
          <w:tab/>
        </w:r>
        <w:r w:rsidR="002A44B4" w:rsidRPr="001B6E18">
          <w:rPr>
            <w:rStyle w:val="Hyperlink"/>
          </w:rPr>
          <w:t>Holiday Policy</w:t>
        </w:r>
        <w:r w:rsidR="002A44B4">
          <w:rPr>
            <w:webHidden/>
          </w:rPr>
          <w:tab/>
        </w:r>
        <w:r w:rsidR="002A44B4">
          <w:rPr>
            <w:webHidden/>
          </w:rPr>
          <w:fldChar w:fldCharType="begin"/>
        </w:r>
        <w:r w:rsidR="002A44B4">
          <w:rPr>
            <w:webHidden/>
          </w:rPr>
          <w:instrText xml:space="preserve"> PAGEREF _Toc469057293 \h </w:instrText>
        </w:r>
        <w:r w:rsidR="002A44B4">
          <w:rPr>
            <w:webHidden/>
          </w:rPr>
        </w:r>
        <w:r w:rsidR="002A44B4">
          <w:rPr>
            <w:webHidden/>
          </w:rPr>
          <w:fldChar w:fldCharType="separate"/>
        </w:r>
        <w:r w:rsidR="00842A0A">
          <w:rPr>
            <w:webHidden/>
          </w:rPr>
          <w:t>19</w:t>
        </w:r>
        <w:r w:rsidR="002A44B4">
          <w:rPr>
            <w:webHidden/>
          </w:rPr>
          <w:fldChar w:fldCharType="end"/>
        </w:r>
      </w:hyperlink>
    </w:p>
    <w:p w14:paraId="11B0192F" w14:textId="28669E4E" w:rsidR="002A44B4" w:rsidRDefault="00324E37" w:rsidP="00BF573F">
      <w:pPr>
        <w:pStyle w:val="TOC2"/>
        <w:rPr>
          <w:rFonts w:asciiTheme="minorHAnsi" w:eastAsiaTheme="minorEastAsia" w:hAnsiTheme="minorHAnsi" w:cstheme="minorBidi"/>
          <w:sz w:val="22"/>
          <w:szCs w:val="22"/>
        </w:rPr>
      </w:pPr>
      <w:hyperlink w:anchor="_Toc469057294" w:history="1">
        <w:r w:rsidR="002A44B4" w:rsidRPr="001B6E18">
          <w:rPr>
            <w:rStyle w:val="Hyperlink"/>
          </w:rPr>
          <w:t>6.2</w:t>
        </w:r>
        <w:r w:rsidR="002A44B4">
          <w:rPr>
            <w:rFonts w:asciiTheme="minorHAnsi" w:eastAsiaTheme="minorEastAsia" w:hAnsiTheme="minorHAnsi" w:cstheme="minorBidi"/>
            <w:sz w:val="22"/>
            <w:szCs w:val="22"/>
          </w:rPr>
          <w:tab/>
        </w:r>
        <w:r w:rsidR="002A44B4" w:rsidRPr="001B6E18">
          <w:rPr>
            <w:rStyle w:val="Hyperlink"/>
          </w:rPr>
          <w:t>Annual Leave</w:t>
        </w:r>
        <w:r w:rsidR="002A44B4">
          <w:rPr>
            <w:webHidden/>
          </w:rPr>
          <w:tab/>
        </w:r>
        <w:r w:rsidR="002A44B4">
          <w:rPr>
            <w:webHidden/>
          </w:rPr>
          <w:fldChar w:fldCharType="begin"/>
        </w:r>
        <w:r w:rsidR="002A44B4">
          <w:rPr>
            <w:webHidden/>
          </w:rPr>
          <w:instrText xml:space="preserve"> PAGEREF _Toc469057294 \h </w:instrText>
        </w:r>
        <w:r w:rsidR="002A44B4">
          <w:rPr>
            <w:webHidden/>
          </w:rPr>
        </w:r>
        <w:r w:rsidR="002A44B4">
          <w:rPr>
            <w:webHidden/>
          </w:rPr>
          <w:fldChar w:fldCharType="separate"/>
        </w:r>
        <w:r w:rsidR="00842A0A">
          <w:rPr>
            <w:webHidden/>
          </w:rPr>
          <w:t>19</w:t>
        </w:r>
        <w:r w:rsidR="002A44B4">
          <w:rPr>
            <w:webHidden/>
          </w:rPr>
          <w:fldChar w:fldCharType="end"/>
        </w:r>
      </w:hyperlink>
    </w:p>
    <w:p w14:paraId="2BC2D3DA" w14:textId="7284191B" w:rsidR="002A44B4" w:rsidRDefault="00324E37" w:rsidP="00BF573F">
      <w:pPr>
        <w:pStyle w:val="TOC2"/>
        <w:rPr>
          <w:rFonts w:asciiTheme="minorHAnsi" w:eastAsiaTheme="minorEastAsia" w:hAnsiTheme="minorHAnsi" w:cstheme="minorBidi"/>
          <w:sz w:val="22"/>
          <w:szCs w:val="22"/>
        </w:rPr>
      </w:pPr>
      <w:hyperlink w:anchor="_Toc469057295" w:history="1">
        <w:r w:rsidR="002A44B4" w:rsidRPr="001B6E18">
          <w:rPr>
            <w:rStyle w:val="Hyperlink"/>
          </w:rPr>
          <w:t>6.3</w:t>
        </w:r>
        <w:r w:rsidR="002A44B4">
          <w:rPr>
            <w:rFonts w:asciiTheme="minorHAnsi" w:eastAsiaTheme="minorEastAsia" w:hAnsiTheme="minorHAnsi" w:cstheme="minorBidi"/>
            <w:sz w:val="22"/>
            <w:szCs w:val="22"/>
          </w:rPr>
          <w:tab/>
        </w:r>
        <w:r w:rsidR="002A44B4" w:rsidRPr="001B6E18">
          <w:rPr>
            <w:rStyle w:val="Hyperlink"/>
          </w:rPr>
          <w:t>Sick Leave</w:t>
        </w:r>
        <w:r w:rsidR="002A44B4">
          <w:rPr>
            <w:webHidden/>
          </w:rPr>
          <w:tab/>
        </w:r>
        <w:r w:rsidR="002A44B4">
          <w:rPr>
            <w:webHidden/>
          </w:rPr>
          <w:fldChar w:fldCharType="begin"/>
        </w:r>
        <w:r w:rsidR="002A44B4">
          <w:rPr>
            <w:webHidden/>
          </w:rPr>
          <w:instrText xml:space="preserve"> PAGEREF _Toc469057295 \h </w:instrText>
        </w:r>
        <w:r w:rsidR="002A44B4">
          <w:rPr>
            <w:webHidden/>
          </w:rPr>
        </w:r>
        <w:r w:rsidR="002A44B4">
          <w:rPr>
            <w:webHidden/>
          </w:rPr>
          <w:fldChar w:fldCharType="separate"/>
        </w:r>
        <w:r w:rsidR="00842A0A">
          <w:rPr>
            <w:webHidden/>
          </w:rPr>
          <w:t>19</w:t>
        </w:r>
        <w:r w:rsidR="002A44B4">
          <w:rPr>
            <w:webHidden/>
          </w:rPr>
          <w:fldChar w:fldCharType="end"/>
        </w:r>
      </w:hyperlink>
    </w:p>
    <w:p w14:paraId="6C461960" w14:textId="0E364D38" w:rsidR="002A44B4" w:rsidRDefault="00324E37" w:rsidP="002A44B4">
      <w:pPr>
        <w:pStyle w:val="TOC1"/>
        <w:rPr>
          <w:rFonts w:asciiTheme="minorHAnsi" w:eastAsiaTheme="minorEastAsia" w:hAnsiTheme="minorHAnsi" w:cstheme="minorBidi"/>
          <w:b w:val="0"/>
          <w:bCs w:val="0"/>
          <w:caps w:val="0"/>
          <w:noProof/>
          <w:sz w:val="22"/>
          <w:szCs w:val="22"/>
        </w:rPr>
      </w:pPr>
      <w:hyperlink w:anchor="_Toc469057296" w:history="1">
        <w:r w:rsidR="002A44B4" w:rsidRPr="001B6E18">
          <w:rPr>
            <w:rStyle w:val="Hyperlink"/>
            <w:rFonts w:ascii="Calibri" w:hAnsi="Calibri"/>
            <w:noProof/>
          </w:rPr>
          <w:t>7</w:t>
        </w:r>
        <w:r w:rsidR="002A44B4">
          <w:rPr>
            <w:rFonts w:asciiTheme="minorHAnsi" w:eastAsiaTheme="minorEastAsia" w:hAnsiTheme="minorHAnsi" w:cstheme="minorBidi"/>
            <w:b w:val="0"/>
            <w:bCs w:val="0"/>
            <w:caps w:val="0"/>
            <w:noProof/>
            <w:sz w:val="22"/>
            <w:szCs w:val="22"/>
          </w:rPr>
          <w:tab/>
        </w:r>
        <w:r w:rsidR="002A44B4" w:rsidRPr="001B6E18">
          <w:rPr>
            <w:rStyle w:val="Hyperlink"/>
            <w:rFonts w:ascii="Calibri" w:hAnsi="Calibri"/>
            <w:noProof/>
          </w:rPr>
          <w:t>EXPENSES</w:t>
        </w:r>
        <w:r w:rsidR="002A44B4">
          <w:rPr>
            <w:noProof/>
            <w:webHidden/>
          </w:rPr>
          <w:tab/>
        </w:r>
        <w:r w:rsidR="002A44B4">
          <w:rPr>
            <w:noProof/>
            <w:webHidden/>
          </w:rPr>
          <w:fldChar w:fldCharType="begin"/>
        </w:r>
        <w:r w:rsidR="002A44B4">
          <w:rPr>
            <w:noProof/>
            <w:webHidden/>
          </w:rPr>
          <w:instrText xml:space="preserve"> PAGEREF _Toc469057296 \h </w:instrText>
        </w:r>
        <w:r w:rsidR="002A44B4">
          <w:rPr>
            <w:noProof/>
            <w:webHidden/>
          </w:rPr>
        </w:r>
        <w:r w:rsidR="002A44B4">
          <w:rPr>
            <w:noProof/>
            <w:webHidden/>
          </w:rPr>
          <w:fldChar w:fldCharType="separate"/>
        </w:r>
        <w:r w:rsidR="00842A0A">
          <w:rPr>
            <w:noProof/>
            <w:webHidden/>
          </w:rPr>
          <w:t>21</w:t>
        </w:r>
        <w:r w:rsidR="002A44B4">
          <w:rPr>
            <w:noProof/>
            <w:webHidden/>
          </w:rPr>
          <w:fldChar w:fldCharType="end"/>
        </w:r>
      </w:hyperlink>
    </w:p>
    <w:p w14:paraId="58486724" w14:textId="495010B5" w:rsidR="002A44B4" w:rsidRDefault="00324E37" w:rsidP="00BF573F">
      <w:pPr>
        <w:pStyle w:val="TOC2"/>
        <w:rPr>
          <w:rFonts w:asciiTheme="minorHAnsi" w:eastAsiaTheme="minorEastAsia" w:hAnsiTheme="minorHAnsi" w:cstheme="minorBidi"/>
          <w:sz w:val="22"/>
          <w:szCs w:val="22"/>
        </w:rPr>
      </w:pPr>
      <w:hyperlink w:anchor="_Toc469057297" w:history="1">
        <w:r w:rsidR="002A44B4" w:rsidRPr="001B6E18">
          <w:rPr>
            <w:rStyle w:val="Hyperlink"/>
          </w:rPr>
          <w:t>7.1</w:t>
        </w:r>
        <w:r w:rsidR="002A44B4">
          <w:rPr>
            <w:rFonts w:asciiTheme="minorHAnsi" w:eastAsiaTheme="minorEastAsia" w:hAnsiTheme="minorHAnsi" w:cstheme="minorBidi"/>
            <w:sz w:val="22"/>
            <w:szCs w:val="22"/>
          </w:rPr>
          <w:tab/>
        </w:r>
        <w:r w:rsidR="002A44B4" w:rsidRPr="001B6E18">
          <w:rPr>
            <w:rStyle w:val="Hyperlink"/>
          </w:rPr>
          <w:t>Office Supplies, Other Expenditures</w:t>
        </w:r>
        <w:r w:rsidR="002A44B4">
          <w:rPr>
            <w:webHidden/>
          </w:rPr>
          <w:tab/>
        </w:r>
        <w:r w:rsidR="002A44B4">
          <w:rPr>
            <w:webHidden/>
          </w:rPr>
          <w:fldChar w:fldCharType="begin"/>
        </w:r>
        <w:r w:rsidR="002A44B4">
          <w:rPr>
            <w:webHidden/>
          </w:rPr>
          <w:instrText xml:space="preserve"> PAGEREF _Toc469057297 \h </w:instrText>
        </w:r>
        <w:r w:rsidR="002A44B4">
          <w:rPr>
            <w:webHidden/>
          </w:rPr>
        </w:r>
        <w:r w:rsidR="002A44B4">
          <w:rPr>
            <w:webHidden/>
          </w:rPr>
          <w:fldChar w:fldCharType="separate"/>
        </w:r>
        <w:r w:rsidR="00842A0A">
          <w:rPr>
            <w:webHidden/>
          </w:rPr>
          <w:t>21</w:t>
        </w:r>
        <w:r w:rsidR="002A44B4">
          <w:rPr>
            <w:webHidden/>
          </w:rPr>
          <w:fldChar w:fldCharType="end"/>
        </w:r>
      </w:hyperlink>
    </w:p>
    <w:p w14:paraId="6CA9C63D" w14:textId="01B09063" w:rsidR="002A44B4" w:rsidRDefault="00324E37" w:rsidP="00BF573F">
      <w:pPr>
        <w:pStyle w:val="TOC2"/>
        <w:rPr>
          <w:rFonts w:asciiTheme="minorHAnsi" w:eastAsiaTheme="minorEastAsia" w:hAnsiTheme="minorHAnsi" w:cstheme="minorBidi"/>
          <w:sz w:val="22"/>
          <w:szCs w:val="22"/>
        </w:rPr>
      </w:pPr>
      <w:hyperlink w:anchor="_Toc469057298" w:history="1">
        <w:r w:rsidR="002A44B4" w:rsidRPr="001B6E18">
          <w:rPr>
            <w:rStyle w:val="Hyperlink"/>
          </w:rPr>
          <w:t>7.2</w:t>
        </w:r>
        <w:r w:rsidR="002A44B4">
          <w:rPr>
            <w:rFonts w:asciiTheme="minorHAnsi" w:eastAsiaTheme="minorEastAsia" w:hAnsiTheme="minorHAnsi" w:cstheme="minorBidi"/>
            <w:sz w:val="22"/>
            <w:szCs w:val="22"/>
          </w:rPr>
          <w:tab/>
        </w:r>
        <w:r w:rsidR="002A44B4" w:rsidRPr="001B6E18">
          <w:rPr>
            <w:rStyle w:val="Hyperlink"/>
          </w:rPr>
          <w:t>Travel Expense Reimbursement</w:t>
        </w:r>
        <w:r w:rsidR="002A44B4">
          <w:rPr>
            <w:webHidden/>
          </w:rPr>
          <w:tab/>
        </w:r>
        <w:r w:rsidR="002A44B4">
          <w:rPr>
            <w:webHidden/>
          </w:rPr>
          <w:fldChar w:fldCharType="begin"/>
        </w:r>
        <w:r w:rsidR="002A44B4">
          <w:rPr>
            <w:webHidden/>
          </w:rPr>
          <w:instrText xml:space="preserve"> PAGEREF _Toc469057298 \h </w:instrText>
        </w:r>
        <w:r w:rsidR="002A44B4">
          <w:rPr>
            <w:webHidden/>
          </w:rPr>
        </w:r>
        <w:r w:rsidR="002A44B4">
          <w:rPr>
            <w:webHidden/>
          </w:rPr>
          <w:fldChar w:fldCharType="separate"/>
        </w:r>
        <w:r w:rsidR="00842A0A">
          <w:rPr>
            <w:webHidden/>
          </w:rPr>
          <w:t>21</w:t>
        </w:r>
        <w:r w:rsidR="002A44B4">
          <w:rPr>
            <w:webHidden/>
          </w:rPr>
          <w:fldChar w:fldCharType="end"/>
        </w:r>
      </w:hyperlink>
    </w:p>
    <w:p w14:paraId="4826FD28" w14:textId="2A681E94" w:rsidR="002A44B4" w:rsidRDefault="00324E37" w:rsidP="002A44B4">
      <w:pPr>
        <w:pStyle w:val="TOC1"/>
        <w:rPr>
          <w:rFonts w:asciiTheme="minorHAnsi" w:eastAsiaTheme="minorEastAsia" w:hAnsiTheme="minorHAnsi" w:cstheme="minorBidi"/>
          <w:b w:val="0"/>
          <w:bCs w:val="0"/>
          <w:caps w:val="0"/>
          <w:noProof/>
          <w:sz w:val="22"/>
          <w:szCs w:val="22"/>
        </w:rPr>
      </w:pPr>
      <w:hyperlink w:anchor="_Toc469057299" w:history="1">
        <w:r w:rsidR="002A44B4" w:rsidRPr="001B6E18">
          <w:rPr>
            <w:rStyle w:val="Hyperlink"/>
            <w:rFonts w:ascii="Calibri" w:hAnsi="Calibri"/>
            <w:noProof/>
          </w:rPr>
          <w:t>8</w:t>
        </w:r>
        <w:r w:rsidR="002A44B4">
          <w:rPr>
            <w:rFonts w:asciiTheme="minorHAnsi" w:eastAsiaTheme="minorEastAsia" w:hAnsiTheme="minorHAnsi" w:cstheme="minorBidi"/>
            <w:b w:val="0"/>
            <w:bCs w:val="0"/>
            <w:caps w:val="0"/>
            <w:noProof/>
            <w:sz w:val="22"/>
            <w:szCs w:val="22"/>
          </w:rPr>
          <w:tab/>
        </w:r>
        <w:r w:rsidR="002A44B4" w:rsidRPr="001B6E18">
          <w:rPr>
            <w:rStyle w:val="Hyperlink"/>
            <w:rFonts w:ascii="Calibri" w:hAnsi="Calibri"/>
            <w:noProof/>
          </w:rPr>
          <w:t>EMPLOYEE COMMUNICATIONS</w:t>
        </w:r>
        <w:r w:rsidR="002A44B4">
          <w:rPr>
            <w:noProof/>
            <w:webHidden/>
          </w:rPr>
          <w:tab/>
        </w:r>
        <w:r w:rsidR="002A44B4">
          <w:rPr>
            <w:noProof/>
            <w:webHidden/>
          </w:rPr>
          <w:fldChar w:fldCharType="begin"/>
        </w:r>
        <w:r w:rsidR="002A44B4">
          <w:rPr>
            <w:noProof/>
            <w:webHidden/>
          </w:rPr>
          <w:instrText xml:space="preserve"> PAGEREF _Toc469057299 \h </w:instrText>
        </w:r>
        <w:r w:rsidR="002A44B4">
          <w:rPr>
            <w:noProof/>
            <w:webHidden/>
          </w:rPr>
        </w:r>
        <w:r w:rsidR="002A44B4">
          <w:rPr>
            <w:noProof/>
            <w:webHidden/>
          </w:rPr>
          <w:fldChar w:fldCharType="separate"/>
        </w:r>
        <w:r w:rsidR="00842A0A">
          <w:rPr>
            <w:noProof/>
            <w:webHidden/>
          </w:rPr>
          <w:t>21</w:t>
        </w:r>
        <w:r w:rsidR="002A44B4">
          <w:rPr>
            <w:noProof/>
            <w:webHidden/>
          </w:rPr>
          <w:fldChar w:fldCharType="end"/>
        </w:r>
      </w:hyperlink>
    </w:p>
    <w:p w14:paraId="1ACAD00F" w14:textId="321E4F67" w:rsidR="002A44B4" w:rsidRDefault="00324E37" w:rsidP="00BF573F">
      <w:pPr>
        <w:pStyle w:val="TOC2"/>
        <w:rPr>
          <w:rFonts w:asciiTheme="minorHAnsi" w:eastAsiaTheme="minorEastAsia" w:hAnsiTheme="minorHAnsi" w:cstheme="minorBidi"/>
          <w:sz w:val="22"/>
          <w:szCs w:val="22"/>
        </w:rPr>
      </w:pPr>
      <w:hyperlink w:anchor="_Toc469057300" w:history="1">
        <w:r w:rsidR="002A44B4" w:rsidRPr="001B6E18">
          <w:rPr>
            <w:rStyle w:val="Hyperlink"/>
          </w:rPr>
          <w:t>8.1</w:t>
        </w:r>
        <w:r w:rsidR="002A44B4">
          <w:rPr>
            <w:rFonts w:asciiTheme="minorHAnsi" w:eastAsiaTheme="minorEastAsia" w:hAnsiTheme="minorHAnsi" w:cstheme="minorBidi"/>
            <w:sz w:val="22"/>
            <w:szCs w:val="22"/>
          </w:rPr>
          <w:tab/>
        </w:r>
        <w:r w:rsidR="002A44B4" w:rsidRPr="001B6E18">
          <w:rPr>
            <w:rStyle w:val="Hyperlink"/>
          </w:rPr>
          <w:t>Staff meetings</w:t>
        </w:r>
        <w:r w:rsidR="002A44B4">
          <w:rPr>
            <w:webHidden/>
          </w:rPr>
          <w:tab/>
        </w:r>
        <w:r w:rsidR="002A44B4">
          <w:rPr>
            <w:webHidden/>
          </w:rPr>
          <w:fldChar w:fldCharType="begin"/>
        </w:r>
        <w:r w:rsidR="002A44B4">
          <w:rPr>
            <w:webHidden/>
          </w:rPr>
          <w:instrText xml:space="preserve"> PAGEREF _Toc469057300 \h </w:instrText>
        </w:r>
        <w:r w:rsidR="002A44B4">
          <w:rPr>
            <w:webHidden/>
          </w:rPr>
        </w:r>
        <w:r w:rsidR="002A44B4">
          <w:rPr>
            <w:webHidden/>
          </w:rPr>
          <w:fldChar w:fldCharType="separate"/>
        </w:r>
        <w:r w:rsidR="00842A0A">
          <w:rPr>
            <w:webHidden/>
          </w:rPr>
          <w:t>21</w:t>
        </w:r>
        <w:r w:rsidR="002A44B4">
          <w:rPr>
            <w:webHidden/>
          </w:rPr>
          <w:fldChar w:fldCharType="end"/>
        </w:r>
      </w:hyperlink>
    </w:p>
    <w:p w14:paraId="719C91D5" w14:textId="4DDFF4DC" w:rsidR="002A44B4" w:rsidRDefault="00324E37" w:rsidP="00BF573F">
      <w:pPr>
        <w:pStyle w:val="TOC2"/>
        <w:rPr>
          <w:rFonts w:asciiTheme="minorHAnsi" w:eastAsiaTheme="minorEastAsia" w:hAnsiTheme="minorHAnsi" w:cstheme="minorBidi"/>
          <w:sz w:val="22"/>
          <w:szCs w:val="22"/>
        </w:rPr>
      </w:pPr>
      <w:hyperlink w:anchor="_Toc469057301" w:history="1">
        <w:r w:rsidR="002A44B4" w:rsidRPr="001B6E18">
          <w:rPr>
            <w:rStyle w:val="Hyperlink"/>
          </w:rPr>
          <w:t>8.2</w:t>
        </w:r>
        <w:r w:rsidR="002A44B4">
          <w:rPr>
            <w:rFonts w:asciiTheme="minorHAnsi" w:eastAsiaTheme="minorEastAsia" w:hAnsiTheme="minorHAnsi" w:cstheme="minorBidi"/>
            <w:sz w:val="22"/>
            <w:szCs w:val="22"/>
          </w:rPr>
          <w:tab/>
        </w:r>
        <w:r w:rsidR="002A44B4" w:rsidRPr="001B6E18">
          <w:rPr>
            <w:rStyle w:val="Hyperlink"/>
          </w:rPr>
          <w:t>Email</w:t>
        </w:r>
        <w:r w:rsidR="002A44B4">
          <w:rPr>
            <w:webHidden/>
          </w:rPr>
          <w:tab/>
        </w:r>
        <w:r w:rsidR="002A44B4">
          <w:rPr>
            <w:webHidden/>
          </w:rPr>
          <w:fldChar w:fldCharType="begin"/>
        </w:r>
        <w:r w:rsidR="002A44B4">
          <w:rPr>
            <w:webHidden/>
          </w:rPr>
          <w:instrText xml:space="preserve"> PAGEREF _Toc469057301 \h </w:instrText>
        </w:r>
        <w:r w:rsidR="002A44B4">
          <w:rPr>
            <w:webHidden/>
          </w:rPr>
        </w:r>
        <w:r w:rsidR="002A44B4">
          <w:rPr>
            <w:webHidden/>
          </w:rPr>
          <w:fldChar w:fldCharType="separate"/>
        </w:r>
        <w:r w:rsidR="00842A0A">
          <w:rPr>
            <w:webHidden/>
          </w:rPr>
          <w:t>21</w:t>
        </w:r>
        <w:r w:rsidR="002A44B4">
          <w:rPr>
            <w:webHidden/>
          </w:rPr>
          <w:fldChar w:fldCharType="end"/>
        </w:r>
      </w:hyperlink>
    </w:p>
    <w:p w14:paraId="1E939609" w14:textId="52D7A898" w:rsidR="002A44B4" w:rsidRDefault="00324E37" w:rsidP="00BF573F">
      <w:pPr>
        <w:pStyle w:val="TOC2"/>
        <w:rPr>
          <w:rFonts w:asciiTheme="minorHAnsi" w:eastAsiaTheme="minorEastAsia" w:hAnsiTheme="minorHAnsi" w:cstheme="minorBidi"/>
          <w:sz w:val="22"/>
          <w:szCs w:val="22"/>
        </w:rPr>
      </w:pPr>
      <w:hyperlink w:anchor="_Toc469057302" w:history="1">
        <w:r w:rsidR="002A44B4" w:rsidRPr="001B6E18">
          <w:rPr>
            <w:rStyle w:val="Hyperlink"/>
          </w:rPr>
          <w:t>8.3</w:t>
        </w:r>
        <w:r w:rsidR="002A44B4">
          <w:rPr>
            <w:rFonts w:asciiTheme="minorHAnsi" w:eastAsiaTheme="minorEastAsia" w:hAnsiTheme="minorHAnsi" w:cstheme="minorBidi"/>
            <w:sz w:val="22"/>
            <w:szCs w:val="22"/>
          </w:rPr>
          <w:tab/>
        </w:r>
        <w:r w:rsidR="002A44B4" w:rsidRPr="001B6E18">
          <w:rPr>
            <w:rStyle w:val="Hyperlink"/>
          </w:rPr>
          <w:t>S</w:t>
        </w:r>
        <w:r w:rsidR="0033496C">
          <w:rPr>
            <w:rStyle w:val="Hyperlink"/>
          </w:rPr>
          <w:t xml:space="preserve">FS 411 </w:t>
        </w:r>
        <w:r w:rsidR="002A44B4">
          <w:rPr>
            <w:webHidden/>
          </w:rPr>
          <w:tab/>
        </w:r>
        <w:r w:rsidR="002A44B4">
          <w:rPr>
            <w:webHidden/>
          </w:rPr>
          <w:fldChar w:fldCharType="begin"/>
        </w:r>
        <w:r w:rsidR="002A44B4">
          <w:rPr>
            <w:webHidden/>
          </w:rPr>
          <w:instrText xml:space="preserve"> PAGEREF _Toc469057302 \h </w:instrText>
        </w:r>
        <w:r w:rsidR="002A44B4">
          <w:rPr>
            <w:webHidden/>
          </w:rPr>
        </w:r>
        <w:r w:rsidR="002A44B4">
          <w:rPr>
            <w:webHidden/>
          </w:rPr>
          <w:fldChar w:fldCharType="separate"/>
        </w:r>
        <w:r w:rsidR="00842A0A">
          <w:rPr>
            <w:webHidden/>
          </w:rPr>
          <w:t>22</w:t>
        </w:r>
        <w:r w:rsidR="002A44B4">
          <w:rPr>
            <w:webHidden/>
          </w:rPr>
          <w:fldChar w:fldCharType="end"/>
        </w:r>
      </w:hyperlink>
    </w:p>
    <w:p w14:paraId="1EEFA246" w14:textId="5B2A7728" w:rsidR="002A44B4" w:rsidRDefault="00324E37" w:rsidP="00BF573F">
      <w:pPr>
        <w:pStyle w:val="TOC2"/>
        <w:rPr>
          <w:rFonts w:asciiTheme="minorHAnsi" w:eastAsiaTheme="minorEastAsia" w:hAnsiTheme="minorHAnsi" w:cstheme="minorBidi"/>
          <w:sz w:val="22"/>
          <w:szCs w:val="22"/>
        </w:rPr>
      </w:pPr>
      <w:hyperlink w:anchor="_Toc469057303" w:history="1">
        <w:r w:rsidR="002A44B4" w:rsidRPr="001B6E18">
          <w:rPr>
            <w:rStyle w:val="Hyperlink"/>
          </w:rPr>
          <w:t>8.4</w:t>
        </w:r>
        <w:r w:rsidR="002A44B4">
          <w:rPr>
            <w:rFonts w:asciiTheme="minorHAnsi" w:eastAsiaTheme="minorEastAsia" w:hAnsiTheme="minorHAnsi" w:cstheme="minorBidi"/>
            <w:sz w:val="22"/>
            <w:szCs w:val="22"/>
          </w:rPr>
          <w:tab/>
        </w:r>
        <w:r w:rsidR="0033496C" w:rsidRPr="0033496C">
          <w:rPr>
            <w:rFonts w:eastAsiaTheme="minorEastAsia"/>
          </w:rPr>
          <w:t>Staffing</w:t>
        </w:r>
        <w:r w:rsidR="0033496C">
          <w:rPr>
            <w:rFonts w:eastAsiaTheme="minorEastAsia"/>
            <w:sz w:val="22"/>
            <w:szCs w:val="22"/>
          </w:rPr>
          <w:t xml:space="preserve"> </w:t>
        </w:r>
        <w:r w:rsidR="002A44B4" w:rsidRPr="001B6E18">
          <w:rPr>
            <w:rStyle w:val="Hyperlink"/>
          </w:rPr>
          <w:t>Calendar</w:t>
        </w:r>
        <w:r w:rsidR="002A44B4">
          <w:rPr>
            <w:webHidden/>
          </w:rPr>
          <w:tab/>
        </w:r>
        <w:r w:rsidR="002A44B4">
          <w:rPr>
            <w:webHidden/>
          </w:rPr>
          <w:fldChar w:fldCharType="begin"/>
        </w:r>
        <w:r w:rsidR="002A44B4">
          <w:rPr>
            <w:webHidden/>
          </w:rPr>
          <w:instrText xml:space="preserve"> PAGEREF _Toc469057303 \h </w:instrText>
        </w:r>
        <w:r w:rsidR="002A44B4">
          <w:rPr>
            <w:webHidden/>
          </w:rPr>
        </w:r>
        <w:r w:rsidR="002A44B4">
          <w:rPr>
            <w:webHidden/>
          </w:rPr>
          <w:fldChar w:fldCharType="separate"/>
        </w:r>
        <w:r w:rsidR="00842A0A">
          <w:rPr>
            <w:webHidden/>
          </w:rPr>
          <w:t>23</w:t>
        </w:r>
        <w:r w:rsidR="002A44B4">
          <w:rPr>
            <w:webHidden/>
          </w:rPr>
          <w:fldChar w:fldCharType="end"/>
        </w:r>
      </w:hyperlink>
    </w:p>
    <w:p w14:paraId="6A312A73" w14:textId="7355BF45" w:rsidR="002A44B4" w:rsidRPr="00BF573F" w:rsidRDefault="00324E37" w:rsidP="00BF573F">
      <w:pPr>
        <w:pStyle w:val="TOC2"/>
        <w:rPr>
          <w:rFonts w:eastAsiaTheme="minorEastAsia"/>
          <w:sz w:val="22"/>
          <w:szCs w:val="22"/>
        </w:rPr>
      </w:pPr>
      <w:hyperlink w:anchor="_Toc469057304" w:history="1">
        <w:r w:rsidR="002A44B4" w:rsidRPr="00BF573F">
          <w:rPr>
            <w:rStyle w:val="Hyperlink"/>
          </w:rPr>
          <w:t>8.5</w:t>
        </w:r>
        <w:r w:rsidR="002A44B4" w:rsidRPr="00BF573F">
          <w:rPr>
            <w:rFonts w:eastAsiaTheme="minorEastAsia"/>
            <w:sz w:val="22"/>
            <w:szCs w:val="22"/>
          </w:rPr>
          <w:tab/>
        </w:r>
        <w:r w:rsidR="0033496C" w:rsidRPr="00BF573F">
          <w:rPr>
            <w:rStyle w:val="Hyperlink"/>
          </w:rPr>
          <w:t>Calendar</w:t>
        </w:r>
        <w:r w:rsidR="002A44B4" w:rsidRPr="00BF573F">
          <w:rPr>
            <w:webHidden/>
          </w:rPr>
          <w:tab/>
        </w:r>
        <w:r w:rsidR="002A44B4" w:rsidRPr="00BF573F">
          <w:rPr>
            <w:webHidden/>
          </w:rPr>
          <w:fldChar w:fldCharType="begin"/>
        </w:r>
        <w:r w:rsidR="002A44B4" w:rsidRPr="00BF573F">
          <w:rPr>
            <w:webHidden/>
          </w:rPr>
          <w:instrText xml:space="preserve"> PAGEREF _Toc469057304 \h </w:instrText>
        </w:r>
        <w:r w:rsidR="002A44B4" w:rsidRPr="00BF573F">
          <w:rPr>
            <w:webHidden/>
          </w:rPr>
        </w:r>
        <w:r w:rsidR="002A44B4" w:rsidRPr="00BF573F">
          <w:rPr>
            <w:webHidden/>
          </w:rPr>
          <w:fldChar w:fldCharType="separate"/>
        </w:r>
        <w:r w:rsidR="00842A0A">
          <w:rPr>
            <w:webHidden/>
          </w:rPr>
          <w:t>23</w:t>
        </w:r>
        <w:r w:rsidR="002A44B4" w:rsidRPr="00BF573F">
          <w:rPr>
            <w:webHidden/>
          </w:rPr>
          <w:fldChar w:fldCharType="end"/>
        </w:r>
      </w:hyperlink>
    </w:p>
    <w:p w14:paraId="7B366181" w14:textId="432E64B7" w:rsidR="002A44B4" w:rsidRDefault="00324E37" w:rsidP="00BF573F">
      <w:pPr>
        <w:pStyle w:val="TOC2"/>
        <w:rPr>
          <w:rFonts w:asciiTheme="minorHAnsi" w:eastAsiaTheme="minorEastAsia" w:hAnsiTheme="minorHAnsi" w:cstheme="minorBidi"/>
          <w:sz w:val="22"/>
          <w:szCs w:val="22"/>
        </w:rPr>
      </w:pPr>
      <w:hyperlink w:anchor="_Toc469057305" w:history="1">
        <w:r w:rsidR="002A44B4" w:rsidRPr="001B6E18">
          <w:rPr>
            <w:rStyle w:val="Hyperlink"/>
          </w:rPr>
          <w:t>8.6</w:t>
        </w:r>
        <w:r w:rsidR="002A44B4">
          <w:rPr>
            <w:rFonts w:asciiTheme="minorHAnsi" w:eastAsiaTheme="minorEastAsia" w:hAnsiTheme="minorHAnsi" w:cstheme="minorBidi"/>
            <w:sz w:val="22"/>
            <w:szCs w:val="22"/>
          </w:rPr>
          <w:tab/>
        </w:r>
        <w:r w:rsidR="00A8016D">
          <w:rPr>
            <w:rStyle w:val="Hyperlink"/>
          </w:rPr>
          <w:t>Daily Task Tracker</w:t>
        </w:r>
        <w:r w:rsidR="002A44B4">
          <w:rPr>
            <w:webHidden/>
          </w:rPr>
          <w:tab/>
        </w:r>
        <w:r w:rsidR="002A44B4">
          <w:rPr>
            <w:webHidden/>
          </w:rPr>
          <w:fldChar w:fldCharType="begin"/>
        </w:r>
        <w:r w:rsidR="002A44B4">
          <w:rPr>
            <w:webHidden/>
          </w:rPr>
          <w:instrText xml:space="preserve"> PAGEREF _Toc469057305 \h </w:instrText>
        </w:r>
        <w:r w:rsidR="002A44B4">
          <w:rPr>
            <w:webHidden/>
          </w:rPr>
        </w:r>
        <w:r w:rsidR="002A44B4">
          <w:rPr>
            <w:webHidden/>
          </w:rPr>
          <w:fldChar w:fldCharType="separate"/>
        </w:r>
        <w:r w:rsidR="00842A0A">
          <w:rPr>
            <w:webHidden/>
          </w:rPr>
          <w:t>23</w:t>
        </w:r>
        <w:r w:rsidR="002A44B4">
          <w:rPr>
            <w:webHidden/>
          </w:rPr>
          <w:fldChar w:fldCharType="end"/>
        </w:r>
      </w:hyperlink>
    </w:p>
    <w:p w14:paraId="704788FF" w14:textId="0E39AF25" w:rsidR="002A44B4" w:rsidRDefault="00324E37" w:rsidP="00BF573F">
      <w:pPr>
        <w:pStyle w:val="TOC2"/>
      </w:pPr>
      <w:hyperlink w:anchor="_Toc469057306" w:history="1">
        <w:r w:rsidR="002A44B4" w:rsidRPr="001B6E18">
          <w:rPr>
            <w:rStyle w:val="Hyperlink"/>
          </w:rPr>
          <w:t>8</w:t>
        </w:r>
        <w:r w:rsidR="00A8016D">
          <w:rPr>
            <w:rStyle w:val="Hyperlink"/>
          </w:rPr>
          <w:t>.7           Internal/External Committees</w:t>
        </w:r>
        <w:r w:rsidR="002A44B4">
          <w:rPr>
            <w:webHidden/>
          </w:rPr>
          <w:tab/>
        </w:r>
        <w:r w:rsidR="002A44B4">
          <w:rPr>
            <w:webHidden/>
          </w:rPr>
          <w:fldChar w:fldCharType="begin"/>
        </w:r>
        <w:r w:rsidR="002A44B4">
          <w:rPr>
            <w:webHidden/>
          </w:rPr>
          <w:instrText xml:space="preserve"> PAGEREF _Toc469057306 \h </w:instrText>
        </w:r>
        <w:r w:rsidR="002A44B4">
          <w:rPr>
            <w:webHidden/>
          </w:rPr>
        </w:r>
        <w:r w:rsidR="002A44B4">
          <w:rPr>
            <w:webHidden/>
          </w:rPr>
          <w:fldChar w:fldCharType="separate"/>
        </w:r>
        <w:r w:rsidR="00842A0A">
          <w:rPr>
            <w:webHidden/>
          </w:rPr>
          <w:t>24</w:t>
        </w:r>
        <w:r w:rsidR="002A44B4">
          <w:rPr>
            <w:webHidden/>
          </w:rPr>
          <w:fldChar w:fldCharType="end"/>
        </w:r>
      </w:hyperlink>
    </w:p>
    <w:p w14:paraId="3391A744" w14:textId="1F850422" w:rsidR="004F425D" w:rsidRDefault="004F425D" w:rsidP="004F425D">
      <w:pPr>
        <w:rPr>
          <w:rFonts w:eastAsiaTheme="minorEastAsia"/>
        </w:rPr>
      </w:pPr>
      <w:r>
        <w:rPr>
          <w:rFonts w:eastAsiaTheme="minorEastAsia"/>
        </w:rPr>
        <w:t xml:space="preserve">       </w:t>
      </w:r>
      <w:r w:rsidRPr="004F425D">
        <w:rPr>
          <w:rFonts w:ascii="Calibri" w:eastAsiaTheme="minorEastAsia" w:hAnsi="Calibri" w:cs="Calibri"/>
        </w:rPr>
        <w:t>8.8</w:t>
      </w:r>
      <w:r>
        <w:rPr>
          <w:rFonts w:eastAsiaTheme="minorEastAsia"/>
        </w:rPr>
        <w:t xml:space="preserve">         </w:t>
      </w:r>
      <w:r w:rsidRPr="004F425D">
        <w:rPr>
          <w:rFonts w:ascii="Calibri" w:eastAsiaTheme="minorEastAsia" w:hAnsi="Calibri" w:cs="Calibri"/>
        </w:rPr>
        <w:t>Communications Closing Statemen</w:t>
      </w:r>
      <w:r>
        <w:rPr>
          <w:rFonts w:eastAsiaTheme="minorEastAsia"/>
        </w:rPr>
        <w:t>t………………………………………………………...23</w:t>
      </w:r>
    </w:p>
    <w:p w14:paraId="4CFC5A6D" w14:textId="1FF16BF4" w:rsidR="00BF573F" w:rsidRPr="00BF573F" w:rsidRDefault="00BF573F" w:rsidP="004F425D">
      <w:pPr>
        <w:rPr>
          <w:rFonts w:ascii="Calibri" w:eastAsiaTheme="minorEastAsia" w:hAnsi="Calibri" w:cs="Calibri"/>
        </w:rPr>
      </w:pPr>
      <w:r>
        <w:rPr>
          <w:rFonts w:eastAsiaTheme="minorEastAsia"/>
        </w:rPr>
        <w:t xml:space="preserve">   </w:t>
      </w:r>
      <w:r w:rsidRPr="00BF573F">
        <w:rPr>
          <w:rFonts w:ascii="Calibri" w:eastAsiaTheme="minorEastAsia" w:hAnsi="Calibri" w:cs="Calibri"/>
        </w:rPr>
        <w:t xml:space="preserve">    </w:t>
      </w:r>
      <w:r>
        <w:rPr>
          <w:rFonts w:ascii="Calibri" w:eastAsiaTheme="minorEastAsia" w:hAnsi="Calibri" w:cs="Calibri"/>
        </w:rPr>
        <w:t xml:space="preserve"> </w:t>
      </w:r>
      <w:r w:rsidRPr="00BF573F">
        <w:rPr>
          <w:rFonts w:ascii="Calibri" w:eastAsiaTheme="minorEastAsia" w:hAnsi="Calibri" w:cs="Calibri"/>
        </w:rPr>
        <w:t xml:space="preserve">8.9        </w:t>
      </w:r>
      <w:r>
        <w:rPr>
          <w:rFonts w:ascii="Calibri" w:eastAsiaTheme="minorEastAsia" w:hAnsi="Calibri" w:cs="Calibri"/>
        </w:rPr>
        <w:t xml:space="preserve">   </w:t>
      </w:r>
      <w:r w:rsidRPr="00BF573F">
        <w:rPr>
          <w:rFonts w:ascii="Calibri" w:eastAsiaTheme="minorEastAsia" w:hAnsi="Calibri" w:cs="Calibri"/>
        </w:rPr>
        <w:t>Customer Service</w:t>
      </w:r>
      <w:r>
        <w:rPr>
          <w:rFonts w:ascii="Calibri" w:eastAsiaTheme="minorEastAsia" w:hAnsi="Calibri" w:cs="Calibri"/>
        </w:rPr>
        <w:t>……………………………………………………………………………………………………………….23</w:t>
      </w:r>
    </w:p>
    <w:p w14:paraId="035F97A6" w14:textId="7AB83C90" w:rsidR="002A44B4" w:rsidRDefault="00324E37" w:rsidP="002A44B4">
      <w:pPr>
        <w:pStyle w:val="TOC1"/>
        <w:rPr>
          <w:rFonts w:asciiTheme="minorHAnsi" w:eastAsiaTheme="minorEastAsia" w:hAnsiTheme="minorHAnsi" w:cstheme="minorBidi"/>
          <w:b w:val="0"/>
          <w:bCs w:val="0"/>
          <w:caps w:val="0"/>
          <w:noProof/>
          <w:sz w:val="22"/>
          <w:szCs w:val="22"/>
        </w:rPr>
      </w:pPr>
      <w:hyperlink w:anchor="_Toc469057307" w:history="1">
        <w:r w:rsidR="002A44B4" w:rsidRPr="001B6E18">
          <w:rPr>
            <w:rStyle w:val="Hyperlink"/>
            <w:noProof/>
          </w:rPr>
          <w:t>9</w:t>
        </w:r>
        <w:r w:rsidR="002A44B4">
          <w:rPr>
            <w:rFonts w:asciiTheme="minorHAnsi" w:eastAsiaTheme="minorEastAsia" w:hAnsiTheme="minorHAnsi" w:cstheme="minorBidi"/>
            <w:b w:val="0"/>
            <w:bCs w:val="0"/>
            <w:caps w:val="0"/>
            <w:noProof/>
            <w:sz w:val="22"/>
            <w:szCs w:val="22"/>
          </w:rPr>
          <w:tab/>
        </w:r>
        <w:r w:rsidR="002A44B4" w:rsidRPr="001B6E18">
          <w:rPr>
            <w:rStyle w:val="Hyperlink"/>
            <w:rFonts w:ascii="Calibri" w:hAnsi="Calibri"/>
            <w:noProof/>
          </w:rPr>
          <w:t>Safety</w:t>
        </w:r>
        <w:r w:rsidR="002A44B4">
          <w:rPr>
            <w:noProof/>
            <w:webHidden/>
          </w:rPr>
          <w:tab/>
        </w:r>
        <w:r w:rsidR="002A44B4">
          <w:rPr>
            <w:noProof/>
            <w:webHidden/>
          </w:rPr>
          <w:fldChar w:fldCharType="begin"/>
        </w:r>
        <w:r w:rsidR="002A44B4">
          <w:rPr>
            <w:noProof/>
            <w:webHidden/>
          </w:rPr>
          <w:instrText xml:space="preserve"> PAGEREF _Toc469057307 \h </w:instrText>
        </w:r>
        <w:r w:rsidR="002A44B4">
          <w:rPr>
            <w:noProof/>
            <w:webHidden/>
          </w:rPr>
        </w:r>
        <w:r w:rsidR="002A44B4">
          <w:rPr>
            <w:noProof/>
            <w:webHidden/>
          </w:rPr>
          <w:fldChar w:fldCharType="separate"/>
        </w:r>
        <w:r w:rsidR="00842A0A">
          <w:rPr>
            <w:noProof/>
            <w:webHidden/>
          </w:rPr>
          <w:t>24</w:t>
        </w:r>
        <w:r w:rsidR="002A44B4">
          <w:rPr>
            <w:noProof/>
            <w:webHidden/>
          </w:rPr>
          <w:fldChar w:fldCharType="end"/>
        </w:r>
      </w:hyperlink>
    </w:p>
    <w:p w14:paraId="05497C45" w14:textId="3A9BA549" w:rsidR="002A44B4" w:rsidRDefault="00324E37" w:rsidP="00BF573F">
      <w:pPr>
        <w:pStyle w:val="TOC2"/>
      </w:pPr>
      <w:hyperlink w:anchor="_Toc469057308" w:history="1">
        <w:r w:rsidR="002A44B4" w:rsidRPr="001B6E18">
          <w:rPr>
            <w:rStyle w:val="Hyperlink"/>
          </w:rPr>
          <w:t>9.1</w:t>
        </w:r>
        <w:r w:rsidR="002A44B4">
          <w:rPr>
            <w:rFonts w:asciiTheme="minorHAnsi" w:eastAsiaTheme="minorEastAsia" w:hAnsiTheme="minorHAnsi" w:cstheme="minorBidi"/>
            <w:sz w:val="22"/>
            <w:szCs w:val="22"/>
          </w:rPr>
          <w:tab/>
        </w:r>
        <w:r w:rsidR="002A44B4" w:rsidRPr="001B6E18">
          <w:rPr>
            <w:rStyle w:val="Hyperlink"/>
          </w:rPr>
          <w:t>Campus Safety</w:t>
        </w:r>
        <w:r w:rsidR="002A44B4">
          <w:rPr>
            <w:webHidden/>
          </w:rPr>
          <w:tab/>
        </w:r>
        <w:r w:rsidR="002A44B4">
          <w:rPr>
            <w:webHidden/>
          </w:rPr>
          <w:fldChar w:fldCharType="begin"/>
        </w:r>
        <w:r w:rsidR="002A44B4">
          <w:rPr>
            <w:webHidden/>
          </w:rPr>
          <w:instrText xml:space="preserve"> PAGEREF _Toc469057308 \h </w:instrText>
        </w:r>
        <w:r w:rsidR="002A44B4">
          <w:rPr>
            <w:webHidden/>
          </w:rPr>
        </w:r>
        <w:r w:rsidR="002A44B4">
          <w:rPr>
            <w:webHidden/>
          </w:rPr>
          <w:fldChar w:fldCharType="separate"/>
        </w:r>
        <w:r w:rsidR="00842A0A">
          <w:rPr>
            <w:webHidden/>
          </w:rPr>
          <w:t>24</w:t>
        </w:r>
        <w:r w:rsidR="002A44B4">
          <w:rPr>
            <w:webHidden/>
          </w:rPr>
          <w:fldChar w:fldCharType="end"/>
        </w:r>
      </w:hyperlink>
    </w:p>
    <w:p w14:paraId="1A9E34CB" w14:textId="669BB01E" w:rsidR="00606336" w:rsidRDefault="00606336" w:rsidP="00606336">
      <w:pPr>
        <w:rPr>
          <w:rFonts w:ascii="Calibri" w:eastAsiaTheme="minorEastAsia" w:hAnsi="Calibri" w:cs="Calibri"/>
          <w:b/>
          <w:sz w:val="22"/>
          <w:szCs w:val="22"/>
        </w:rPr>
      </w:pPr>
      <w:r w:rsidRPr="00606336">
        <w:rPr>
          <w:rFonts w:eastAsiaTheme="minorEastAsia"/>
          <w:b/>
        </w:rPr>
        <w:t>10</w:t>
      </w:r>
      <w:r>
        <w:rPr>
          <w:rFonts w:eastAsiaTheme="minorEastAsia"/>
        </w:rPr>
        <w:t xml:space="preserve"> </w:t>
      </w:r>
      <w:r>
        <w:rPr>
          <w:rFonts w:eastAsiaTheme="minorEastAsia"/>
        </w:rPr>
        <w:tab/>
        <w:t xml:space="preserve">      </w:t>
      </w:r>
      <w:r w:rsidRPr="00606336">
        <w:rPr>
          <w:rFonts w:ascii="Calibri" w:eastAsiaTheme="minorEastAsia" w:hAnsi="Calibri" w:cs="Calibri"/>
        </w:rPr>
        <w:t>Financial Aid Statement of Ethical Principles &amp; Code of Conduct</w:t>
      </w:r>
      <w:r>
        <w:rPr>
          <w:rFonts w:ascii="Calibri" w:eastAsiaTheme="minorEastAsia" w:hAnsi="Calibri" w:cs="Calibri"/>
        </w:rPr>
        <w:t>……………………………………</w:t>
      </w:r>
      <w:r w:rsidR="00FE66FC">
        <w:rPr>
          <w:rFonts w:ascii="Calibri" w:eastAsiaTheme="minorEastAsia" w:hAnsi="Calibri" w:cs="Calibri"/>
        </w:rPr>
        <w:t>.</w:t>
      </w:r>
      <w:r w:rsidRPr="00606336">
        <w:rPr>
          <w:rFonts w:ascii="Calibri" w:eastAsiaTheme="minorEastAsia" w:hAnsi="Calibri" w:cs="Calibri"/>
          <w:b/>
          <w:sz w:val="22"/>
          <w:szCs w:val="22"/>
        </w:rPr>
        <w:t>2</w:t>
      </w:r>
      <w:r w:rsidR="00FE66FC">
        <w:rPr>
          <w:rFonts w:ascii="Calibri" w:eastAsiaTheme="minorEastAsia" w:hAnsi="Calibri" w:cs="Calibri"/>
          <w:b/>
          <w:sz w:val="22"/>
          <w:szCs w:val="22"/>
        </w:rPr>
        <w:t>5</w:t>
      </w:r>
    </w:p>
    <w:p w14:paraId="3C9B4F51" w14:textId="5177863E" w:rsidR="00606336" w:rsidRPr="00606336" w:rsidRDefault="00606336" w:rsidP="00606336">
      <w:pPr>
        <w:rPr>
          <w:rFonts w:ascii="Calibri" w:eastAsiaTheme="minorEastAsia" w:hAnsi="Calibri" w:cs="Calibri"/>
        </w:rPr>
      </w:pPr>
      <w:r>
        <w:rPr>
          <w:rFonts w:ascii="Calibri" w:eastAsiaTheme="minorEastAsia" w:hAnsi="Calibri" w:cs="Calibri"/>
        </w:rPr>
        <w:t xml:space="preserve">         </w:t>
      </w:r>
      <w:r w:rsidRPr="00606336">
        <w:rPr>
          <w:rFonts w:ascii="Calibri" w:eastAsiaTheme="minorEastAsia" w:hAnsi="Calibri" w:cs="Calibri"/>
        </w:rPr>
        <w:t>10.1      Statement of Ethical Principles……………………………………………………………………………</w:t>
      </w:r>
      <w:r>
        <w:rPr>
          <w:rFonts w:ascii="Calibri" w:eastAsiaTheme="minorEastAsia" w:hAnsi="Calibri" w:cs="Calibri"/>
        </w:rPr>
        <w:t>……</w:t>
      </w:r>
      <w:r w:rsidR="00FE66FC">
        <w:rPr>
          <w:rFonts w:ascii="Calibri" w:eastAsiaTheme="minorEastAsia" w:hAnsi="Calibri" w:cs="Calibri"/>
        </w:rPr>
        <w:t>….</w:t>
      </w:r>
      <w:r w:rsidRPr="00606336">
        <w:rPr>
          <w:rFonts w:ascii="Calibri" w:eastAsiaTheme="minorEastAsia" w:hAnsi="Calibri" w:cs="Calibri"/>
        </w:rPr>
        <w:t>…</w:t>
      </w:r>
      <w:r w:rsidRPr="00606336">
        <w:rPr>
          <w:rFonts w:ascii="Calibri" w:eastAsiaTheme="minorEastAsia" w:hAnsi="Calibri" w:cs="Calibri"/>
          <w:sz w:val="22"/>
          <w:szCs w:val="22"/>
        </w:rPr>
        <w:t>2</w:t>
      </w:r>
      <w:r w:rsidR="00FE66FC">
        <w:rPr>
          <w:rFonts w:ascii="Calibri" w:eastAsiaTheme="minorEastAsia" w:hAnsi="Calibri" w:cs="Calibri"/>
          <w:sz w:val="22"/>
          <w:szCs w:val="22"/>
        </w:rPr>
        <w:t>5</w:t>
      </w:r>
    </w:p>
    <w:p w14:paraId="46D54789" w14:textId="6B2FC0DA" w:rsidR="00606336" w:rsidRPr="00606336" w:rsidRDefault="00606336" w:rsidP="00606336">
      <w:pPr>
        <w:rPr>
          <w:rFonts w:ascii="Calibri" w:eastAsiaTheme="minorEastAsia" w:hAnsi="Calibri" w:cs="Calibri"/>
        </w:rPr>
      </w:pPr>
      <w:r w:rsidRPr="00606336">
        <w:rPr>
          <w:rFonts w:ascii="Calibri" w:eastAsiaTheme="minorEastAsia" w:hAnsi="Calibri" w:cs="Calibri"/>
        </w:rPr>
        <w:t xml:space="preserve">         10.2      Code of Conduct…………………………………………………………………………………………………</w:t>
      </w:r>
      <w:r>
        <w:rPr>
          <w:rFonts w:ascii="Calibri" w:eastAsiaTheme="minorEastAsia" w:hAnsi="Calibri" w:cs="Calibri"/>
        </w:rPr>
        <w:t>……</w:t>
      </w:r>
      <w:r w:rsidR="00FE66FC">
        <w:rPr>
          <w:rFonts w:ascii="Calibri" w:eastAsiaTheme="minorEastAsia" w:hAnsi="Calibri" w:cs="Calibri"/>
        </w:rPr>
        <w:t>….</w:t>
      </w:r>
      <w:r w:rsidRPr="00606336">
        <w:rPr>
          <w:rFonts w:ascii="Calibri" w:eastAsiaTheme="minorEastAsia" w:hAnsi="Calibri" w:cs="Calibri"/>
        </w:rPr>
        <w:t>…</w:t>
      </w:r>
      <w:r w:rsidRPr="00606336">
        <w:rPr>
          <w:rFonts w:ascii="Calibri" w:eastAsiaTheme="minorEastAsia" w:hAnsi="Calibri" w:cs="Calibri"/>
          <w:sz w:val="22"/>
          <w:szCs w:val="22"/>
        </w:rPr>
        <w:t>2</w:t>
      </w:r>
      <w:r w:rsidR="00FE66FC">
        <w:rPr>
          <w:rFonts w:ascii="Calibri" w:eastAsiaTheme="minorEastAsia" w:hAnsi="Calibri" w:cs="Calibri"/>
          <w:sz w:val="22"/>
          <w:szCs w:val="22"/>
        </w:rPr>
        <w:t>6</w:t>
      </w:r>
    </w:p>
    <w:p w14:paraId="7E2A8DDC" w14:textId="67B1045F" w:rsidR="00606336" w:rsidRPr="00606336" w:rsidRDefault="00C17ED4" w:rsidP="00606336">
      <w:pPr>
        <w:rPr>
          <w:rFonts w:ascii="Calibri" w:eastAsiaTheme="minorEastAsia" w:hAnsi="Calibri" w:cs="Calibri"/>
        </w:rPr>
      </w:pPr>
      <w:r>
        <w:rPr>
          <w:rFonts w:ascii="Calibri" w:eastAsiaTheme="minorEastAsia" w:hAnsi="Calibri" w:cs="Calibri"/>
        </w:rPr>
        <w:t xml:space="preserve">         10.3      Data and Cyber Security………………………………………………………………………………………………….27</w:t>
      </w:r>
    </w:p>
    <w:p w14:paraId="72BEF243" w14:textId="23D54E44" w:rsidR="008E60A4" w:rsidRPr="00606336" w:rsidRDefault="002A44B4" w:rsidP="002A44B4">
      <w:pPr>
        <w:rPr>
          <w:rFonts w:ascii="Calibri" w:hAnsi="Calibri" w:cs="Arial"/>
          <w:sz w:val="22"/>
          <w:szCs w:val="22"/>
        </w:rPr>
      </w:pPr>
      <w:r>
        <w:rPr>
          <w:rFonts w:ascii="Calibri" w:hAnsi="Calibri" w:cs="Arial"/>
          <w:b/>
          <w:bCs/>
          <w:caps/>
        </w:rPr>
        <w:fldChar w:fldCharType="end"/>
      </w:r>
      <w:r w:rsidR="00606336">
        <w:rPr>
          <w:rFonts w:ascii="Calibri" w:hAnsi="Calibri" w:cs="Arial"/>
          <w:b/>
          <w:bCs/>
          <w:caps/>
          <w:sz w:val="22"/>
          <w:szCs w:val="22"/>
        </w:rPr>
        <w:tab/>
      </w:r>
    </w:p>
    <w:p w14:paraId="2260F6A4" w14:textId="77777777" w:rsidR="00283FCF" w:rsidRPr="009E5D62" w:rsidRDefault="004C4A05" w:rsidP="002A44B4">
      <w:pPr>
        <w:pStyle w:val="Heading1"/>
        <w:tabs>
          <w:tab w:val="clear" w:pos="432"/>
        </w:tabs>
        <w:spacing w:after="0"/>
        <w:ind w:left="720" w:hanging="720"/>
        <w:rPr>
          <w:rFonts w:ascii="Calibri" w:hAnsi="Calibri"/>
          <w:color w:val="EB5605" w:themeColor="accent5"/>
          <w:sz w:val="26"/>
          <w:szCs w:val="26"/>
        </w:rPr>
      </w:pPr>
      <w:r w:rsidRPr="002A44B4">
        <w:rPr>
          <w:rFonts w:ascii="Calibri" w:hAnsi="Calibri"/>
          <w:color w:val="EB5605" w:themeColor="accent5"/>
        </w:rPr>
        <w:br w:type="page"/>
      </w:r>
      <w:bookmarkStart w:id="0" w:name="_Toc72058926"/>
      <w:bookmarkStart w:id="1" w:name="_Toc469057259"/>
      <w:r w:rsidR="00283FCF" w:rsidRPr="009E5D62">
        <w:rPr>
          <w:rFonts w:ascii="Calibri" w:hAnsi="Calibri"/>
          <w:sz w:val="26"/>
          <w:szCs w:val="26"/>
        </w:rPr>
        <w:lastRenderedPageBreak/>
        <w:t>INTRODUCTION</w:t>
      </w:r>
      <w:bookmarkEnd w:id="0"/>
      <w:bookmarkEnd w:id="1"/>
    </w:p>
    <w:p w14:paraId="7CE2C69E" w14:textId="13BCC4E9" w:rsidR="005F118E" w:rsidRPr="009E5D62" w:rsidRDefault="007B753C">
      <w:pPr>
        <w:spacing w:before="120" w:after="120"/>
        <w:ind w:left="720"/>
        <w:rPr>
          <w:rFonts w:ascii="Calibri" w:hAnsi="Calibri"/>
        </w:rPr>
      </w:pPr>
      <w:r>
        <w:rPr>
          <w:rFonts w:ascii="Calibri" w:hAnsi="Calibri"/>
        </w:rPr>
        <w:t>Student Financial Services ha</w:t>
      </w:r>
      <w:r w:rsidR="008907F6">
        <w:rPr>
          <w:rFonts w:ascii="Calibri" w:hAnsi="Calibri"/>
        </w:rPr>
        <w:t>s</w:t>
      </w:r>
      <w:r>
        <w:rPr>
          <w:rFonts w:ascii="Calibri" w:hAnsi="Calibri"/>
        </w:rPr>
        <w:t xml:space="preserve"> developed this document</w:t>
      </w:r>
      <w:r w:rsidR="00B0107E" w:rsidRPr="009E5D62">
        <w:rPr>
          <w:rFonts w:ascii="Calibri" w:hAnsi="Calibri"/>
        </w:rPr>
        <w:t xml:space="preserve"> </w:t>
      </w:r>
      <w:proofErr w:type="gramStart"/>
      <w:r w:rsidR="000E64BF" w:rsidRPr="009E5D62">
        <w:rPr>
          <w:rFonts w:ascii="Calibri" w:hAnsi="Calibri"/>
        </w:rPr>
        <w:t>in order to</w:t>
      </w:r>
      <w:proofErr w:type="gramEnd"/>
      <w:r w:rsidR="000E64BF" w:rsidRPr="009E5D62">
        <w:rPr>
          <w:rFonts w:ascii="Calibri" w:hAnsi="Calibri"/>
        </w:rPr>
        <w:t xml:space="preserve"> </w:t>
      </w:r>
      <w:r w:rsidR="009651AA" w:rsidRPr="009E5D62">
        <w:rPr>
          <w:rFonts w:ascii="Calibri" w:hAnsi="Calibri"/>
        </w:rPr>
        <w:t>familiarize</w:t>
      </w:r>
      <w:r w:rsidR="000E64BF" w:rsidRPr="009E5D62">
        <w:rPr>
          <w:rFonts w:ascii="Calibri" w:hAnsi="Calibri"/>
        </w:rPr>
        <w:t xml:space="preserve"> </w:t>
      </w:r>
      <w:r w:rsidR="00A44FFC" w:rsidRPr="009E5D62">
        <w:rPr>
          <w:rFonts w:ascii="Calibri" w:hAnsi="Calibri"/>
        </w:rPr>
        <w:t>employees</w:t>
      </w:r>
      <w:r w:rsidR="000E64BF" w:rsidRPr="009E5D62">
        <w:rPr>
          <w:rFonts w:ascii="Calibri" w:hAnsi="Calibri"/>
        </w:rPr>
        <w:t xml:space="preserve"> with</w:t>
      </w:r>
      <w:r w:rsidR="005F118E" w:rsidRPr="009E5D62">
        <w:rPr>
          <w:rFonts w:ascii="Calibri" w:hAnsi="Calibri"/>
        </w:rPr>
        <w:t>:</w:t>
      </w:r>
    </w:p>
    <w:p w14:paraId="22EAA1D2" w14:textId="77777777" w:rsidR="005F118E" w:rsidRPr="009E5D62" w:rsidRDefault="005F118E" w:rsidP="00C94298">
      <w:pPr>
        <w:pStyle w:val="ListParagraph"/>
        <w:numPr>
          <w:ilvl w:val="0"/>
          <w:numId w:val="9"/>
        </w:numPr>
        <w:spacing w:before="120" w:after="120"/>
        <w:rPr>
          <w:rFonts w:ascii="Calibri" w:hAnsi="Calibri"/>
          <w:b/>
          <w:color w:val="AA2B1E" w:themeColor="accent2"/>
        </w:rPr>
      </w:pPr>
      <w:r w:rsidRPr="009E5D62">
        <w:rPr>
          <w:rFonts w:ascii="Calibri" w:hAnsi="Calibri"/>
          <w:b/>
          <w:color w:val="AA2B1E" w:themeColor="accent2"/>
        </w:rPr>
        <w:t xml:space="preserve">Washington State University Policies and Procedures </w:t>
      </w:r>
    </w:p>
    <w:p w14:paraId="1E4ECA09" w14:textId="77777777" w:rsidR="00B148A1" w:rsidRPr="003C74DD" w:rsidRDefault="00B0107E" w:rsidP="00C94298">
      <w:pPr>
        <w:pStyle w:val="ListParagraph"/>
        <w:numPr>
          <w:ilvl w:val="0"/>
          <w:numId w:val="9"/>
        </w:numPr>
        <w:spacing w:before="120" w:after="120"/>
        <w:rPr>
          <w:rFonts w:ascii="Calibri" w:hAnsi="Calibri"/>
          <w:b/>
          <w:color w:val="64A73B" w:themeColor="accent4"/>
        </w:rPr>
      </w:pPr>
      <w:r w:rsidRPr="003C74DD">
        <w:rPr>
          <w:rFonts w:ascii="Calibri" w:hAnsi="Calibri"/>
          <w:b/>
          <w:color w:val="64A73B" w:themeColor="accent4"/>
        </w:rPr>
        <w:t xml:space="preserve">Student Financial Services </w:t>
      </w:r>
      <w:r w:rsidR="005F118E" w:rsidRPr="003C74DD">
        <w:rPr>
          <w:rFonts w:ascii="Calibri" w:hAnsi="Calibri"/>
          <w:b/>
          <w:color w:val="64A73B" w:themeColor="accent4"/>
        </w:rPr>
        <w:t>Guidelines</w:t>
      </w:r>
    </w:p>
    <w:p w14:paraId="4FA97F74" w14:textId="77777777" w:rsidR="006C7B55" w:rsidRPr="009E5D62" w:rsidRDefault="00A44FFC" w:rsidP="008351D3">
      <w:pPr>
        <w:pStyle w:val="Heading2"/>
        <w:rPr>
          <w:rFonts w:ascii="Calibri" w:hAnsi="Calibri"/>
        </w:rPr>
      </w:pPr>
      <w:bookmarkStart w:id="2" w:name="_Toc469057260"/>
      <w:r w:rsidRPr="009E5D62">
        <w:rPr>
          <w:rFonts w:ascii="Calibri" w:hAnsi="Calibri"/>
        </w:rPr>
        <w:t>W</w:t>
      </w:r>
      <w:r w:rsidR="000E64BF" w:rsidRPr="009E5D62">
        <w:rPr>
          <w:rFonts w:ascii="Calibri" w:hAnsi="Calibri"/>
        </w:rPr>
        <w:t>elcome</w:t>
      </w:r>
      <w:bookmarkEnd w:id="2"/>
      <w:r w:rsidR="000E64BF" w:rsidRPr="009E5D62">
        <w:rPr>
          <w:rFonts w:ascii="Calibri" w:hAnsi="Calibri"/>
        </w:rPr>
        <w:t xml:space="preserve"> </w:t>
      </w:r>
    </w:p>
    <w:p w14:paraId="348B6A38" w14:textId="167EAC13" w:rsidR="00EB2E24" w:rsidRPr="00EB2E24" w:rsidRDefault="00A54016" w:rsidP="00EB2E24">
      <w:pPr>
        <w:spacing w:before="120" w:after="120"/>
        <w:ind w:left="720"/>
        <w:rPr>
          <w:rFonts w:ascii="Calibri" w:hAnsi="Calibri"/>
        </w:rPr>
      </w:pPr>
      <w:r>
        <w:rPr>
          <w:rFonts w:ascii="Calibri" w:hAnsi="Calibri"/>
        </w:rPr>
        <w:t>S</w:t>
      </w:r>
      <w:r w:rsidR="00EB2E24" w:rsidRPr="00EB2E24">
        <w:rPr>
          <w:rFonts w:ascii="Calibri" w:hAnsi="Calibri"/>
        </w:rPr>
        <w:t xml:space="preserve">tudent Financial Services Leadership Commitment: We are committed to fostering an environment of teamwork and collaboration through </w:t>
      </w:r>
      <w:r w:rsidR="007B753C">
        <w:rPr>
          <w:rFonts w:ascii="Calibri" w:hAnsi="Calibri"/>
        </w:rPr>
        <w:t xml:space="preserve">the </w:t>
      </w:r>
      <w:r w:rsidR="00EB2E24" w:rsidRPr="00EB2E24">
        <w:rPr>
          <w:rFonts w:ascii="Calibri" w:hAnsi="Calibri"/>
        </w:rPr>
        <w:t xml:space="preserve">trust and respect of each employee. </w:t>
      </w:r>
    </w:p>
    <w:p w14:paraId="6376C174" w14:textId="77777777" w:rsidR="00EB2E24" w:rsidRPr="00EB2E24" w:rsidRDefault="00EB2E24" w:rsidP="00EB2E24">
      <w:pPr>
        <w:spacing w:before="120" w:after="120"/>
        <w:ind w:left="720"/>
        <w:rPr>
          <w:rFonts w:ascii="Calibri" w:hAnsi="Calibri"/>
        </w:rPr>
      </w:pPr>
      <w:r w:rsidRPr="00EB2E24">
        <w:rPr>
          <w:rFonts w:ascii="Calibri" w:hAnsi="Calibri"/>
        </w:rPr>
        <w:t xml:space="preserve">The </w:t>
      </w:r>
      <w:r>
        <w:rPr>
          <w:rFonts w:ascii="Calibri" w:hAnsi="Calibri"/>
        </w:rPr>
        <w:t>Management</w:t>
      </w:r>
      <w:r w:rsidRPr="00EB2E24">
        <w:rPr>
          <w:rFonts w:ascii="Calibri" w:hAnsi="Calibri"/>
        </w:rPr>
        <w:t xml:space="preserve"> team</w:t>
      </w:r>
      <w:r>
        <w:rPr>
          <w:rFonts w:ascii="Calibri" w:hAnsi="Calibri"/>
        </w:rPr>
        <w:t xml:space="preserve"> </w:t>
      </w:r>
      <w:r w:rsidRPr="00EB2E24">
        <w:rPr>
          <w:rFonts w:ascii="Calibri" w:hAnsi="Calibri"/>
        </w:rPr>
        <w:t>strives to:</w:t>
      </w:r>
    </w:p>
    <w:p w14:paraId="5DE87A8C" w14:textId="77777777" w:rsidR="00EB2E24" w:rsidRPr="00EB2E24" w:rsidRDefault="00EB2E24" w:rsidP="00C94298">
      <w:pPr>
        <w:pStyle w:val="ListParagraph"/>
        <w:numPr>
          <w:ilvl w:val="0"/>
          <w:numId w:val="17"/>
        </w:numPr>
        <w:spacing w:before="120" w:after="120" w:line="276" w:lineRule="auto"/>
        <w:rPr>
          <w:rFonts w:ascii="Calibri" w:hAnsi="Calibri"/>
        </w:rPr>
      </w:pPr>
      <w:r w:rsidRPr="00EB2E24">
        <w:rPr>
          <w:rFonts w:ascii="Calibri" w:hAnsi="Calibri"/>
        </w:rPr>
        <w:t>Encourage employees to grow professionally</w:t>
      </w:r>
    </w:p>
    <w:p w14:paraId="3AB22CEB" w14:textId="77777777" w:rsidR="00EB2E24" w:rsidRPr="00EB2E24" w:rsidRDefault="00EB2E24" w:rsidP="00C94298">
      <w:pPr>
        <w:pStyle w:val="ListParagraph"/>
        <w:numPr>
          <w:ilvl w:val="0"/>
          <w:numId w:val="17"/>
        </w:numPr>
        <w:spacing w:before="120" w:after="120" w:line="276" w:lineRule="auto"/>
        <w:rPr>
          <w:rFonts w:ascii="Calibri" w:hAnsi="Calibri"/>
        </w:rPr>
      </w:pPr>
      <w:r w:rsidRPr="00EB2E24">
        <w:rPr>
          <w:rFonts w:ascii="Calibri" w:hAnsi="Calibri"/>
        </w:rPr>
        <w:t>Provide employees with the tools and resource to perform their duties</w:t>
      </w:r>
    </w:p>
    <w:p w14:paraId="607207F7" w14:textId="77777777" w:rsidR="00EB2E24" w:rsidRPr="00EB2E24" w:rsidRDefault="00EB2E24" w:rsidP="00C94298">
      <w:pPr>
        <w:pStyle w:val="ListParagraph"/>
        <w:numPr>
          <w:ilvl w:val="0"/>
          <w:numId w:val="17"/>
        </w:numPr>
        <w:spacing w:before="120" w:after="120" w:line="276" w:lineRule="auto"/>
        <w:rPr>
          <w:rFonts w:ascii="Calibri" w:hAnsi="Calibri"/>
        </w:rPr>
      </w:pPr>
      <w:r w:rsidRPr="00EB2E24">
        <w:rPr>
          <w:rFonts w:ascii="Calibri" w:hAnsi="Calibri"/>
        </w:rPr>
        <w:t>Spread the workload among staff</w:t>
      </w:r>
    </w:p>
    <w:p w14:paraId="11A86B58" w14:textId="77777777" w:rsidR="00EB2E24" w:rsidRDefault="00EB2E24" w:rsidP="00C94298">
      <w:pPr>
        <w:pStyle w:val="ListParagraph"/>
        <w:numPr>
          <w:ilvl w:val="0"/>
          <w:numId w:val="17"/>
        </w:numPr>
        <w:spacing w:before="120" w:after="120" w:line="276" w:lineRule="auto"/>
        <w:rPr>
          <w:rFonts w:ascii="Calibri" w:hAnsi="Calibri"/>
        </w:rPr>
      </w:pPr>
      <w:r w:rsidRPr="00EB2E24">
        <w:rPr>
          <w:rFonts w:ascii="Calibri" w:hAnsi="Calibri"/>
        </w:rPr>
        <w:t>Encourage an open line of communication for employees to discuss challenges</w:t>
      </w:r>
      <w:r w:rsidR="00A54016">
        <w:rPr>
          <w:rFonts w:ascii="Calibri" w:hAnsi="Calibri"/>
        </w:rPr>
        <w:t xml:space="preserve"> and share ideas</w:t>
      </w:r>
    </w:p>
    <w:p w14:paraId="3057B856" w14:textId="119D82D7" w:rsidR="0048137B" w:rsidRDefault="00B7082F" w:rsidP="00C94298">
      <w:pPr>
        <w:pStyle w:val="ListParagraph"/>
        <w:numPr>
          <w:ilvl w:val="0"/>
          <w:numId w:val="17"/>
        </w:numPr>
        <w:spacing w:before="120" w:after="120" w:line="276" w:lineRule="auto"/>
        <w:rPr>
          <w:rFonts w:ascii="Calibri" w:hAnsi="Calibri"/>
        </w:rPr>
      </w:pPr>
      <w:r>
        <w:rPr>
          <w:rFonts w:ascii="Calibri" w:hAnsi="Calibri"/>
        </w:rPr>
        <w:t>Offer various forms of support to find solutions that will benefit the issue at hand</w:t>
      </w:r>
    </w:p>
    <w:p w14:paraId="3823B0BD" w14:textId="209BC5D3" w:rsidR="003C74DD" w:rsidRDefault="00324E37" w:rsidP="00120322">
      <w:pPr>
        <w:spacing w:before="120" w:after="120"/>
        <w:ind w:left="720"/>
        <w:rPr>
          <w:rFonts w:ascii="Calibri" w:hAnsi="Calibri"/>
        </w:rPr>
      </w:pPr>
      <w:bookmarkStart w:id="3" w:name="_Toc368298927"/>
      <w:bookmarkStart w:id="4" w:name="_Toc368300425"/>
      <w:bookmarkStart w:id="5" w:name="_Toc368321156"/>
      <w:bookmarkStart w:id="6" w:name="_Toc369530135"/>
      <w:bookmarkStart w:id="7" w:name="_Toc369531242"/>
      <w:bookmarkStart w:id="8" w:name="_Toc369531485"/>
      <w:bookmarkStart w:id="9" w:name="_Toc369531709"/>
      <w:bookmarkStart w:id="10" w:name="_Toc369531934"/>
      <w:bookmarkStart w:id="11" w:name="_Toc369532177"/>
      <w:bookmarkStart w:id="12" w:name="_Toc369532420"/>
      <w:bookmarkStart w:id="13" w:name="_Toc369532663"/>
      <w:bookmarkStart w:id="14" w:name="_Toc369532901"/>
      <w:bookmarkStart w:id="15" w:name="_Toc369533140"/>
      <w:bookmarkStart w:id="16" w:name="_Toc369533379"/>
      <w:bookmarkStart w:id="17" w:name="_Toc369533618"/>
      <w:bookmarkStart w:id="18" w:name="_Toc369533820"/>
      <w:bookmarkStart w:id="19" w:name="_Toc369534021"/>
      <w:bookmarkStart w:id="20" w:name="_Toc369534222"/>
      <w:bookmarkStart w:id="21" w:name="_Toc369534423"/>
      <w:bookmarkStart w:id="22" w:name="_Toc369534623"/>
      <w:bookmarkStart w:id="23" w:name="_Toc369534823"/>
      <w:bookmarkStart w:id="24" w:name="_Toc369865536"/>
      <w:bookmarkStart w:id="25" w:name="_Toc369865739"/>
      <w:bookmarkStart w:id="26" w:name="_Toc369865944"/>
      <w:bookmarkStart w:id="27" w:name="_Toc369868909"/>
      <w:bookmarkStart w:id="28" w:name="_Toc369869114"/>
      <w:bookmarkStart w:id="29" w:name="_Toc368298928"/>
      <w:bookmarkStart w:id="30" w:name="_Toc368300426"/>
      <w:bookmarkStart w:id="31" w:name="_Toc368321157"/>
      <w:bookmarkStart w:id="32" w:name="_Toc369530136"/>
      <w:bookmarkStart w:id="33" w:name="_Toc369531243"/>
      <w:bookmarkStart w:id="34" w:name="_Toc369531486"/>
      <w:bookmarkStart w:id="35" w:name="_Toc369531710"/>
      <w:bookmarkStart w:id="36" w:name="_Toc369531935"/>
      <w:bookmarkStart w:id="37" w:name="_Toc369532178"/>
      <w:bookmarkStart w:id="38" w:name="_Toc369532421"/>
      <w:bookmarkStart w:id="39" w:name="_Toc369532664"/>
      <w:bookmarkStart w:id="40" w:name="_Toc369532902"/>
      <w:bookmarkStart w:id="41" w:name="_Toc369533141"/>
      <w:bookmarkStart w:id="42" w:name="_Toc369533380"/>
      <w:bookmarkStart w:id="43" w:name="_Toc369533619"/>
      <w:bookmarkStart w:id="44" w:name="_Toc369533821"/>
      <w:bookmarkStart w:id="45" w:name="_Toc369534022"/>
      <w:bookmarkStart w:id="46" w:name="_Toc369534223"/>
      <w:bookmarkStart w:id="47" w:name="_Toc369534424"/>
      <w:bookmarkStart w:id="48" w:name="_Toc369534624"/>
      <w:bookmarkStart w:id="49" w:name="_Toc369534824"/>
      <w:bookmarkStart w:id="50" w:name="_Toc369865537"/>
      <w:bookmarkStart w:id="51" w:name="_Toc369865740"/>
      <w:bookmarkStart w:id="52" w:name="_Toc369865945"/>
      <w:bookmarkStart w:id="53" w:name="_Toc369868910"/>
      <w:bookmarkStart w:id="54" w:name="_Toc36986911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Fonts w:ascii="Calibri" w:hAnsi="Calibri"/>
        </w:rPr>
        <w:pict w14:anchorId="1E0C40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7pt" o:hrpct="0" o:hralign="center" o:hr="t">
            <v:imagedata r:id="rId12" o:title="BD10290_"/>
          </v:shape>
        </w:pict>
      </w:r>
    </w:p>
    <w:p w14:paraId="4C40075E" w14:textId="77777777" w:rsidR="00993A09" w:rsidRPr="009E5D62" w:rsidRDefault="00283FCF" w:rsidP="00401E31">
      <w:pPr>
        <w:pStyle w:val="Heading1"/>
        <w:tabs>
          <w:tab w:val="clear" w:pos="432"/>
        </w:tabs>
        <w:spacing w:before="240" w:after="240"/>
        <w:ind w:left="720" w:hanging="720"/>
        <w:rPr>
          <w:rFonts w:ascii="Calibri" w:hAnsi="Calibri"/>
          <w:sz w:val="26"/>
          <w:szCs w:val="26"/>
        </w:rPr>
      </w:pPr>
      <w:bookmarkStart w:id="55" w:name="_Toc71616695"/>
      <w:bookmarkStart w:id="56" w:name="_Toc72058930"/>
      <w:bookmarkStart w:id="57" w:name="_Toc469057261"/>
      <w:r w:rsidRPr="009E5D62">
        <w:rPr>
          <w:rFonts w:ascii="Calibri" w:hAnsi="Calibri"/>
          <w:sz w:val="26"/>
          <w:szCs w:val="26"/>
        </w:rPr>
        <w:t xml:space="preserve">EMPLOYEE DEFINITION </w:t>
      </w:r>
      <w:r w:rsidR="00D442A5" w:rsidRPr="009E5D62">
        <w:rPr>
          <w:rFonts w:ascii="Calibri" w:hAnsi="Calibri"/>
          <w:sz w:val="26"/>
          <w:szCs w:val="26"/>
        </w:rPr>
        <w:t>AND</w:t>
      </w:r>
      <w:r w:rsidRPr="009E5D62">
        <w:rPr>
          <w:rFonts w:ascii="Calibri" w:hAnsi="Calibri"/>
          <w:sz w:val="26"/>
          <w:szCs w:val="26"/>
        </w:rPr>
        <w:t xml:space="preserve"> STATUS</w:t>
      </w:r>
      <w:bookmarkEnd w:id="55"/>
      <w:bookmarkEnd w:id="56"/>
      <w:bookmarkEnd w:id="57"/>
    </w:p>
    <w:p w14:paraId="4F6790A4" w14:textId="77777777" w:rsidR="00283FCF" w:rsidRPr="009E5D62" w:rsidRDefault="00283FCF" w:rsidP="008351D3">
      <w:pPr>
        <w:pStyle w:val="Heading2"/>
        <w:rPr>
          <w:rFonts w:ascii="Calibri" w:hAnsi="Calibri"/>
        </w:rPr>
      </w:pPr>
      <w:bookmarkStart w:id="58" w:name="_Toc71616696"/>
      <w:bookmarkStart w:id="59" w:name="_Toc72058931"/>
      <w:bookmarkStart w:id="60" w:name="_Toc469057262"/>
      <w:r w:rsidRPr="009E5D62">
        <w:rPr>
          <w:rFonts w:ascii="Calibri" w:hAnsi="Calibri"/>
        </w:rPr>
        <w:t>Employment Classification</w:t>
      </w:r>
      <w:bookmarkEnd w:id="58"/>
      <w:bookmarkEnd w:id="59"/>
      <w:bookmarkEnd w:id="60"/>
    </w:p>
    <w:p w14:paraId="5324C835" w14:textId="77777777" w:rsidR="00615FEE" w:rsidRPr="009E5D62" w:rsidRDefault="00615FEE" w:rsidP="00615FEE">
      <w:pPr>
        <w:pStyle w:val="ListParagraph"/>
        <w:spacing w:before="120" w:after="120"/>
        <w:rPr>
          <w:rFonts w:ascii="Calibri" w:hAnsi="Calibri"/>
          <w:b/>
          <w:color w:val="AA2B1E" w:themeColor="accent2"/>
        </w:rPr>
      </w:pPr>
      <w:r w:rsidRPr="009E5D62">
        <w:rPr>
          <w:rFonts w:ascii="Calibri" w:hAnsi="Calibri"/>
          <w:b/>
          <w:color w:val="AA2B1E" w:themeColor="accent2"/>
        </w:rPr>
        <w:t>WSU Policy</w:t>
      </w:r>
    </w:p>
    <w:p w14:paraId="452170EC" w14:textId="77777777" w:rsidR="002347D4" w:rsidRPr="009E5D62" w:rsidRDefault="003D6C95" w:rsidP="00615FEE">
      <w:pPr>
        <w:pStyle w:val="ListParagraph"/>
        <w:spacing w:before="120" w:after="120"/>
        <w:rPr>
          <w:rFonts w:ascii="Calibri" w:hAnsi="Calibri"/>
          <w:b/>
          <w:color w:val="465E9C" w:themeColor="text2"/>
        </w:rPr>
      </w:pPr>
      <w:r w:rsidRPr="009E5D62">
        <w:rPr>
          <w:rFonts w:ascii="Calibri" w:hAnsi="Calibri"/>
        </w:rPr>
        <w:t>Washington State University</w:t>
      </w:r>
      <w:r w:rsidR="00303120" w:rsidRPr="009E5D62">
        <w:rPr>
          <w:rFonts w:ascii="Calibri" w:hAnsi="Calibri"/>
        </w:rPr>
        <w:t xml:space="preserve"> </w:t>
      </w:r>
      <w:r w:rsidR="002347D4" w:rsidRPr="009E5D62">
        <w:rPr>
          <w:rFonts w:ascii="Calibri" w:hAnsi="Calibri"/>
        </w:rPr>
        <w:t>e</w:t>
      </w:r>
      <w:r w:rsidRPr="009E5D62">
        <w:rPr>
          <w:rFonts w:ascii="Calibri" w:hAnsi="Calibri"/>
        </w:rPr>
        <w:t xml:space="preserve">mployees </w:t>
      </w:r>
      <w:r w:rsidR="00993A09" w:rsidRPr="009E5D62">
        <w:rPr>
          <w:rFonts w:ascii="Calibri" w:hAnsi="Calibri"/>
        </w:rPr>
        <w:t>are classified as</w:t>
      </w:r>
      <w:r w:rsidR="002347D4" w:rsidRPr="009E5D62">
        <w:rPr>
          <w:rFonts w:ascii="Calibri" w:hAnsi="Calibri"/>
        </w:rPr>
        <w:t>:</w:t>
      </w:r>
    </w:p>
    <w:p w14:paraId="2EF5D524" w14:textId="77777777" w:rsidR="002347D4" w:rsidRPr="009E5D62" w:rsidRDefault="002347D4" w:rsidP="00C94298">
      <w:pPr>
        <w:pStyle w:val="ListParagraph"/>
        <w:numPr>
          <w:ilvl w:val="0"/>
          <w:numId w:val="10"/>
        </w:numPr>
        <w:spacing w:before="120" w:after="120" w:line="276" w:lineRule="auto"/>
        <w:ind w:left="1440"/>
        <w:rPr>
          <w:rFonts w:ascii="Calibri" w:hAnsi="Calibri"/>
        </w:rPr>
      </w:pPr>
      <w:r w:rsidRPr="009E5D62">
        <w:rPr>
          <w:rFonts w:ascii="Calibri" w:hAnsi="Calibri"/>
        </w:rPr>
        <w:t>Administrative Professional (Exempt from overtime and non-exempt from overtime)</w:t>
      </w:r>
    </w:p>
    <w:p w14:paraId="27FEA3E4" w14:textId="222DB0A3" w:rsidR="002347D4" w:rsidRPr="009E5D62" w:rsidRDefault="009539C7" w:rsidP="00C94298">
      <w:pPr>
        <w:pStyle w:val="ListParagraph"/>
        <w:numPr>
          <w:ilvl w:val="0"/>
          <w:numId w:val="10"/>
        </w:numPr>
        <w:spacing w:before="120" w:after="120" w:line="276" w:lineRule="auto"/>
        <w:ind w:left="1440"/>
        <w:rPr>
          <w:rFonts w:ascii="Calibri" w:hAnsi="Calibri"/>
        </w:rPr>
      </w:pPr>
      <w:r w:rsidRPr="009E5D62">
        <w:rPr>
          <w:rFonts w:ascii="Calibri" w:hAnsi="Calibri"/>
        </w:rPr>
        <w:t xml:space="preserve">Civil Service (Classified </w:t>
      </w:r>
      <w:r w:rsidR="001628D2">
        <w:rPr>
          <w:rFonts w:ascii="Calibri" w:hAnsi="Calibri"/>
        </w:rPr>
        <w:t>Staff)</w:t>
      </w:r>
      <w:r w:rsidR="00593183">
        <w:rPr>
          <w:rFonts w:ascii="Calibri" w:hAnsi="Calibri"/>
        </w:rPr>
        <w:t xml:space="preserve"> </w:t>
      </w:r>
      <w:r w:rsidR="00593183" w:rsidRPr="009E5D62">
        <w:rPr>
          <w:rFonts w:ascii="Calibri" w:hAnsi="Calibri"/>
        </w:rPr>
        <w:t>(</w:t>
      </w:r>
      <w:r w:rsidR="002347D4" w:rsidRPr="009E5D62">
        <w:rPr>
          <w:rFonts w:ascii="Calibri" w:hAnsi="Calibri"/>
        </w:rPr>
        <w:t>Exempt from overtime and non-exempt from overtime)</w:t>
      </w:r>
    </w:p>
    <w:p w14:paraId="6EE22530" w14:textId="77777777" w:rsidR="002347D4" w:rsidRPr="009E5D62" w:rsidRDefault="002347D4" w:rsidP="00C94298">
      <w:pPr>
        <w:pStyle w:val="ListParagraph"/>
        <w:numPr>
          <w:ilvl w:val="0"/>
          <w:numId w:val="10"/>
        </w:numPr>
        <w:spacing w:before="120" w:after="120" w:line="276" w:lineRule="auto"/>
        <w:ind w:left="1440"/>
        <w:rPr>
          <w:rFonts w:ascii="Calibri" w:hAnsi="Calibri"/>
        </w:rPr>
      </w:pPr>
      <w:r w:rsidRPr="009E5D62">
        <w:rPr>
          <w:rFonts w:ascii="Calibri" w:hAnsi="Calibri"/>
        </w:rPr>
        <w:t>Bargaining Unit Staff</w:t>
      </w:r>
    </w:p>
    <w:p w14:paraId="74B98796" w14:textId="77777777" w:rsidR="00993A09" w:rsidRPr="009E5D62" w:rsidRDefault="002347D4" w:rsidP="00C94298">
      <w:pPr>
        <w:pStyle w:val="ListParagraph"/>
        <w:numPr>
          <w:ilvl w:val="0"/>
          <w:numId w:val="10"/>
        </w:numPr>
        <w:spacing w:before="120" w:after="120" w:line="276" w:lineRule="auto"/>
        <w:ind w:left="1440"/>
        <w:rPr>
          <w:rFonts w:ascii="Calibri" w:hAnsi="Calibri"/>
        </w:rPr>
      </w:pPr>
      <w:r w:rsidRPr="009E5D62">
        <w:rPr>
          <w:rFonts w:ascii="Calibri" w:hAnsi="Calibri"/>
        </w:rPr>
        <w:t>Faculty</w:t>
      </w:r>
    </w:p>
    <w:p w14:paraId="0C938E17" w14:textId="77777777" w:rsidR="002347D4" w:rsidRPr="009E5D62" w:rsidRDefault="002347D4" w:rsidP="00C94298">
      <w:pPr>
        <w:pStyle w:val="ListParagraph"/>
        <w:numPr>
          <w:ilvl w:val="0"/>
          <w:numId w:val="10"/>
        </w:numPr>
        <w:spacing w:before="120" w:after="120" w:line="276" w:lineRule="auto"/>
        <w:ind w:left="1440"/>
        <w:rPr>
          <w:rFonts w:ascii="Calibri" w:hAnsi="Calibri"/>
        </w:rPr>
      </w:pPr>
      <w:r w:rsidRPr="009E5D62">
        <w:rPr>
          <w:rFonts w:ascii="Calibri" w:hAnsi="Calibri"/>
        </w:rPr>
        <w:t xml:space="preserve">Temporary/Hourly </w:t>
      </w:r>
    </w:p>
    <w:p w14:paraId="13BEC0EE" w14:textId="77777777" w:rsidR="0068671A" w:rsidRPr="009E5D62" w:rsidRDefault="0068671A" w:rsidP="00C94298">
      <w:pPr>
        <w:pStyle w:val="ListParagraph"/>
        <w:numPr>
          <w:ilvl w:val="0"/>
          <w:numId w:val="10"/>
        </w:numPr>
        <w:spacing w:before="120" w:after="120" w:line="276" w:lineRule="auto"/>
        <w:ind w:left="1440"/>
        <w:rPr>
          <w:rFonts w:ascii="Calibri" w:hAnsi="Calibri"/>
        </w:rPr>
      </w:pPr>
      <w:r w:rsidRPr="009E5D62">
        <w:rPr>
          <w:rFonts w:ascii="Calibri" w:hAnsi="Calibri"/>
        </w:rPr>
        <w:t xml:space="preserve">Graduate Assistants </w:t>
      </w:r>
    </w:p>
    <w:p w14:paraId="17FC2342" w14:textId="77777777" w:rsidR="002347D4" w:rsidRPr="009E5D62" w:rsidRDefault="002347D4" w:rsidP="002347D4">
      <w:pPr>
        <w:pStyle w:val="ListParagraph"/>
        <w:spacing w:before="120" w:after="120"/>
        <w:rPr>
          <w:rFonts w:ascii="Calibri" w:hAnsi="Calibri"/>
        </w:rPr>
      </w:pPr>
    </w:p>
    <w:p w14:paraId="3EE168AD" w14:textId="77777777" w:rsidR="00615FEE" w:rsidRPr="009E5D62" w:rsidRDefault="00B0107E" w:rsidP="002347D4">
      <w:pPr>
        <w:pStyle w:val="ListParagraph"/>
        <w:spacing w:before="120" w:after="120"/>
        <w:rPr>
          <w:rFonts w:ascii="Calibri" w:hAnsi="Calibri"/>
          <w:b/>
          <w:color w:val="64A73B" w:themeColor="accent4"/>
        </w:rPr>
      </w:pPr>
      <w:r w:rsidRPr="009E5D62">
        <w:rPr>
          <w:rFonts w:ascii="Calibri" w:hAnsi="Calibri"/>
          <w:b/>
          <w:color w:val="64A73B" w:themeColor="accent4"/>
        </w:rPr>
        <w:t xml:space="preserve">Student Financial Services </w:t>
      </w:r>
      <w:r w:rsidR="00615FEE" w:rsidRPr="009E5D62">
        <w:rPr>
          <w:rFonts w:ascii="Calibri" w:hAnsi="Calibri"/>
          <w:b/>
          <w:color w:val="64A73B" w:themeColor="accent4"/>
        </w:rPr>
        <w:t>Guidelines</w:t>
      </w:r>
    </w:p>
    <w:p w14:paraId="68799C8C" w14:textId="77777777" w:rsidR="002347D4" w:rsidRPr="009E5D62" w:rsidRDefault="00B0107E" w:rsidP="002347D4">
      <w:pPr>
        <w:pStyle w:val="ListParagraph"/>
        <w:spacing w:before="120" w:after="120"/>
        <w:rPr>
          <w:rFonts w:ascii="Calibri" w:hAnsi="Calibri"/>
        </w:rPr>
      </w:pPr>
      <w:r w:rsidRPr="009E5D62">
        <w:rPr>
          <w:rFonts w:ascii="Calibri" w:hAnsi="Calibri"/>
        </w:rPr>
        <w:t xml:space="preserve">Student Financial Services </w:t>
      </w:r>
      <w:r w:rsidR="002347D4" w:rsidRPr="009E5D62">
        <w:rPr>
          <w:rFonts w:ascii="Calibri" w:hAnsi="Calibri"/>
        </w:rPr>
        <w:t>employs the following classifications:</w:t>
      </w:r>
    </w:p>
    <w:p w14:paraId="1C778FB0" w14:textId="77777777" w:rsidR="002347D4" w:rsidRPr="009E5D62" w:rsidRDefault="002347D4" w:rsidP="00C94298">
      <w:pPr>
        <w:pStyle w:val="ListParagraph"/>
        <w:numPr>
          <w:ilvl w:val="0"/>
          <w:numId w:val="10"/>
        </w:numPr>
        <w:spacing w:before="120" w:after="120" w:line="276" w:lineRule="auto"/>
        <w:ind w:left="1440"/>
        <w:rPr>
          <w:rFonts w:ascii="Calibri" w:hAnsi="Calibri"/>
        </w:rPr>
      </w:pPr>
      <w:r w:rsidRPr="009E5D62">
        <w:rPr>
          <w:rFonts w:ascii="Calibri" w:hAnsi="Calibri"/>
        </w:rPr>
        <w:t>Administrative Professional (Exempt from overtime and non-exempt from overtime)</w:t>
      </w:r>
    </w:p>
    <w:p w14:paraId="31D00AD6" w14:textId="33E2E47C" w:rsidR="002347D4" w:rsidRPr="009E5D62" w:rsidRDefault="009539C7" w:rsidP="00C94298">
      <w:pPr>
        <w:pStyle w:val="ListParagraph"/>
        <w:numPr>
          <w:ilvl w:val="0"/>
          <w:numId w:val="10"/>
        </w:numPr>
        <w:spacing w:before="120" w:after="120" w:line="276" w:lineRule="auto"/>
        <w:ind w:left="1440"/>
        <w:rPr>
          <w:rFonts w:ascii="Calibri" w:hAnsi="Calibri"/>
        </w:rPr>
      </w:pPr>
      <w:r w:rsidRPr="009E5D62">
        <w:rPr>
          <w:rFonts w:ascii="Calibri" w:hAnsi="Calibri"/>
        </w:rPr>
        <w:t>Civil Service (Classified S</w:t>
      </w:r>
      <w:r w:rsidR="001628D2">
        <w:rPr>
          <w:rFonts w:ascii="Calibri" w:hAnsi="Calibri"/>
        </w:rPr>
        <w:t xml:space="preserve">taff) </w:t>
      </w:r>
      <w:r w:rsidR="002347D4" w:rsidRPr="009E5D62">
        <w:rPr>
          <w:rFonts w:ascii="Calibri" w:hAnsi="Calibri"/>
        </w:rPr>
        <w:t>(Exempt from overtime and non-exempt from overtime</w:t>
      </w:r>
    </w:p>
    <w:p w14:paraId="153C7A8D" w14:textId="77777777" w:rsidR="002347D4" w:rsidRPr="009E5D62" w:rsidRDefault="002347D4" w:rsidP="00C94298">
      <w:pPr>
        <w:pStyle w:val="ListParagraph"/>
        <w:numPr>
          <w:ilvl w:val="0"/>
          <w:numId w:val="10"/>
        </w:numPr>
        <w:spacing w:before="120" w:after="120" w:line="276" w:lineRule="auto"/>
        <w:ind w:left="1440"/>
        <w:rPr>
          <w:rFonts w:ascii="Calibri" w:hAnsi="Calibri"/>
        </w:rPr>
      </w:pPr>
      <w:r w:rsidRPr="009E5D62">
        <w:rPr>
          <w:rFonts w:ascii="Calibri" w:hAnsi="Calibri"/>
        </w:rPr>
        <w:t xml:space="preserve">Temporary/Hourly </w:t>
      </w:r>
    </w:p>
    <w:p w14:paraId="4C363FA6" w14:textId="77777777" w:rsidR="0039254D" w:rsidRPr="003C74DD" w:rsidRDefault="0068671A" w:rsidP="00C94298">
      <w:pPr>
        <w:pStyle w:val="ListParagraph"/>
        <w:numPr>
          <w:ilvl w:val="0"/>
          <w:numId w:val="10"/>
        </w:numPr>
        <w:spacing w:before="120" w:after="120" w:line="276" w:lineRule="auto"/>
        <w:ind w:left="1440"/>
        <w:rPr>
          <w:rFonts w:ascii="Calibri" w:hAnsi="Calibri"/>
        </w:rPr>
      </w:pPr>
      <w:r w:rsidRPr="003C74DD">
        <w:rPr>
          <w:rFonts w:ascii="Calibri" w:hAnsi="Calibri"/>
        </w:rPr>
        <w:t xml:space="preserve">Graduate Assistants </w:t>
      </w:r>
    </w:p>
    <w:p w14:paraId="5834A7A2" w14:textId="77777777" w:rsidR="00283FCF" w:rsidRPr="009E5D62" w:rsidRDefault="00283FCF" w:rsidP="008351D3">
      <w:pPr>
        <w:pStyle w:val="Heading2"/>
        <w:rPr>
          <w:rFonts w:ascii="Calibri" w:hAnsi="Calibri"/>
        </w:rPr>
      </w:pPr>
      <w:bookmarkStart w:id="61" w:name="_Toc71616697"/>
      <w:bookmarkStart w:id="62" w:name="_Toc72058932"/>
      <w:bookmarkStart w:id="63" w:name="_Toc469057263"/>
      <w:r w:rsidRPr="009E5D62">
        <w:rPr>
          <w:rFonts w:ascii="Calibri" w:hAnsi="Calibri"/>
        </w:rPr>
        <w:t>Probationary Period</w:t>
      </w:r>
      <w:r w:rsidR="000545F6" w:rsidRPr="009E5D62">
        <w:rPr>
          <w:rFonts w:ascii="Calibri" w:hAnsi="Calibri"/>
        </w:rPr>
        <w:t>/Trial Service</w:t>
      </w:r>
      <w:r w:rsidRPr="009E5D62">
        <w:rPr>
          <w:rFonts w:ascii="Calibri" w:hAnsi="Calibri"/>
        </w:rPr>
        <w:t xml:space="preserve"> for </w:t>
      </w:r>
      <w:r w:rsidR="00CF2D7A" w:rsidRPr="009E5D62">
        <w:rPr>
          <w:rFonts w:ascii="Calibri" w:hAnsi="Calibri"/>
        </w:rPr>
        <w:t xml:space="preserve">Civil Service </w:t>
      </w:r>
      <w:r w:rsidRPr="009E5D62">
        <w:rPr>
          <w:rFonts w:ascii="Calibri" w:hAnsi="Calibri"/>
        </w:rPr>
        <w:t>Employees</w:t>
      </w:r>
      <w:bookmarkEnd w:id="61"/>
      <w:bookmarkEnd w:id="62"/>
      <w:bookmarkEnd w:id="63"/>
    </w:p>
    <w:p w14:paraId="770FD401" w14:textId="77777777" w:rsidR="00615FEE" w:rsidRPr="009E5D62" w:rsidRDefault="00615FEE" w:rsidP="00615FEE">
      <w:pPr>
        <w:pStyle w:val="ListParagraph"/>
        <w:spacing w:before="120" w:after="120"/>
        <w:rPr>
          <w:rFonts w:ascii="Calibri" w:hAnsi="Calibri"/>
          <w:b/>
          <w:color w:val="AA2B1E" w:themeColor="accent2"/>
        </w:rPr>
      </w:pPr>
      <w:r w:rsidRPr="009E5D62">
        <w:rPr>
          <w:rFonts w:ascii="Calibri" w:hAnsi="Calibri"/>
          <w:b/>
          <w:color w:val="AA2B1E" w:themeColor="accent2"/>
        </w:rPr>
        <w:t>WSU Policy</w:t>
      </w:r>
    </w:p>
    <w:p w14:paraId="3545289E" w14:textId="77777777" w:rsidR="00DD42B3" w:rsidRPr="009E5D62" w:rsidRDefault="00DD42B3" w:rsidP="00615FEE">
      <w:pPr>
        <w:pStyle w:val="ListParagraph"/>
        <w:spacing w:before="120" w:after="120"/>
        <w:rPr>
          <w:rFonts w:ascii="Calibri" w:hAnsi="Calibri"/>
          <w:b/>
          <w:color w:val="C00000"/>
        </w:rPr>
      </w:pPr>
      <w:r w:rsidRPr="009E5D62">
        <w:rPr>
          <w:rFonts w:ascii="Calibri" w:hAnsi="Calibri"/>
        </w:rPr>
        <w:t xml:space="preserve">Probationary and trial service periods provide an opportunity for the employing department to observe and assess an employee's work and to train and aid the employee in adjusting to a new position. These periods allow the University to determine </w:t>
      </w:r>
      <w:proofErr w:type="gramStart"/>
      <w:r w:rsidRPr="009E5D62">
        <w:rPr>
          <w:rFonts w:ascii="Calibri" w:hAnsi="Calibri"/>
        </w:rPr>
        <w:t>whether or not</w:t>
      </w:r>
      <w:proofErr w:type="gramEnd"/>
      <w:r w:rsidRPr="009E5D62">
        <w:rPr>
          <w:rFonts w:ascii="Calibri" w:hAnsi="Calibri"/>
        </w:rPr>
        <w:t xml:space="preserve"> to grant the employee permanent status in that position.</w:t>
      </w:r>
    </w:p>
    <w:p w14:paraId="393411C9" w14:textId="77777777" w:rsidR="00DD42B3" w:rsidRPr="009E5D62" w:rsidRDefault="00DD42B3" w:rsidP="00DD42B3">
      <w:pPr>
        <w:spacing w:before="120" w:after="120"/>
        <w:ind w:left="720"/>
        <w:rPr>
          <w:rFonts w:ascii="Calibri" w:hAnsi="Calibri"/>
        </w:rPr>
      </w:pPr>
      <w:r w:rsidRPr="009E5D62">
        <w:rPr>
          <w:rFonts w:ascii="Calibri" w:hAnsi="Calibri"/>
        </w:rPr>
        <w:t xml:space="preserve">A new employee who does not have permanent status with the state of Washington must serve a probationary period when appointed to a civil service position. </w:t>
      </w:r>
    </w:p>
    <w:p w14:paraId="1D9B2470" w14:textId="77777777" w:rsidR="00993A09" w:rsidRPr="009E5D62" w:rsidRDefault="00DD42B3" w:rsidP="00DD42B3">
      <w:pPr>
        <w:spacing w:before="120" w:after="120"/>
        <w:ind w:left="720"/>
        <w:rPr>
          <w:rFonts w:ascii="Calibri" w:hAnsi="Calibri"/>
        </w:rPr>
      </w:pPr>
      <w:r w:rsidRPr="009E5D62">
        <w:rPr>
          <w:rFonts w:ascii="Calibri" w:hAnsi="Calibri"/>
        </w:rPr>
        <w:lastRenderedPageBreak/>
        <w:t>An employee who has passed a probationary period and holds permanent status with the state of Washington may be required to serve a trial service period even when she or he holds permanent status in the classification, e.g., in the case of promotion or transfer.</w:t>
      </w:r>
    </w:p>
    <w:p w14:paraId="63D19D0D" w14:textId="1FF971D7" w:rsidR="00DD42B3" w:rsidRPr="009E5D62" w:rsidRDefault="00DD42B3" w:rsidP="00DD42B3">
      <w:pPr>
        <w:spacing w:before="120" w:after="120"/>
        <w:ind w:left="720"/>
        <w:rPr>
          <w:rFonts w:ascii="Calibri" w:hAnsi="Calibri"/>
        </w:rPr>
      </w:pPr>
      <w:r w:rsidRPr="009E5D62">
        <w:rPr>
          <w:rFonts w:ascii="Calibri" w:hAnsi="Calibri"/>
        </w:rPr>
        <w:t>Probationary and trial service periods are for six months.</w:t>
      </w:r>
      <w:r w:rsidR="00532C6B" w:rsidRPr="009E5D62">
        <w:rPr>
          <w:rFonts w:ascii="Calibri" w:hAnsi="Calibri"/>
        </w:rPr>
        <w:t xml:space="preserve"> During these six</w:t>
      </w:r>
      <w:r w:rsidR="003D6C95" w:rsidRPr="009E5D62">
        <w:rPr>
          <w:rFonts w:ascii="Calibri" w:hAnsi="Calibri"/>
        </w:rPr>
        <w:t xml:space="preserve"> months</w:t>
      </w:r>
      <w:r w:rsidR="007B753C">
        <w:rPr>
          <w:rFonts w:ascii="Calibri" w:hAnsi="Calibri"/>
        </w:rPr>
        <w:t>,</w:t>
      </w:r>
      <w:r w:rsidR="003D6C95" w:rsidRPr="009E5D62">
        <w:rPr>
          <w:rFonts w:ascii="Calibri" w:hAnsi="Calibri"/>
        </w:rPr>
        <w:t xml:space="preserve"> an employee in probationary or trial service may not use any Annual Leave. They may</w:t>
      </w:r>
      <w:r w:rsidR="007B753C">
        <w:rPr>
          <w:rFonts w:ascii="Calibri" w:hAnsi="Calibri"/>
        </w:rPr>
        <w:t>, on the other hand,</w:t>
      </w:r>
      <w:r w:rsidR="003D6C95" w:rsidRPr="009E5D62">
        <w:rPr>
          <w:rFonts w:ascii="Calibri" w:hAnsi="Calibri"/>
        </w:rPr>
        <w:t xml:space="preserve"> u</w:t>
      </w:r>
      <w:r w:rsidR="00532C6B" w:rsidRPr="009E5D62">
        <w:rPr>
          <w:rFonts w:ascii="Calibri" w:hAnsi="Calibri"/>
        </w:rPr>
        <w:t xml:space="preserve">se </w:t>
      </w:r>
      <w:r w:rsidR="004D7A68">
        <w:rPr>
          <w:rFonts w:ascii="Calibri" w:hAnsi="Calibri"/>
        </w:rPr>
        <w:t>any accrued</w:t>
      </w:r>
      <w:r w:rsidR="004D7A68" w:rsidRPr="009E5D62">
        <w:rPr>
          <w:rFonts w:ascii="Calibri" w:hAnsi="Calibri"/>
        </w:rPr>
        <w:t xml:space="preserve"> </w:t>
      </w:r>
      <w:r w:rsidR="00532C6B" w:rsidRPr="009E5D62">
        <w:rPr>
          <w:rFonts w:ascii="Calibri" w:hAnsi="Calibri"/>
        </w:rPr>
        <w:t>Personal Holiday,</w:t>
      </w:r>
      <w:r w:rsidR="003D6C95" w:rsidRPr="009E5D62">
        <w:rPr>
          <w:rFonts w:ascii="Calibri" w:hAnsi="Calibri"/>
        </w:rPr>
        <w:t xml:space="preserve"> Sick Leave</w:t>
      </w:r>
      <w:r w:rsidR="00532C6B" w:rsidRPr="009E5D62">
        <w:rPr>
          <w:rFonts w:ascii="Calibri" w:hAnsi="Calibri"/>
        </w:rPr>
        <w:t>, or Compensatory Time</w:t>
      </w:r>
      <w:r w:rsidR="004D7A68">
        <w:rPr>
          <w:rFonts w:ascii="Calibri" w:hAnsi="Calibri"/>
        </w:rPr>
        <w:t>.</w:t>
      </w:r>
    </w:p>
    <w:p w14:paraId="7B82D6AF" w14:textId="6913F3D9" w:rsidR="00DD42B3" w:rsidRPr="009E5D62" w:rsidRDefault="00DD42B3">
      <w:pPr>
        <w:spacing w:before="120" w:after="120"/>
        <w:ind w:left="720"/>
        <w:rPr>
          <w:rFonts w:ascii="Calibri" w:hAnsi="Calibri"/>
        </w:rPr>
      </w:pPr>
      <w:r w:rsidRPr="009E5D62">
        <w:rPr>
          <w:rFonts w:ascii="Calibri" w:hAnsi="Calibri"/>
        </w:rPr>
        <w:t xml:space="preserve">If an employee uses leave without pay (LWOP) for an entire shift, </w:t>
      </w:r>
      <w:r w:rsidR="007B753C" w:rsidRPr="009E5D62">
        <w:rPr>
          <w:rFonts w:ascii="Calibri" w:hAnsi="Calibri"/>
        </w:rPr>
        <w:t>h</w:t>
      </w:r>
      <w:r w:rsidR="007B753C">
        <w:rPr>
          <w:rFonts w:ascii="Calibri" w:hAnsi="Calibri"/>
        </w:rPr>
        <w:t>is</w:t>
      </w:r>
      <w:r w:rsidR="007B753C" w:rsidRPr="009E5D62">
        <w:rPr>
          <w:rFonts w:ascii="Calibri" w:hAnsi="Calibri"/>
        </w:rPr>
        <w:t xml:space="preserve"> </w:t>
      </w:r>
      <w:r w:rsidRPr="009E5D62">
        <w:rPr>
          <w:rFonts w:ascii="Calibri" w:hAnsi="Calibri"/>
        </w:rPr>
        <w:t>or h</w:t>
      </w:r>
      <w:r w:rsidR="007B753C">
        <w:rPr>
          <w:rFonts w:ascii="Calibri" w:hAnsi="Calibri"/>
        </w:rPr>
        <w:t>er</w:t>
      </w:r>
      <w:r w:rsidRPr="009E5D62">
        <w:rPr>
          <w:rFonts w:ascii="Calibri" w:hAnsi="Calibri"/>
        </w:rPr>
        <w:t xml:space="preserve"> probationary or trial service period </w:t>
      </w:r>
      <w:r w:rsidR="007B753C">
        <w:rPr>
          <w:rFonts w:ascii="Calibri" w:hAnsi="Calibri"/>
        </w:rPr>
        <w:t xml:space="preserve">will be </w:t>
      </w:r>
      <w:r w:rsidRPr="009E5D62">
        <w:rPr>
          <w:rFonts w:ascii="Calibri" w:hAnsi="Calibri"/>
        </w:rPr>
        <w:t>extended on a day-for-day basis.</w:t>
      </w:r>
    </w:p>
    <w:p w14:paraId="261C1CE9" w14:textId="50797750" w:rsidR="003E360E" w:rsidRPr="009E5D62" w:rsidRDefault="00DD42B3" w:rsidP="003E360E">
      <w:pPr>
        <w:spacing w:before="120" w:after="120"/>
        <w:ind w:left="720"/>
        <w:rPr>
          <w:rFonts w:ascii="Calibri" w:hAnsi="Calibri"/>
        </w:rPr>
      </w:pPr>
      <w:r w:rsidRPr="009E5D62">
        <w:rPr>
          <w:rFonts w:ascii="Calibri" w:hAnsi="Calibri"/>
        </w:rPr>
        <w:t>For more information</w:t>
      </w:r>
      <w:r w:rsidR="007B753C">
        <w:rPr>
          <w:rFonts w:ascii="Calibri" w:hAnsi="Calibri"/>
        </w:rPr>
        <w:t>,</w:t>
      </w:r>
      <w:r w:rsidRPr="009E5D62">
        <w:rPr>
          <w:rFonts w:ascii="Calibri" w:hAnsi="Calibri"/>
        </w:rPr>
        <w:t xml:space="preserve"> please visit the WSU Business Policy and Procedures Manual at </w:t>
      </w:r>
      <w:hyperlink r:id="rId13" w:history="1">
        <w:r w:rsidR="00BE59E2" w:rsidRPr="00BE59E2">
          <w:rPr>
            <w:rStyle w:val="Hyperlink"/>
          </w:rPr>
          <w:t>https://policies.wsu.edu/prf/index/manuals/business-policies-and-procedures-manual/</w:t>
        </w:r>
      </w:hyperlink>
    </w:p>
    <w:p w14:paraId="6DBF7A53" w14:textId="77777777" w:rsidR="00615FEE" w:rsidRPr="009E5D62" w:rsidRDefault="00B0107E" w:rsidP="00F134A2">
      <w:pPr>
        <w:pStyle w:val="ListParagraph"/>
        <w:spacing w:before="120" w:after="120"/>
        <w:rPr>
          <w:rFonts w:ascii="Calibri" w:hAnsi="Calibri"/>
          <w:b/>
          <w:color w:val="64A73B" w:themeColor="accent4"/>
        </w:rPr>
      </w:pPr>
      <w:r w:rsidRPr="009E5D62">
        <w:rPr>
          <w:rFonts w:ascii="Calibri" w:hAnsi="Calibri"/>
          <w:b/>
          <w:color w:val="64A73B" w:themeColor="accent4"/>
        </w:rPr>
        <w:t xml:space="preserve">Student Financial Services </w:t>
      </w:r>
      <w:r w:rsidR="00615FEE" w:rsidRPr="009E5D62">
        <w:rPr>
          <w:rFonts w:ascii="Calibri" w:hAnsi="Calibri"/>
          <w:b/>
          <w:color w:val="64A73B" w:themeColor="accent4"/>
        </w:rPr>
        <w:t>Guidelines</w:t>
      </w:r>
    </w:p>
    <w:p w14:paraId="1A671B64" w14:textId="7E3E253B" w:rsidR="00111141" w:rsidRPr="00120322" w:rsidRDefault="00B0107E" w:rsidP="00120322">
      <w:pPr>
        <w:pStyle w:val="ListParagraph"/>
        <w:spacing w:before="120" w:after="120"/>
        <w:rPr>
          <w:rFonts w:ascii="Calibri" w:hAnsi="Calibri"/>
        </w:rPr>
      </w:pPr>
      <w:r w:rsidRPr="009E5D62">
        <w:rPr>
          <w:rFonts w:ascii="Calibri" w:hAnsi="Calibri"/>
        </w:rPr>
        <w:t xml:space="preserve">Student Financial Services </w:t>
      </w:r>
      <w:r w:rsidR="00615FEE" w:rsidRPr="009E5D62">
        <w:rPr>
          <w:rFonts w:ascii="Calibri" w:hAnsi="Calibri"/>
        </w:rPr>
        <w:t>follows the above university policy</w:t>
      </w:r>
      <w:r w:rsidR="003B646E" w:rsidRPr="009E5D62">
        <w:rPr>
          <w:rFonts w:ascii="Calibri" w:hAnsi="Calibri"/>
        </w:rPr>
        <w:t>.</w:t>
      </w:r>
    </w:p>
    <w:p w14:paraId="00927B49" w14:textId="77777777" w:rsidR="003B646E" w:rsidRPr="009E5D62" w:rsidRDefault="003B646E" w:rsidP="003B646E">
      <w:pPr>
        <w:pStyle w:val="Heading2"/>
        <w:rPr>
          <w:rFonts w:ascii="Calibri" w:hAnsi="Calibri"/>
        </w:rPr>
      </w:pPr>
      <w:bookmarkStart w:id="64" w:name="_Toc469057264"/>
      <w:r w:rsidRPr="009E5D62">
        <w:rPr>
          <w:rFonts w:ascii="Calibri" w:hAnsi="Calibri"/>
        </w:rPr>
        <w:t>Telework Arrangements</w:t>
      </w:r>
      <w:bookmarkEnd w:id="64"/>
      <w:r w:rsidRPr="009E5D62">
        <w:rPr>
          <w:rFonts w:ascii="Calibri" w:hAnsi="Calibri"/>
        </w:rPr>
        <w:t xml:space="preserve"> </w:t>
      </w:r>
    </w:p>
    <w:p w14:paraId="0E905C97" w14:textId="77777777" w:rsidR="003B646E" w:rsidRPr="009E5D62" w:rsidRDefault="003B646E" w:rsidP="003B646E">
      <w:pPr>
        <w:pStyle w:val="ListParagraph"/>
        <w:spacing w:before="120" w:after="120"/>
        <w:rPr>
          <w:rFonts w:ascii="Calibri" w:hAnsi="Calibri"/>
          <w:b/>
          <w:color w:val="AA2B1E" w:themeColor="accent2"/>
        </w:rPr>
      </w:pPr>
      <w:r w:rsidRPr="009E5D62">
        <w:rPr>
          <w:rFonts w:ascii="Calibri" w:hAnsi="Calibri"/>
          <w:b/>
          <w:color w:val="AA2B1E" w:themeColor="accent2"/>
        </w:rPr>
        <w:t>WSU Policy</w:t>
      </w:r>
    </w:p>
    <w:p w14:paraId="533CC1C1" w14:textId="1EEE9CD1" w:rsidR="003B646E" w:rsidRPr="009E5D62" w:rsidRDefault="003B646E" w:rsidP="003B646E">
      <w:pPr>
        <w:pStyle w:val="ListParagraph"/>
        <w:spacing w:before="120" w:after="120"/>
        <w:rPr>
          <w:rFonts w:ascii="Calibri" w:hAnsi="Calibri"/>
          <w:b/>
          <w:color w:val="AA2B1E" w:themeColor="accent2"/>
        </w:rPr>
      </w:pPr>
      <w:r w:rsidRPr="009E5D62">
        <w:rPr>
          <w:rFonts w:ascii="Calibri" w:hAnsi="Calibri"/>
        </w:rPr>
        <w:t>An approved telework agreement allows an employee to work from home or an alternative worksite</w:t>
      </w:r>
      <w:r w:rsidR="007B753C">
        <w:rPr>
          <w:rFonts w:ascii="Calibri" w:hAnsi="Calibri"/>
        </w:rPr>
        <w:t xml:space="preserve"> up to the length and terms of the agreement</w:t>
      </w:r>
      <w:r w:rsidRPr="009E5D62">
        <w:rPr>
          <w:rFonts w:ascii="Calibri" w:hAnsi="Calibri"/>
        </w:rPr>
        <w:t xml:space="preserve">. </w:t>
      </w:r>
      <w:r w:rsidR="007B753C">
        <w:rPr>
          <w:rFonts w:ascii="Calibri" w:hAnsi="Calibri"/>
        </w:rPr>
        <w:t>WSU</w:t>
      </w:r>
      <w:r w:rsidRPr="009E5D62">
        <w:rPr>
          <w:rFonts w:ascii="Calibri" w:hAnsi="Calibri"/>
        </w:rPr>
        <w:t xml:space="preserve"> recognizes telework as a work option that may meet a variety of needs, including, but not limited to:</w:t>
      </w:r>
    </w:p>
    <w:p w14:paraId="5CE1F798" w14:textId="77777777" w:rsidR="003B646E" w:rsidRPr="009E5D62" w:rsidRDefault="003B646E" w:rsidP="00C94298">
      <w:pPr>
        <w:pStyle w:val="ListParagraph"/>
        <w:numPr>
          <w:ilvl w:val="0"/>
          <w:numId w:val="12"/>
        </w:numPr>
        <w:spacing w:before="120" w:after="120" w:line="276" w:lineRule="auto"/>
        <w:rPr>
          <w:rFonts w:ascii="Calibri" w:hAnsi="Calibri"/>
        </w:rPr>
      </w:pPr>
      <w:r w:rsidRPr="009E5D62">
        <w:rPr>
          <w:rFonts w:ascii="Calibri" w:hAnsi="Calibri"/>
        </w:rPr>
        <w:t xml:space="preserve">Enhancing employee productivity and satisfaction, </w:t>
      </w:r>
    </w:p>
    <w:p w14:paraId="63E468B8" w14:textId="77777777" w:rsidR="003B646E" w:rsidRPr="009E5D62" w:rsidRDefault="003B646E" w:rsidP="00C94298">
      <w:pPr>
        <w:pStyle w:val="ListParagraph"/>
        <w:numPr>
          <w:ilvl w:val="0"/>
          <w:numId w:val="12"/>
        </w:numPr>
        <w:spacing w:before="120" w:after="120" w:line="276" w:lineRule="auto"/>
        <w:rPr>
          <w:rFonts w:ascii="Calibri" w:hAnsi="Calibri"/>
        </w:rPr>
      </w:pPr>
      <w:r w:rsidRPr="009E5D62">
        <w:rPr>
          <w:rFonts w:ascii="Calibri" w:hAnsi="Calibri"/>
        </w:rPr>
        <w:t xml:space="preserve">Reducing commute trips, and </w:t>
      </w:r>
    </w:p>
    <w:p w14:paraId="4C924744" w14:textId="77777777" w:rsidR="003B646E" w:rsidRPr="009E5D62" w:rsidRDefault="003B646E" w:rsidP="00C94298">
      <w:pPr>
        <w:pStyle w:val="ListParagraph"/>
        <w:numPr>
          <w:ilvl w:val="0"/>
          <w:numId w:val="12"/>
        </w:numPr>
        <w:spacing w:before="120" w:after="120" w:line="276" w:lineRule="auto"/>
        <w:rPr>
          <w:rFonts w:ascii="Calibri" w:hAnsi="Calibri"/>
        </w:rPr>
      </w:pPr>
      <w:r w:rsidRPr="009E5D62">
        <w:rPr>
          <w:rFonts w:ascii="Calibri" w:hAnsi="Calibri"/>
        </w:rPr>
        <w:t xml:space="preserve">Addressing space restrictions. </w:t>
      </w:r>
    </w:p>
    <w:p w14:paraId="22C4CF2D" w14:textId="2BDE34E3" w:rsidR="003B646E" w:rsidRPr="009E5D62" w:rsidRDefault="003B646E" w:rsidP="003B646E">
      <w:pPr>
        <w:spacing w:before="120" w:after="120"/>
        <w:ind w:left="720"/>
        <w:rPr>
          <w:rFonts w:ascii="Calibri" w:hAnsi="Calibri"/>
        </w:rPr>
      </w:pPr>
      <w:r w:rsidRPr="009E5D62">
        <w:rPr>
          <w:rFonts w:ascii="Calibri" w:hAnsi="Calibri"/>
        </w:rPr>
        <w:t xml:space="preserve">A telework arrangement may be assigned or established through mutual agreement between a department head and an employee. Alternative work sites or teleworking may be required for some positions. Work location is determined by WSU. </w:t>
      </w:r>
    </w:p>
    <w:p w14:paraId="734CB228" w14:textId="77777777" w:rsidR="003B646E" w:rsidRPr="009E5D62" w:rsidRDefault="003B646E" w:rsidP="003B646E">
      <w:pPr>
        <w:spacing w:before="120" w:after="120"/>
        <w:ind w:left="720"/>
        <w:rPr>
          <w:rFonts w:ascii="Calibri" w:hAnsi="Calibri"/>
        </w:rPr>
      </w:pPr>
      <w:r w:rsidRPr="009E5D62">
        <w:rPr>
          <w:rFonts w:ascii="Calibri" w:hAnsi="Calibri"/>
        </w:rPr>
        <w:t>Telework arrangements must meet the following requirements:</w:t>
      </w:r>
    </w:p>
    <w:p w14:paraId="605BAD4D" w14:textId="681E4C95" w:rsidR="003B646E" w:rsidRPr="009E5D62" w:rsidRDefault="003B646E" w:rsidP="00C94298">
      <w:pPr>
        <w:pStyle w:val="ListParagraph"/>
        <w:numPr>
          <w:ilvl w:val="0"/>
          <w:numId w:val="13"/>
        </w:numPr>
        <w:spacing w:before="120" w:after="120" w:line="276" w:lineRule="auto"/>
        <w:rPr>
          <w:rFonts w:ascii="Calibri" w:hAnsi="Calibri"/>
        </w:rPr>
      </w:pPr>
      <w:r w:rsidRPr="009E5D62">
        <w:rPr>
          <w:rFonts w:ascii="Calibri" w:hAnsi="Calibri"/>
        </w:rPr>
        <w:t xml:space="preserve">Be for a prescribed </w:t>
      </w:r>
      <w:proofErr w:type="gramStart"/>
      <w:r w:rsidRPr="009E5D62">
        <w:rPr>
          <w:rFonts w:ascii="Calibri" w:hAnsi="Calibri"/>
        </w:rPr>
        <w:t>time;</w:t>
      </w:r>
      <w:proofErr w:type="gramEnd"/>
    </w:p>
    <w:p w14:paraId="38145E15" w14:textId="77777777" w:rsidR="003B646E" w:rsidRPr="009E5D62" w:rsidRDefault="003B646E" w:rsidP="00C94298">
      <w:pPr>
        <w:pStyle w:val="ListParagraph"/>
        <w:numPr>
          <w:ilvl w:val="0"/>
          <w:numId w:val="13"/>
        </w:numPr>
        <w:spacing w:before="120" w:after="120" w:line="276" w:lineRule="auto"/>
        <w:rPr>
          <w:rFonts w:ascii="Calibri" w:hAnsi="Calibri"/>
        </w:rPr>
      </w:pPr>
      <w:r w:rsidRPr="009E5D62">
        <w:rPr>
          <w:rFonts w:ascii="Calibri" w:hAnsi="Calibri"/>
        </w:rPr>
        <w:t>Be revocable at the discretion of the responsible dean, vice president, or appointing authority; and</w:t>
      </w:r>
    </w:p>
    <w:p w14:paraId="006A0FD1" w14:textId="77777777" w:rsidR="003B646E" w:rsidRPr="009E5D62" w:rsidRDefault="003B646E" w:rsidP="00C94298">
      <w:pPr>
        <w:pStyle w:val="ListParagraph"/>
        <w:numPr>
          <w:ilvl w:val="0"/>
          <w:numId w:val="13"/>
        </w:numPr>
        <w:spacing w:before="120" w:after="120" w:line="276" w:lineRule="auto"/>
        <w:rPr>
          <w:rFonts w:ascii="Calibri" w:hAnsi="Calibri"/>
        </w:rPr>
      </w:pPr>
      <w:r w:rsidRPr="009E5D62">
        <w:rPr>
          <w:rFonts w:ascii="Calibri" w:hAnsi="Calibri"/>
        </w:rPr>
        <w:t xml:space="preserve">Be subject to prior approval by the responsible dean, vice president, or other appointing authority. </w:t>
      </w:r>
    </w:p>
    <w:p w14:paraId="7FED83A3" w14:textId="77777777" w:rsidR="003B646E" w:rsidRPr="009E5D62" w:rsidRDefault="003B646E" w:rsidP="003B646E">
      <w:pPr>
        <w:spacing w:before="120" w:after="120"/>
        <w:ind w:left="720"/>
        <w:rPr>
          <w:rFonts w:ascii="Calibri" w:hAnsi="Calibri"/>
        </w:rPr>
      </w:pPr>
      <w:r w:rsidRPr="009E5D62">
        <w:rPr>
          <w:rFonts w:ascii="Calibri" w:hAnsi="Calibri"/>
        </w:rPr>
        <w:t xml:space="preserve">An employee may rescind an agreement to a voluntary telework arrangement by providing notice consistent with the terms of the agreement. </w:t>
      </w:r>
    </w:p>
    <w:p w14:paraId="612E8B77" w14:textId="795C46C4" w:rsidR="00DA02CC" w:rsidRPr="003F508F" w:rsidRDefault="00DA02CC" w:rsidP="00BB7B4B">
      <w:pPr>
        <w:spacing w:before="120" w:after="120"/>
        <w:ind w:left="720"/>
        <w:rPr>
          <w:rFonts w:ascii="Calibri" w:hAnsi="Calibri"/>
          <w:sz w:val="24"/>
          <w:szCs w:val="24"/>
        </w:rPr>
      </w:pPr>
      <w:r w:rsidRPr="003F508F">
        <w:rPr>
          <w:rFonts w:ascii="Calibri" w:hAnsi="Calibri"/>
          <w:b/>
          <w:sz w:val="24"/>
          <w:szCs w:val="24"/>
        </w:rPr>
        <w:t xml:space="preserve">2.4 Incidental Occurrences </w:t>
      </w:r>
      <w:r w:rsidR="00B62E90" w:rsidRPr="003F508F">
        <w:rPr>
          <w:rFonts w:ascii="Calibri" w:hAnsi="Calibri"/>
          <w:b/>
          <w:sz w:val="24"/>
          <w:szCs w:val="24"/>
        </w:rPr>
        <w:t>Within Remote Work Situations</w:t>
      </w:r>
    </w:p>
    <w:p w14:paraId="237C4A15" w14:textId="621B8BC9" w:rsidR="00CF64EC" w:rsidRPr="006358EE" w:rsidRDefault="003B646E" w:rsidP="00BB7B4B">
      <w:pPr>
        <w:spacing w:before="120" w:after="120"/>
        <w:ind w:left="720"/>
        <w:rPr>
          <w:rFonts w:ascii="Calibri" w:hAnsi="Calibri"/>
        </w:rPr>
      </w:pPr>
      <w:r w:rsidRPr="009E5D62">
        <w:rPr>
          <w:rFonts w:ascii="Calibri" w:hAnsi="Calibri"/>
        </w:rPr>
        <w:t xml:space="preserve">For </w:t>
      </w:r>
      <w:r w:rsidRPr="00EC74B2">
        <w:rPr>
          <w:rFonts w:ascii="Calibri" w:hAnsi="Calibri"/>
          <w:u w:val="single"/>
        </w:rPr>
        <w:t>incidental</w:t>
      </w:r>
      <w:r w:rsidRPr="009E5D62">
        <w:rPr>
          <w:rFonts w:ascii="Calibri" w:hAnsi="Calibri"/>
        </w:rPr>
        <w:t xml:space="preserve"> occurrences, such as inclement weather, University closure, or family emergency care, a formal telework agreement may not be required. The employee must obtain approval from his or her supervisor </w:t>
      </w:r>
      <w:r w:rsidRPr="003F508F">
        <w:rPr>
          <w:rFonts w:ascii="Calibri" w:hAnsi="Calibri"/>
          <w:u w:val="single"/>
        </w:rPr>
        <w:t>before working from an alternative worksite.</w:t>
      </w:r>
      <w:r w:rsidR="00110944">
        <w:rPr>
          <w:rFonts w:ascii="Calibri" w:hAnsi="Calibri"/>
          <w:u w:val="single"/>
        </w:rPr>
        <w:t xml:space="preserve"> </w:t>
      </w:r>
      <w:r w:rsidR="00110944" w:rsidRPr="003F508F">
        <w:rPr>
          <w:rFonts w:ascii="Calibri" w:hAnsi="Calibri"/>
        </w:rPr>
        <w:t>Emergency cases will be reviewed and approved on a case-by-case basis, with final approval coming from</w:t>
      </w:r>
      <w:r w:rsidR="006358EE">
        <w:rPr>
          <w:rFonts w:ascii="Calibri" w:hAnsi="Calibri"/>
        </w:rPr>
        <w:t xml:space="preserve"> your associate director.</w:t>
      </w:r>
      <w:r w:rsidR="00EC74B2">
        <w:rPr>
          <w:rFonts w:ascii="Calibri" w:hAnsi="Calibri"/>
        </w:rPr>
        <w:t xml:space="preserve"> Employee will submit request to direct supervisor, supervisor forwards to associate director to confer with AVP on final decision. The goal is to be consistent and fair with all such incidental requests.  </w:t>
      </w:r>
    </w:p>
    <w:p w14:paraId="704EF330" w14:textId="18D43DD0" w:rsidR="00BB7B4B" w:rsidRPr="003F508F" w:rsidRDefault="00BB7B4B" w:rsidP="003B646E">
      <w:pPr>
        <w:spacing w:before="120" w:after="120"/>
        <w:ind w:left="720"/>
        <w:rPr>
          <w:rFonts w:ascii="Calibri" w:hAnsi="Calibri"/>
        </w:rPr>
      </w:pPr>
      <w:r w:rsidRPr="003F508F">
        <w:rPr>
          <w:rFonts w:ascii="Calibri" w:hAnsi="Calibri"/>
        </w:rPr>
        <w:t>In the occurrence that an employee is working within a</w:t>
      </w:r>
      <w:r w:rsidR="00BB0A62" w:rsidRPr="003F508F">
        <w:rPr>
          <w:rFonts w:ascii="Calibri" w:hAnsi="Calibri"/>
        </w:rPr>
        <w:t>n approved</w:t>
      </w:r>
      <w:r w:rsidRPr="003F508F">
        <w:rPr>
          <w:rFonts w:ascii="Calibri" w:hAnsi="Calibri"/>
        </w:rPr>
        <w:t xml:space="preserve"> telework arrangement</w:t>
      </w:r>
      <w:r w:rsidR="00BB0A62" w:rsidRPr="003F508F">
        <w:rPr>
          <w:rFonts w:ascii="Calibri" w:hAnsi="Calibri"/>
        </w:rPr>
        <w:t>,</w:t>
      </w:r>
      <w:r w:rsidRPr="003F508F">
        <w:rPr>
          <w:rFonts w:ascii="Calibri" w:hAnsi="Calibri"/>
        </w:rPr>
        <w:t xml:space="preserve"> and is experiencing issues, </w:t>
      </w:r>
      <w:r w:rsidR="00C13159" w:rsidRPr="003F508F">
        <w:rPr>
          <w:rFonts w:ascii="Calibri" w:hAnsi="Calibri"/>
        </w:rPr>
        <w:t xml:space="preserve">technical or otherwise, </w:t>
      </w:r>
      <w:r w:rsidRPr="003F508F">
        <w:rPr>
          <w:rFonts w:ascii="Calibri" w:hAnsi="Calibri"/>
        </w:rPr>
        <w:t xml:space="preserve">for intermittent or sustained periods, that </w:t>
      </w:r>
      <w:r w:rsidR="00CC5C8A" w:rsidRPr="003F508F">
        <w:rPr>
          <w:rFonts w:ascii="Calibri" w:hAnsi="Calibri"/>
        </w:rPr>
        <w:t>adversely</w:t>
      </w:r>
      <w:r w:rsidRPr="003F508F">
        <w:rPr>
          <w:rFonts w:ascii="Calibri" w:hAnsi="Calibri"/>
        </w:rPr>
        <w:t xml:space="preserve"> affects their ability to complete work assignments</w:t>
      </w:r>
      <w:r w:rsidR="00CC5C8A" w:rsidRPr="003F508F">
        <w:rPr>
          <w:rFonts w:ascii="Calibri" w:hAnsi="Calibri"/>
        </w:rPr>
        <w:t>, the following options are available to these employees.</w:t>
      </w:r>
    </w:p>
    <w:p w14:paraId="3865DC91" w14:textId="77777777" w:rsidR="00BB0A62" w:rsidRPr="003F508F" w:rsidRDefault="004E30B7" w:rsidP="00BB0A62">
      <w:pPr>
        <w:pStyle w:val="ListParagraph"/>
        <w:numPr>
          <w:ilvl w:val="0"/>
          <w:numId w:val="61"/>
        </w:numPr>
        <w:spacing w:before="120" w:after="120"/>
        <w:rPr>
          <w:rFonts w:ascii="Calibri" w:hAnsi="Calibri"/>
        </w:rPr>
      </w:pPr>
      <w:r w:rsidRPr="003F508F">
        <w:rPr>
          <w:rFonts w:ascii="Calibri" w:hAnsi="Calibri"/>
        </w:rPr>
        <w:t xml:space="preserve">The employee can request to adjust their schedule for the time their internet was out and make up the time. </w:t>
      </w:r>
    </w:p>
    <w:p w14:paraId="35D2135D" w14:textId="77777777" w:rsidR="00BB0A62" w:rsidRPr="003F508F" w:rsidRDefault="004E30B7" w:rsidP="00BB0A62">
      <w:pPr>
        <w:pStyle w:val="ListParagraph"/>
        <w:numPr>
          <w:ilvl w:val="0"/>
          <w:numId w:val="61"/>
        </w:numPr>
        <w:spacing w:before="120" w:after="120"/>
        <w:rPr>
          <w:rFonts w:ascii="Calibri" w:hAnsi="Calibri"/>
        </w:rPr>
      </w:pPr>
      <w:r w:rsidRPr="003F508F">
        <w:rPr>
          <w:rFonts w:ascii="Calibri" w:hAnsi="Calibri"/>
        </w:rPr>
        <w:t xml:space="preserve">They can use appropriate leave or leave without pay (LWOP) to cover the time(s) they are unable to work. </w:t>
      </w:r>
    </w:p>
    <w:p w14:paraId="2B14B055" w14:textId="659966F3" w:rsidR="004E30B7" w:rsidRDefault="004E30B7" w:rsidP="00BB0A62">
      <w:pPr>
        <w:pStyle w:val="ListParagraph"/>
        <w:numPr>
          <w:ilvl w:val="0"/>
          <w:numId w:val="61"/>
        </w:numPr>
        <w:spacing w:before="120" w:after="120"/>
        <w:rPr>
          <w:rFonts w:ascii="Calibri" w:hAnsi="Calibri"/>
        </w:rPr>
      </w:pPr>
      <w:r w:rsidRPr="003F508F">
        <w:rPr>
          <w:rFonts w:ascii="Calibri" w:hAnsi="Calibri"/>
        </w:rPr>
        <w:t xml:space="preserve">Alternatively, if they </w:t>
      </w:r>
      <w:proofErr w:type="gramStart"/>
      <w:r w:rsidRPr="003F508F">
        <w:rPr>
          <w:rFonts w:ascii="Calibri" w:hAnsi="Calibri"/>
        </w:rPr>
        <w:t>are able to</w:t>
      </w:r>
      <w:proofErr w:type="gramEnd"/>
      <w:r w:rsidRPr="003F508F">
        <w:rPr>
          <w:rFonts w:ascii="Calibri" w:hAnsi="Calibri"/>
        </w:rPr>
        <w:t xml:space="preserve"> come into the office, management can offer this as a solution while technical and connectivity issues are addressed and repaired. </w:t>
      </w:r>
    </w:p>
    <w:p w14:paraId="490F5257" w14:textId="4A3660C2" w:rsidR="006358EE" w:rsidRPr="003F508F" w:rsidRDefault="006358EE" w:rsidP="003F508F">
      <w:pPr>
        <w:spacing w:before="120" w:after="120"/>
        <w:rPr>
          <w:rFonts w:ascii="Calibri" w:hAnsi="Calibri"/>
        </w:rPr>
      </w:pPr>
    </w:p>
    <w:p w14:paraId="492CC7C2" w14:textId="6360671F" w:rsidR="00CC5C8A" w:rsidRDefault="00897284" w:rsidP="003B646E">
      <w:pPr>
        <w:spacing w:before="120" w:after="120"/>
        <w:ind w:left="720"/>
        <w:rPr>
          <w:rFonts w:ascii="Calibri" w:hAnsi="Calibri"/>
        </w:rPr>
      </w:pPr>
      <w:r w:rsidRPr="003F508F">
        <w:rPr>
          <w:rFonts w:ascii="Calibri" w:hAnsi="Calibri"/>
        </w:rPr>
        <w:t>Technical issues can be defined</w:t>
      </w:r>
      <w:r w:rsidR="00CC5C8A" w:rsidRPr="003F508F">
        <w:rPr>
          <w:rFonts w:ascii="Calibri" w:hAnsi="Calibri"/>
        </w:rPr>
        <w:t xml:space="preserve"> as internet connectivity outages</w:t>
      </w:r>
      <w:r w:rsidRPr="003F508F">
        <w:rPr>
          <w:rFonts w:ascii="Calibri" w:hAnsi="Calibri"/>
        </w:rPr>
        <w:t xml:space="preserve"> and equipment failure. Please see your immediate supervisor for further instruction if needed</w:t>
      </w:r>
      <w:r w:rsidR="00B300BC">
        <w:rPr>
          <w:rFonts w:ascii="Calibri" w:hAnsi="Calibri"/>
        </w:rPr>
        <w:t xml:space="preserve"> and/or refer to section 4.5. </w:t>
      </w:r>
      <w:r>
        <w:rPr>
          <w:rFonts w:ascii="Calibri" w:hAnsi="Calibri"/>
        </w:rPr>
        <w:t xml:space="preserve"> </w:t>
      </w:r>
    </w:p>
    <w:p w14:paraId="15517067" w14:textId="05050301" w:rsidR="00CF64EC" w:rsidRPr="009E5D62" w:rsidRDefault="00CF64EC" w:rsidP="003B646E">
      <w:pPr>
        <w:spacing w:before="120" w:after="120"/>
        <w:ind w:left="720"/>
        <w:rPr>
          <w:rFonts w:ascii="Calibri" w:hAnsi="Calibri"/>
        </w:rPr>
      </w:pPr>
    </w:p>
    <w:p w14:paraId="4462B914" w14:textId="51B5E778" w:rsidR="00F134A2" w:rsidRPr="00054BBB" w:rsidRDefault="00324E37" w:rsidP="003F508F">
      <w:bookmarkStart w:id="65" w:name="_Toc71616698"/>
      <w:bookmarkStart w:id="66" w:name="_Toc72058933"/>
      <w:r>
        <w:pict w14:anchorId="57093BAD">
          <v:shape id="_x0000_i1026" type="#_x0000_t75" style="width:6in;height:7.2pt" o:hrpct="0" o:hralign="center" o:hr="t">
            <v:imagedata r:id="rId12" o:title="BD10290_"/>
          </v:shape>
        </w:pict>
      </w:r>
    </w:p>
    <w:p w14:paraId="707E797B" w14:textId="77777777" w:rsidR="00283FCF" w:rsidRPr="009E5D62" w:rsidRDefault="00283FCF" w:rsidP="00885106">
      <w:pPr>
        <w:pStyle w:val="Heading1"/>
        <w:tabs>
          <w:tab w:val="clear" w:pos="432"/>
        </w:tabs>
        <w:spacing w:before="240" w:after="240"/>
        <w:ind w:left="720" w:hanging="720"/>
        <w:rPr>
          <w:rFonts w:ascii="Calibri" w:hAnsi="Calibri"/>
          <w:sz w:val="26"/>
          <w:szCs w:val="26"/>
        </w:rPr>
      </w:pPr>
      <w:bookmarkStart w:id="67" w:name="_Toc469057265"/>
      <w:r w:rsidRPr="009E5D62">
        <w:rPr>
          <w:rFonts w:ascii="Calibri" w:hAnsi="Calibri"/>
          <w:sz w:val="26"/>
          <w:szCs w:val="26"/>
        </w:rPr>
        <w:t>EMPLOYMENT POLICIES</w:t>
      </w:r>
      <w:bookmarkEnd w:id="65"/>
      <w:bookmarkEnd w:id="66"/>
      <w:bookmarkEnd w:id="67"/>
    </w:p>
    <w:p w14:paraId="3F0747CA" w14:textId="77777777" w:rsidR="00283FCF" w:rsidRPr="009E5D62" w:rsidRDefault="00283FCF" w:rsidP="008351D3">
      <w:pPr>
        <w:pStyle w:val="Heading2"/>
        <w:rPr>
          <w:rFonts w:ascii="Calibri" w:hAnsi="Calibri"/>
        </w:rPr>
      </w:pPr>
      <w:bookmarkStart w:id="68" w:name="_Toc71616699"/>
      <w:bookmarkStart w:id="69" w:name="_Toc72058934"/>
      <w:bookmarkStart w:id="70" w:name="_Toc469057266"/>
      <w:r w:rsidRPr="009E5D62">
        <w:rPr>
          <w:rFonts w:ascii="Calibri" w:hAnsi="Calibri"/>
        </w:rPr>
        <w:t>Equal Employment Opportunity</w:t>
      </w:r>
      <w:bookmarkEnd w:id="68"/>
      <w:bookmarkEnd w:id="69"/>
      <w:bookmarkEnd w:id="70"/>
    </w:p>
    <w:p w14:paraId="1559DDA3" w14:textId="77777777" w:rsidR="0034341D" w:rsidRPr="009E5D62" w:rsidRDefault="0034341D" w:rsidP="0034341D">
      <w:pPr>
        <w:pStyle w:val="ListParagraph"/>
        <w:spacing w:before="120" w:after="120"/>
        <w:rPr>
          <w:rFonts w:ascii="Calibri" w:hAnsi="Calibri"/>
          <w:b/>
          <w:color w:val="AA2B1E" w:themeColor="accent2"/>
        </w:rPr>
      </w:pPr>
      <w:r w:rsidRPr="009E5D62">
        <w:rPr>
          <w:rFonts w:ascii="Calibri" w:hAnsi="Calibri"/>
          <w:b/>
          <w:color w:val="AA2B1E" w:themeColor="accent2"/>
        </w:rPr>
        <w:t>WSU Policy</w:t>
      </w:r>
    </w:p>
    <w:p w14:paraId="3398741B" w14:textId="29437EDA" w:rsidR="00283FCF" w:rsidRPr="009B14A7" w:rsidRDefault="00B03D14" w:rsidP="0034341D">
      <w:pPr>
        <w:pStyle w:val="ListParagraph"/>
        <w:spacing w:before="120" w:after="120"/>
        <w:rPr>
          <w:rStyle w:val="Hyperlink"/>
          <w:rFonts w:ascii="Calibri" w:hAnsi="Calibri"/>
          <w:shd w:val="clear" w:color="auto" w:fill="FFFFFF" w:themeFill="background1"/>
        </w:rPr>
      </w:pPr>
      <w:r w:rsidRPr="009E5D62">
        <w:rPr>
          <w:rFonts w:ascii="Calibri" w:hAnsi="Calibri"/>
          <w:shd w:val="clear" w:color="auto" w:fill="FFFFFF" w:themeFill="background1"/>
        </w:rPr>
        <w:t xml:space="preserve">Please see Washington State University’s Executive Policy Manual, Executive Policy #12 on </w:t>
      </w:r>
      <w:r w:rsidR="009B14A7">
        <w:rPr>
          <w:rFonts w:ascii="Calibri" w:hAnsi="Calibri"/>
          <w:shd w:val="clear" w:color="auto" w:fill="FFFFFF" w:themeFill="background1"/>
        </w:rPr>
        <w:fldChar w:fldCharType="begin"/>
      </w:r>
      <w:r w:rsidR="009B14A7">
        <w:rPr>
          <w:rFonts w:ascii="Calibri" w:hAnsi="Calibri"/>
          <w:shd w:val="clear" w:color="auto" w:fill="FFFFFF" w:themeFill="background1"/>
        </w:rPr>
        <w:instrText xml:space="preserve"> HYPERLINK "https://policies.wsu.edu/prf/index/manuals/executive-policy-manual/ep12/" </w:instrText>
      </w:r>
      <w:r w:rsidR="009B14A7">
        <w:rPr>
          <w:rFonts w:ascii="Calibri" w:hAnsi="Calibri"/>
          <w:shd w:val="clear" w:color="auto" w:fill="FFFFFF" w:themeFill="background1"/>
        </w:rPr>
        <w:fldChar w:fldCharType="separate"/>
      </w:r>
      <w:r w:rsidR="000545F6" w:rsidRPr="009B14A7">
        <w:rPr>
          <w:rStyle w:val="Hyperlink"/>
          <w:rFonts w:ascii="Calibri" w:hAnsi="Calibri"/>
          <w:shd w:val="clear" w:color="auto" w:fill="FFFFFF" w:themeFill="background1"/>
        </w:rPr>
        <w:t>https://public.wsu.edu/~forms/HTML/EPM/EP5_Policy_Approval_and_Distribution.htm</w:t>
      </w:r>
      <w:r w:rsidR="00B65ADC" w:rsidRPr="009B14A7">
        <w:rPr>
          <w:rStyle w:val="Hyperlink"/>
          <w:rFonts w:ascii="Calibri" w:hAnsi="Calibri"/>
          <w:shd w:val="clear" w:color="auto" w:fill="FFFFFF" w:themeFill="background1"/>
        </w:rPr>
        <w:t>.</w:t>
      </w:r>
      <w:r w:rsidR="000545F6" w:rsidRPr="009B14A7">
        <w:rPr>
          <w:rStyle w:val="Hyperlink"/>
          <w:rFonts w:ascii="Calibri" w:hAnsi="Calibri"/>
          <w:shd w:val="clear" w:color="auto" w:fill="FFFFFF" w:themeFill="background1"/>
        </w:rPr>
        <w:t xml:space="preserve"> </w:t>
      </w:r>
    </w:p>
    <w:p w14:paraId="7AAB0AFE" w14:textId="77777777" w:rsidR="0034341D" w:rsidRPr="009B14A7" w:rsidRDefault="0034341D" w:rsidP="0034341D">
      <w:pPr>
        <w:pStyle w:val="ListParagraph"/>
        <w:spacing w:before="120" w:after="120"/>
        <w:rPr>
          <w:rStyle w:val="Hyperlink"/>
          <w:rFonts w:ascii="Calibri" w:hAnsi="Calibri"/>
          <w:shd w:val="clear" w:color="auto" w:fill="FFFFFF" w:themeFill="background1"/>
        </w:rPr>
      </w:pPr>
    </w:p>
    <w:p w14:paraId="0ED1B4A7" w14:textId="6805E268" w:rsidR="0034341D" w:rsidRPr="009E5D62" w:rsidRDefault="009B14A7" w:rsidP="0034341D">
      <w:pPr>
        <w:pStyle w:val="ListParagraph"/>
        <w:spacing w:before="120" w:after="120"/>
        <w:rPr>
          <w:rFonts w:ascii="Calibri" w:hAnsi="Calibri"/>
          <w:b/>
          <w:color w:val="64A73B" w:themeColor="accent4"/>
        </w:rPr>
      </w:pPr>
      <w:r>
        <w:rPr>
          <w:rFonts w:ascii="Calibri" w:hAnsi="Calibri"/>
          <w:shd w:val="clear" w:color="auto" w:fill="FFFFFF" w:themeFill="background1"/>
        </w:rPr>
        <w:fldChar w:fldCharType="end"/>
      </w:r>
      <w:r w:rsidR="00B0107E" w:rsidRPr="009E5D62">
        <w:rPr>
          <w:rFonts w:ascii="Calibri" w:hAnsi="Calibri"/>
          <w:b/>
          <w:color w:val="64A73B" w:themeColor="accent4"/>
        </w:rPr>
        <w:t xml:space="preserve">Student Financial Services </w:t>
      </w:r>
      <w:r w:rsidR="0034341D" w:rsidRPr="009E5D62">
        <w:rPr>
          <w:rFonts w:ascii="Calibri" w:hAnsi="Calibri"/>
          <w:b/>
          <w:color w:val="64A73B" w:themeColor="accent4"/>
        </w:rPr>
        <w:t>Guidelines</w:t>
      </w:r>
    </w:p>
    <w:p w14:paraId="1E0C203E" w14:textId="77777777" w:rsidR="00B148A1" w:rsidRPr="009E5D62" w:rsidRDefault="00B0107E" w:rsidP="0034341D">
      <w:pPr>
        <w:pStyle w:val="ListParagraph"/>
        <w:spacing w:before="120" w:after="120"/>
        <w:rPr>
          <w:rFonts w:ascii="Calibri" w:hAnsi="Calibri"/>
          <w:b/>
          <w:color w:val="008000"/>
        </w:rPr>
      </w:pPr>
      <w:r w:rsidRPr="009E5D62">
        <w:rPr>
          <w:rFonts w:ascii="Calibri" w:hAnsi="Calibri"/>
        </w:rPr>
        <w:t xml:space="preserve">Student Financial Services </w:t>
      </w:r>
      <w:r w:rsidR="0034341D" w:rsidRPr="009E5D62">
        <w:rPr>
          <w:rFonts w:ascii="Calibri" w:hAnsi="Calibri"/>
        </w:rPr>
        <w:t>follows the above university policy</w:t>
      </w:r>
    </w:p>
    <w:p w14:paraId="523DBF7E" w14:textId="0C6231C9" w:rsidR="00283FCF" w:rsidRPr="009E5D62" w:rsidRDefault="00120322" w:rsidP="008351D3">
      <w:pPr>
        <w:pStyle w:val="Heading2"/>
        <w:rPr>
          <w:rFonts w:ascii="Calibri" w:hAnsi="Calibri"/>
        </w:rPr>
      </w:pPr>
      <w:bookmarkStart w:id="71" w:name="_Toc368298935"/>
      <w:bookmarkStart w:id="72" w:name="_Toc368300433"/>
      <w:bookmarkStart w:id="73" w:name="_Toc368321164"/>
      <w:bookmarkStart w:id="74" w:name="_Toc369530143"/>
      <w:bookmarkStart w:id="75" w:name="_Toc369531250"/>
      <w:bookmarkStart w:id="76" w:name="_Toc369531942"/>
      <w:bookmarkStart w:id="77" w:name="_Toc369532185"/>
      <w:bookmarkStart w:id="78" w:name="_Toc369532428"/>
      <w:bookmarkStart w:id="79" w:name="_Toc369532671"/>
      <w:bookmarkStart w:id="80" w:name="_Toc369532909"/>
      <w:bookmarkStart w:id="81" w:name="_Toc369533148"/>
      <w:bookmarkStart w:id="82" w:name="_Toc369533387"/>
      <w:bookmarkStart w:id="83" w:name="_Toc369533626"/>
      <w:bookmarkStart w:id="84" w:name="_Toc369533828"/>
      <w:bookmarkStart w:id="85" w:name="_Toc369534029"/>
      <w:bookmarkStart w:id="86" w:name="_Toc369534230"/>
      <w:bookmarkStart w:id="87" w:name="_Toc369534431"/>
      <w:bookmarkStart w:id="88" w:name="_Toc369534631"/>
      <w:bookmarkStart w:id="89" w:name="_Toc369534831"/>
      <w:bookmarkStart w:id="90" w:name="_Toc369865544"/>
      <w:bookmarkStart w:id="91" w:name="_Toc369865747"/>
      <w:bookmarkStart w:id="92" w:name="_Toc369865952"/>
      <w:bookmarkStart w:id="93" w:name="_Toc369868917"/>
      <w:bookmarkStart w:id="94" w:name="_Toc369869122"/>
      <w:bookmarkStart w:id="95" w:name="_Toc368298936"/>
      <w:bookmarkStart w:id="96" w:name="_Toc368300434"/>
      <w:bookmarkStart w:id="97" w:name="_Toc368321165"/>
      <w:bookmarkStart w:id="98" w:name="_Toc369530144"/>
      <w:bookmarkStart w:id="99" w:name="_Toc369531251"/>
      <w:bookmarkStart w:id="100" w:name="_Toc369531943"/>
      <w:bookmarkStart w:id="101" w:name="_Toc369532186"/>
      <w:bookmarkStart w:id="102" w:name="_Toc369532429"/>
      <w:bookmarkStart w:id="103" w:name="_Toc369532672"/>
      <w:bookmarkStart w:id="104" w:name="_Toc369532910"/>
      <w:bookmarkStart w:id="105" w:name="_Toc369533149"/>
      <w:bookmarkStart w:id="106" w:name="_Toc369533388"/>
      <w:bookmarkStart w:id="107" w:name="_Toc369533627"/>
      <w:bookmarkStart w:id="108" w:name="_Toc369533829"/>
      <w:bookmarkStart w:id="109" w:name="_Toc369534030"/>
      <w:bookmarkStart w:id="110" w:name="_Toc369534231"/>
      <w:bookmarkStart w:id="111" w:name="_Toc369534432"/>
      <w:bookmarkStart w:id="112" w:name="_Toc369534632"/>
      <w:bookmarkStart w:id="113" w:name="_Toc369534832"/>
      <w:bookmarkStart w:id="114" w:name="_Toc369865545"/>
      <w:bookmarkStart w:id="115" w:name="_Toc369865748"/>
      <w:bookmarkStart w:id="116" w:name="_Toc369865953"/>
      <w:bookmarkStart w:id="117" w:name="_Toc369868918"/>
      <w:bookmarkStart w:id="118" w:name="_Toc369869123"/>
      <w:bookmarkStart w:id="119" w:name="_Toc368298937"/>
      <w:bookmarkStart w:id="120" w:name="_Toc368300435"/>
      <w:bookmarkStart w:id="121" w:name="_Toc368321166"/>
      <w:bookmarkStart w:id="122" w:name="_Toc369530145"/>
      <w:bookmarkStart w:id="123" w:name="_Toc369531252"/>
      <w:bookmarkStart w:id="124" w:name="_Toc369531944"/>
      <w:bookmarkStart w:id="125" w:name="_Toc369532187"/>
      <w:bookmarkStart w:id="126" w:name="_Toc369532430"/>
      <w:bookmarkStart w:id="127" w:name="_Toc369532673"/>
      <w:bookmarkStart w:id="128" w:name="_Toc369532911"/>
      <w:bookmarkStart w:id="129" w:name="_Toc369533150"/>
      <w:bookmarkStart w:id="130" w:name="_Toc369533389"/>
      <w:bookmarkStart w:id="131" w:name="_Toc369533628"/>
      <w:bookmarkStart w:id="132" w:name="_Toc369533830"/>
      <w:bookmarkStart w:id="133" w:name="_Toc369534031"/>
      <w:bookmarkStart w:id="134" w:name="_Toc369534232"/>
      <w:bookmarkStart w:id="135" w:name="_Toc369534433"/>
      <w:bookmarkStart w:id="136" w:name="_Toc369534633"/>
      <w:bookmarkStart w:id="137" w:name="_Toc369534833"/>
      <w:bookmarkStart w:id="138" w:name="_Toc369865546"/>
      <w:bookmarkStart w:id="139" w:name="_Toc369865749"/>
      <w:bookmarkStart w:id="140" w:name="_Toc369865954"/>
      <w:bookmarkStart w:id="141" w:name="_Toc369868919"/>
      <w:bookmarkStart w:id="142" w:name="_Toc369869124"/>
      <w:bookmarkStart w:id="143" w:name="_Toc368298938"/>
      <w:bookmarkStart w:id="144" w:name="_Toc368300436"/>
      <w:bookmarkStart w:id="145" w:name="_Toc368321167"/>
      <w:bookmarkStart w:id="146" w:name="_Toc369530146"/>
      <w:bookmarkStart w:id="147" w:name="_Toc369531253"/>
      <w:bookmarkStart w:id="148" w:name="_Toc369531945"/>
      <w:bookmarkStart w:id="149" w:name="_Toc369532188"/>
      <w:bookmarkStart w:id="150" w:name="_Toc369532431"/>
      <w:bookmarkStart w:id="151" w:name="_Toc369532674"/>
      <w:bookmarkStart w:id="152" w:name="_Toc369532912"/>
      <w:bookmarkStart w:id="153" w:name="_Toc369533151"/>
      <w:bookmarkStart w:id="154" w:name="_Toc369533390"/>
      <w:bookmarkStart w:id="155" w:name="_Toc369533629"/>
      <w:bookmarkStart w:id="156" w:name="_Toc369533831"/>
      <w:bookmarkStart w:id="157" w:name="_Toc369534032"/>
      <w:bookmarkStart w:id="158" w:name="_Toc369534233"/>
      <w:bookmarkStart w:id="159" w:name="_Toc369534434"/>
      <w:bookmarkStart w:id="160" w:name="_Toc369534634"/>
      <w:bookmarkStart w:id="161" w:name="_Toc369534834"/>
      <w:bookmarkStart w:id="162" w:name="_Toc369865547"/>
      <w:bookmarkStart w:id="163" w:name="_Toc369865750"/>
      <w:bookmarkStart w:id="164" w:name="_Toc369865955"/>
      <w:bookmarkStart w:id="165" w:name="_Toc369868920"/>
      <w:bookmarkStart w:id="166" w:name="_Toc369869125"/>
      <w:bookmarkStart w:id="167" w:name="_Toc368298939"/>
      <w:bookmarkStart w:id="168" w:name="_Toc368300437"/>
      <w:bookmarkStart w:id="169" w:name="_Toc368321168"/>
      <w:bookmarkStart w:id="170" w:name="_Toc369530147"/>
      <w:bookmarkStart w:id="171" w:name="_Toc369531254"/>
      <w:bookmarkStart w:id="172" w:name="_Toc369531946"/>
      <w:bookmarkStart w:id="173" w:name="_Toc369532189"/>
      <w:bookmarkStart w:id="174" w:name="_Toc369532432"/>
      <w:bookmarkStart w:id="175" w:name="_Toc369532675"/>
      <w:bookmarkStart w:id="176" w:name="_Toc369532913"/>
      <w:bookmarkStart w:id="177" w:name="_Toc369533152"/>
      <w:bookmarkStart w:id="178" w:name="_Toc369533391"/>
      <w:bookmarkStart w:id="179" w:name="_Toc369533630"/>
      <w:bookmarkStart w:id="180" w:name="_Toc369533832"/>
      <w:bookmarkStart w:id="181" w:name="_Toc369534033"/>
      <w:bookmarkStart w:id="182" w:name="_Toc369534234"/>
      <w:bookmarkStart w:id="183" w:name="_Toc369534435"/>
      <w:bookmarkStart w:id="184" w:name="_Toc369534635"/>
      <w:bookmarkStart w:id="185" w:name="_Toc369534835"/>
      <w:bookmarkStart w:id="186" w:name="_Toc369865548"/>
      <w:bookmarkStart w:id="187" w:name="_Toc369865751"/>
      <w:bookmarkStart w:id="188" w:name="_Toc369865956"/>
      <w:bookmarkStart w:id="189" w:name="_Toc369868921"/>
      <w:bookmarkStart w:id="190" w:name="_Toc369869126"/>
      <w:bookmarkStart w:id="191" w:name="_Toc368298940"/>
      <w:bookmarkStart w:id="192" w:name="_Toc368300438"/>
      <w:bookmarkStart w:id="193" w:name="_Toc368321169"/>
      <w:bookmarkStart w:id="194" w:name="_Toc369530148"/>
      <w:bookmarkStart w:id="195" w:name="_Toc369531255"/>
      <w:bookmarkStart w:id="196" w:name="_Toc369531947"/>
      <w:bookmarkStart w:id="197" w:name="_Toc369532190"/>
      <w:bookmarkStart w:id="198" w:name="_Toc369532433"/>
      <w:bookmarkStart w:id="199" w:name="_Toc369532676"/>
      <w:bookmarkStart w:id="200" w:name="_Toc369532914"/>
      <w:bookmarkStart w:id="201" w:name="_Toc369533153"/>
      <w:bookmarkStart w:id="202" w:name="_Toc369533392"/>
      <w:bookmarkStart w:id="203" w:name="_Toc369533631"/>
      <w:bookmarkStart w:id="204" w:name="_Toc369533833"/>
      <w:bookmarkStart w:id="205" w:name="_Toc369534034"/>
      <w:bookmarkStart w:id="206" w:name="_Toc369534235"/>
      <w:bookmarkStart w:id="207" w:name="_Toc369534436"/>
      <w:bookmarkStart w:id="208" w:name="_Toc369534636"/>
      <w:bookmarkStart w:id="209" w:name="_Toc369534836"/>
      <w:bookmarkStart w:id="210" w:name="_Toc369865549"/>
      <w:bookmarkStart w:id="211" w:name="_Toc369865752"/>
      <w:bookmarkStart w:id="212" w:name="_Toc369865957"/>
      <w:bookmarkStart w:id="213" w:name="_Toc369868922"/>
      <w:bookmarkStart w:id="214" w:name="_Toc369869127"/>
      <w:bookmarkStart w:id="215" w:name="_Toc368298941"/>
      <w:bookmarkStart w:id="216" w:name="_Toc368300439"/>
      <w:bookmarkStart w:id="217" w:name="_Toc368321170"/>
      <w:bookmarkStart w:id="218" w:name="_Toc369530149"/>
      <w:bookmarkStart w:id="219" w:name="_Toc369531256"/>
      <w:bookmarkStart w:id="220" w:name="_Toc369531948"/>
      <w:bookmarkStart w:id="221" w:name="_Toc369532191"/>
      <w:bookmarkStart w:id="222" w:name="_Toc369532434"/>
      <w:bookmarkStart w:id="223" w:name="_Toc369532677"/>
      <w:bookmarkStart w:id="224" w:name="_Toc369532915"/>
      <w:bookmarkStart w:id="225" w:name="_Toc369533154"/>
      <w:bookmarkStart w:id="226" w:name="_Toc369533393"/>
      <w:bookmarkStart w:id="227" w:name="_Toc369533632"/>
      <w:bookmarkStart w:id="228" w:name="_Toc369533834"/>
      <w:bookmarkStart w:id="229" w:name="_Toc369534035"/>
      <w:bookmarkStart w:id="230" w:name="_Toc369534236"/>
      <w:bookmarkStart w:id="231" w:name="_Toc369534437"/>
      <w:bookmarkStart w:id="232" w:name="_Toc369534637"/>
      <w:bookmarkStart w:id="233" w:name="_Toc369534837"/>
      <w:bookmarkStart w:id="234" w:name="_Toc369865550"/>
      <w:bookmarkStart w:id="235" w:name="_Toc369865753"/>
      <w:bookmarkStart w:id="236" w:name="_Toc369865958"/>
      <w:bookmarkStart w:id="237" w:name="_Toc369868923"/>
      <w:bookmarkStart w:id="238" w:name="_Toc369869128"/>
      <w:bookmarkStart w:id="239" w:name="_Toc368298942"/>
      <w:bookmarkStart w:id="240" w:name="_Toc368300440"/>
      <w:bookmarkStart w:id="241" w:name="_Toc368321171"/>
      <w:bookmarkStart w:id="242" w:name="_Toc369530150"/>
      <w:bookmarkStart w:id="243" w:name="_Toc369531257"/>
      <w:bookmarkStart w:id="244" w:name="_Toc369531949"/>
      <w:bookmarkStart w:id="245" w:name="_Toc369532192"/>
      <w:bookmarkStart w:id="246" w:name="_Toc369532435"/>
      <w:bookmarkStart w:id="247" w:name="_Toc369532678"/>
      <w:bookmarkStart w:id="248" w:name="_Toc369532916"/>
      <w:bookmarkStart w:id="249" w:name="_Toc369533155"/>
      <w:bookmarkStart w:id="250" w:name="_Toc369533394"/>
      <w:bookmarkStart w:id="251" w:name="_Toc369533633"/>
      <w:bookmarkStart w:id="252" w:name="_Toc369533835"/>
      <w:bookmarkStart w:id="253" w:name="_Toc369534036"/>
      <w:bookmarkStart w:id="254" w:name="_Toc369534237"/>
      <w:bookmarkStart w:id="255" w:name="_Toc369534438"/>
      <w:bookmarkStart w:id="256" w:name="_Toc369534638"/>
      <w:bookmarkStart w:id="257" w:name="_Toc369534838"/>
      <w:bookmarkStart w:id="258" w:name="_Toc369865551"/>
      <w:bookmarkStart w:id="259" w:name="_Toc369865754"/>
      <w:bookmarkStart w:id="260" w:name="_Toc369865959"/>
      <w:bookmarkStart w:id="261" w:name="_Toc369868924"/>
      <w:bookmarkStart w:id="262" w:name="_Toc369869129"/>
      <w:bookmarkStart w:id="263" w:name="_Toc368298943"/>
      <w:bookmarkStart w:id="264" w:name="_Toc368300441"/>
      <w:bookmarkStart w:id="265" w:name="_Toc368321172"/>
      <w:bookmarkStart w:id="266" w:name="_Toc369530151"/>
      <w:bookmarkStart w:id="267" w:name="_Toc369531258"/>
      <w:bookmarkStart w:id="268" w:name="_Toc369531950"/>
      <w:bookmarkStart w:id="269" w:name="_Toc369532193"/>
      <w:bookmarkStart w:id="270" w:name="_Toc369532436"/>
      <w:bookmarkStart w:id="271" w:name="_Toc369532679"/>
      <w:bookmarkStart w:id="272" w:name="_Toc369532917"/>
      <w:bookmarkStart w:id="273" w:name="_Toc369533156"/>
      <w:bookmarkStart w:id="274" w:name="_Toc369533395"/>
      <w:bookmarkStart w:id="275" w:name="_Toc369533634"/>
      <w:bookmarkStart w:id="276" w:name="_Toc369533836"/>
      <w:bookmarkStart w:id="277" w:name="_Toc369534037"/>
      <w:bookmarkStart w:id="278" w:name="_Toc369534238"/>
      <w:bookmarkStart w:id="279" w:name="_Toc369534439"/>
      <w:bookmarkStart w:id="280" w:name="_Toc369534639"/>
      <w:bookmarkStart w:id="281" w:name="_Toc369534839"/>
      <w:bookmarkStart w:id="282" w:name="_Toc369865552"/>
      <w:bookmarkStart w:id="283" w:name="_Toc369865755"/>
      <w:bookmarkStart w:id="284" w:name="_Toc369865960"/>
      <w:bookmarkStart w:id="285" w:name="_Toc369868925"/>
      <w:bookmarkStart w:id="286" w:name="_Toc369869130"/>
      <w:bookmarkStart w:id="287" w:name="_Toc368298944"/>
      <w:bookmarkStart w:id="288" w:name="_Toc368300442"/>
      <w:bookmarkStart w:id="289" w:name="_Toc368321173"/>
      <w:bookmarkStart w:id="290" w:name="_Toc369530152"/>
      <w:bookmarkStart w:id="291" w:name="_Toc369531259"/>
      <w:bookmarkStart w:id="292" w:name="_Toc369531951"/>
      <w:bookmarkStart w:id="293" w:name="_Toc369532194"/>
      <w:bookmarkStart w:id="294" w:name="_Toc369532437"/>
      <w:bookmarkStart w:id="295" w:name="_Toc369532680"/>
      <w:bookmarkStart w:id="296" w:name="_Toc369532918"/>
      <w:bookmarkStart w:id="297" w:name="_Toc369533157"/>
      <w:bookmarkStart w:id="298" w:name="_Toc369533396"/>
      <w:bookmarkStart w:id="299" w:name="_Toc369533635"/>
      <w:bookmarkStart w:id="300" w:name="_Toc369533837"/>
      <w:bookmarkStart w:id="301" w:name="_Toc369534038"/>
      <w:bookmarkStart w:id="302" w:name="_Toc369534239"/>
      <w:bookmarkStart w:id="303" w:name="_Toc369534440"/>
      <w:bookmarkStart w:id="304" w:name="_Toc369534640"/>
      <w:bookmarkStart w:id="305" w:name="_Toc369534840"/>
      <w:bookmarkStart w:id="306" w:name="_Toc369865553"/>
      <w:bookmarkStart w:id="307" w:name="_Toc369865756"/>
      <w:bookmarkStart w:id="308" w:name="_Toc369865961"/>
      <w:bookmarkStart w:id="309" w:name="_Toc369868926"/>
      <w:bookmarkStart w:id="310" w:name="_Toc369869131"/>
      <w:bookmarkStart w:id="311" w:name="_Toc368298945"/>
      <w:bookmarkStart w:id="312" w:name="_Toc368300443"/>
      <w:bookmarkStart w:id="313" w:name="_Toc368321174"/>
      <w:bookmarkStart w:id="314" w:name="_Toc369530153"/>
      <w:bookmarkStart w:id="315" w:name="_Toc369531260"/>
      <w:bookmarkStart w:id="316" w:name="_Toc369531952"/>
      <w:bookmarkStart w:id="317" w:name="_Toc369532195"/>
      <w:bookmarkStart w:id="318" w:name="_Toc369532438"/>
      <w:bookmarkStart w:id="319" w:name="_Toc369532681"/>
      <w:bookmarkStart w:id="320" w:name="_Toc369532919"/>
      <w:bookmarkStart w:id="321" w:name="_Toc369533158"/>
      <w:bookmarkStart w:id="322" w:name="_Toc369533397"/>
      <w:bookmarkStart w:id="323" w:name="_Toc369533636"/>
      <w:bookmarkStart w:id="324" w:name="_Toc369533838"/>
      <w:bookmarkStart w:id="325" w:name="_Toc369534039"/>
      <w:bookmarkStart w:id="326" w:name="_Toc369534240"/>
      <w:bookmarkStart w:id="327" w:name="_Toc369534441"/>
      <w:bookmarkStart w:id="328" w:name="_Toc369534641"/>
      <w:bookmarkStart w:id="329" w:name="_Toc369534841"/>
      <w:bookmarkStart w:id="330" w:name="_Toc369865554"/>
      <w:bookmarkStart w:id="331" w:name="_Toc369865757"/>
      <w:bookmarkStart w:id="332" w:name="_Toc369865962"/>
      <w:bookmarkStart w:id="333" w:name="_Toc369868927"/>
      <w:bookmarkStart w:id="334" w:name="_Toc369869132"/>
      <w:bookmarkStart w:id="335" w:name="_Toc368298946"/>
      <w:bookmarkStart w:id="336" w:name="_Toc368300444"/>
      <w:bookmarkStart w:id="337" w:name="_Toc368321175"/>
      <w:bookmarkStart w:id="338" w:name="_Toc369530154"/>
      <w:bookmarkStart w:id="339" w:name="_Toc369531261"/>
      <w:bookmarkStart w:id="340" w:name="_Toc369531953"/>
      <w:bookmarkStart w:id="341" w:name="_Toc369532196"/>
      <w:bookmarkStart w:id="342" w:name="_Toc369532439"/>
      <w:bookmarkStart w:id="343" w:name="_Toc369532682"/>
      <w:bookmarkStart w:id="344" w:name="_Toc369532920"/>
      <w:bookmarkStart w:id="345" w:name="_Toc369533159"/>
      <w:bookmarkStart w:id="346" w:name="_Toc369533398"/>
      <w:bookmarkStart w:id="347" w:name="_Toc369533637"/>
      <w:bookmarkStart w:id="348" w:name="_Toc369533839"/>
      <w:bookmarkStart w:id="349" w:name="_Toc369534040"/>
      <w:bookmarkStart w:id="350" w:name="_Toc369534241"/>
      <w:bookmarkStart w:id="351" w:name="_Toc369534442"/>
      <w:bookmarkStart w:id="352" w:name="_Toc369534642"/>
      <w:bookmarkStart w:id="353" w:name="_Toc369534842"/>
      <w:bookmarkStart w:id="354" w:name="_Toc369865555"/>
      <w:bookmarkStart w:id="355" w:name="_Toc369865758"/>
      <w:bookmarkStart w:id="356" w:name="_Toc369865963"/>
      <w:bookmarkStart w:id="357" w:name="_Toc369868928"/>
      <w:bookmarkStart w:id="358" w:name="_Toc369869133"/>
      <w:bookmarkStart w:id="359" w:name="_Toc369530155"/>
      <w:bookmarkStart w:id="360" w:name="_Toc369531262"/>
      <w:bookmarkStart w:id="361" w:name="_Toc369531954"/>
      <w:bookmarkStart w:id="362" w:name="_Toc369532197"/>
      <w:bookmarkStart w:id="363" w:name="_Toc369532440"/>
      <w:bookmarkStart w:id="364" w:name="_Toc369532683"/>
      <w:bookmarkStart w:id="365" w:name="_Toc369532921"/>
      <w:bookmarkStart w:id="366" w:name="_Toc369533160"/>
      <w:bookmarkStart w:id="367" w:name="_Toc369533399"/>
      <w:bookmarkStart w:id="368" w:name="_Toc369533638"/>
      <w:bookmarkStart w:id="369" w:name="_Toc369533840"/>
      <w:bookmarkStart w:id="370" w:name="_Toc369534041"/>
      <w:bookmarkStart w:id="371" w:name="_Toc369534242"/>
      <w:bookmarkStart w:id="372" w:name="_Toc369534443"/>
      <w:bookmarkStart w:id="373" w:name="_Toc369534643"/>
      <w:bookmarkStart w:id="374" w:name="_Toc369534843"/>
      <w:bookmarkStart w:id="375" w:name="_Toc369865556"/>
      <w:bookmarkStart w:id="376" w:name="_Toc369865759"/>
      <w:bookmarkStart w:id="377" w:name="_Toc369865964"/>
      <w:bookmarkStart w:id="378" w:name="_Toc369868929"/>
      <w:bookmarkStart w:id="379" w:name="_Toc369869134"/>
      <w:bookmarkStart w:id="380" w:name="_Toc369530156"/>
      <w:bookmarkStart w:id="381" w:name="_Toc369531263"/>
      <w:bookmarkStart w:id="382" w:name="_Toc369531955"/>
      <w:bookmarkStart w:id="383" w:name="_Toc369532198"/>
      <w:bookmarkStart w:id="384" w:name="_Toc369532441"/>
      <w:bookmarkStart w:id="385" w:name="_Toc369532684"/>
      <w:bookmarkStart w:id="386" w:name="_Toc369532922"/>
      <w:bookmarkStart w:id="387" w:name="_Toc369533161"/>
      <w:bookmarkStart w:id="388" w:name="_Toc369533400"/>
      <w:bookmarkStart w:id="389" w:name="_Toc369533639"/>
      <w:bookmarkStart w:id="390" w:name="_Toc369533841"/>
      <w:bookmarkStart w:id="391" w:name="_Toc369534042"/>
      <w:bookmarkStart w:id="392" w:name="_Toc369534243"/>
      <w:bookmarkStart w:id="393" w:name="_Toc369534444"/>
      <w:bookmarkStart w:id="394" w:name="_Toc369534644"/>
      <w:bookmarkStart w:id="395" w:name="_Toc369534844"/>
      <w:bookmarkStart w:id="396" w:name="_Toc369865557"/>
      <w:bookmarkStart w:id="397" w:name="_Toc369865760"/>
      <w:bookmarkStart w:id="398" w:name="_Toc369865965"/>
      <w:bookmarkStart w:id="399" w:name="_Toc369868930"/>
      <w:bookmarkStart w:id="400" w:name="_Toc369869135"/>
      <w:bookmarkStart w:id="401" w:name="_Toc369530157"/>
      <w:bookmarkStart w:id="402" w:name="_Toc369531264"/>
      <w:bookmarkStart w:id="403" w:name="_Toc369531956"/>
      <w:bookmarkStart w:id="404" w:name="_Toc369532199"/>
      <w:bookmarkStart w:id="405" w:name="_Toc369532442"/>
      <w:bookmarkStart w:id="406" w:name="_Toc369532685"/>
      <w:bookmarkStart w:id="407" w:name="_Toc369532923"/>
      <w:bookmarkStart w:id="408" w:name="_Toc369533162"/>
      <w:bookmarkStart w:id="409" w:name="_Toc369533401"/>
      <w:bookmarkStart w:id="410" w:name="_Toc369533640"/>
      <w:bookmarkStart w:id="411" w:name="_Toc369533842"/>
      <w:bookmarkStart w:id="412" w:name="_Toc369534043"/>
      <w:bookmarkStart w:id="413" w:name="_Toc369534244"/>
      <w:bookmarkStart w:id="414" w:name="_Toc369534445"/>
      <w:bookmarkStart w:id="415" w:name="_Toc369534645"/>
      <w:bookmarkStart w:id="416" w:name="_Toc369534845"/>
      <w:bookmarkStart w:id="417" w:name="_Toc369865558"/>
      <w:bookmarkStart w:id="418" w:name="_Toc369865761"/>
      <w:bookmarkStart w:id="419" w:name="_Toc369865966"/>
      <w:bookmarkStart w:id="420" w:name="_Toc369868931"/>
      <w:bookmarkStart w:id="421" w:name="_Toc369869136"/>
      <w:bookmarkStart w:id="422" w:name="_Toc369530158"/>
      <w:bookmarkStart w:id="423" w:name="_Toc369531265"/>
      <w:bookmarkStart w:id="424" w:name="_Toc369531957"/>
      <w:bookmarkStart w:id="425" w:name="_Toc369532200"/>
      <w:bookmarkStart w:id="426" w:name="_Toc369532443"/>
      <w:bookmarkStart w:id="427" w:name="_Toc369532686"/>
      <w:bookmarkStart w:id="428" w:name="_Toc369532924"/>
      <w:bookmarkStart w:id="429" w:name="_Toc369533163"/>
      <w:bookmarkStart w:id="430" w:name="_Toc369533402"/>
      <w:bookmarkStart w:id="431" w:name="_Toc369533641"/>
      <w:bookmarkStart w:id="432" w:name="_Toc369533843"/>
      <w:bookmarkStart w:id="433" w:name="_Toc369534044"/>
      <w:bookmarkStart w:id="434" w:name="_Toc369534245"/>
      <w:bookmarkStart w:id="435" w:name="_Toc369534446"/>
      <w:bookmarkStart w:id="436" w:name="_Toc369534646"/>
      <w:bookmarkStart w:id="437" w:name="_Toc369534846"/>
      <w:bookmarkStart w:id="438" w:name="_Toc369865559"/>
      <w:bookmarkStart w:id="439" w:name="_Toc369865762"/>
      <w:bookmarkStart w:id="440" w:name="_Toc369865967"/>
      <w:bookmarkStart w:id="441" w:name="_Toc369868932"/>
      <w:bookmarkStart w:id="442" w:name="_Toc369869137"/>
      <w:bookmarkStart w:id="443" w:name="_Toc369530159"/>
      <w:bookmarkStart w:id="444" w:name="_Toc369531266"/>
      <w:bookmarkStart w:id="445" w:name="_Toc369531958"/>
      <w:bookmarkStart w:id="446" w:name="_Toc369532201"/>
      <w:bookmarkStart w:id="447" w:name="_Toc369532444"/>
      <w:bookmarkStart w:id="448" w:name="_Toc369532687"/>
      <w:bookmarkStart w:id="449" w:name="_Toc369532925"/>
      <w:bookmarkStart w:id="450" w:name="_Toc369533164"/>
      <w:bookmarkStart w:id="451" w:name="_Toc369533403"/>
      <w:bookmarkStart w:id="452" w:name="_Toc369533642"/>
      <w:bookmarkStart w:id="453" w:name="_Toc369533844"/>
      <w:bookmarkStart w:id="454" w:name="_Toc369534045"/>
      <w:bookmarkStart w:id="455" w:name="_Toc369534246"/>
      <w:bookmarkStart w:id="456" w:name="_Toc369534447"/>
      <w:bookmarkStart w:id="457" w:name="_Toc369534647"/>
      <w:bookmarkStart w:id="458" w:name="_Toc369534847"/>
      <w:bookmarkStart w:id="459" w:name="_Toc369865560"/>
      <w:bookmarkStart w:id="460" w:name="_Toc369865763"/>
      <w:bookmarkStart w:id="461" w:name="_Toc369865968"/>
      <w:bookmarkStart w:id="462" w:name="_Toc369868933"/>
      <w:bookmarkStart w:id="463" w:name="_Toc369869138"/>
      <w:bookmarkStart w:id="464" w:name="_Toc369530160"/>
      <w:bookmarkStart w:id="465" w:name="_Toc369531267"/>
      <w:bookmarkStart w:id="466" w:name="_Toc369531959"/>
      <w:bookmarkStart w:id="467" w:name="_Toc369532202"/>
      <w:bookmarkStart w:id="468" w:name="_Toc369532445"/>
      <w:bookmarkStart w:id="469" w:name="_Toc369532688"/>
      <w:bookmarkStart w:id="470" w:name="_Toc369532926"/>
      <w:bookmarkStart w:id="471" w:name="_Toc369533165"/>
      <w:bookmarkStart w:id="472" w:name="_Toc369533404"/>
      <w:bookmarkStart w:id="473" w:name="_Toc369533643"/>
      <w:bookmarkStart w:id="474" w:name="_Toc369533845"/>
      <w:bookmarkStart w:id="475" w:name="_Toc369534046"/>
      <w:bookmarkStart w:id="476" w:name="_Toc369534247"/>
      <w:bookmarkStart w:id="477" w:name="_Toc369534448"/>
      <w:bookmarkStart w:id="478" w:name="_Toc369534648"/>
      <w:bookmarkStart w:id="479" w:name="_Toc369534848"/>
      <w:bookmarkStart w:id="480" w:name="_Toc369865561"/>
      <w:bookmarkStart w:id="481" w:name="_Toc369865764"/>
      <w:bookmarkStart w:id="482" w:name="_Toc369865969"/>
      <w:bookmarkStart w:id="483" w:name="_Toc369868934"/>
      <w:bookmarkStart w:id="484" w:name="_Toc369869139"/>
      <w:bookmarkStart w:id="485" w:name="_Toc71616706"/>
      <w:bookmarkStart w:id="486" w:name="_Toc72058941"/>
      <w:bookmarkStart w:id="487" w:name="_Toc469057267"/>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Fonts w:ascii="Calibri" w:hAnsi="Calibri"/>
        </w:rPr>
        <w:t>New E</w:t>
      </w:r>
      <w:r w:rsidR="00283FCF" w:rsidRPr="009E5D62">
        <w:rPr>
          <w:rFonts w:ascii="Calibri" w:hAnsi="Calibri"/>
        </w:rPr>
        <w:t>mployee Orientation</w:t>
      </w:r>
      <w:bookmarkEnd w:id="485"/>
      <w:bookmarkEnd w:id="486"/>
      <w:bookmarkEnd w:id="487"/>
    </w:p>
    <w:p w14:paraId="25E81DDD" w14:textId="77777777" w:rsidR="001F67EA" w:rsidRPr="009E5D62" w:rsidRDefault="001F67EA" w:rsidP="001F67EA">
      <w:pPr>
        <w:pStyle w:val="ListParagraph"/>
        <w:spacing w:before="120" w:after="120"/>
        <w:rPr>
          <w:rFonts w:ascii="Calibri" w:hAnsi="Calibri"/>
          <w:b/>
          <w:color w:val="AA2B1E" w:themeColor="accent2"/>
        </w:rPr>
      </w:pPr>
      <w:r w:rsidRPr="009E5D62">
        <w:rPr>
          <w:rFonts w:ascii="Calibri" w:hAnsi="Calibri"/>
          <w:b/>
          <w:color w:val="AA2B1E" w:themeColor="accent2"/>
        </w:rPr>
        <w:t>WSU Policy</w:t>
      </w:r>
    </w:p>
    <w:p w14:paraId="54CE8000" w14:textId="67B0C810" w:rsidR="00993A09" w:rsidRPr="009E5D62" w:rsidRDefault="00A57669" w:rsidP="001F67EA">
      <w:pPr>
        <w:pStyle w:val="ListParagraph"/>
        <w:spacing w:before="120" w:after="120"/>
        <w:rPr>
          <w:rFonts w:ascii="Calibri" w:hAnsi="Calibri"/>
        </w:rPr>
      </w:pPr>
      <w:r w:rsidRPr="009E5D62">
        <w:rPr>
          <w:rFonts w:ascii="Calibri" w:hAnsi="Calibri"/>
        </w:rPr>
        <w:t>New employees are to enroll in new employee and benefits orientation classes. Enrollment information is available from the Employees--Training and Development area of the HRS website at</w:t>
      </w:r>
      <w:r w:rsidRPr="009E5D62">
        <w:rPr>
          <w:rFonts w:ascii="Calibri" w:hAnsi="Calibri"/>
          <w:b/>
          <w:bCs/>
          <w:iCs/>
        </w:rPr>
        <w:t xml:space="preserve"> </w:t>
      </w:r>
      <w:hyperlink r:id="rId14" w:history="1">
        <w:r w:rsidR="00B65ADC" w:rsidRPr="009E5D62">
          <w:rPr>
            <w:rStyle w:val="Hyperlink"/>
            <w:rFonts w:ascii="Calibri" w:hAnsi="Calibri"/>
          </w:rPr>
          <w:t>http://hrs.wsu.edu/Employee%20Orientation%20Schedule</w:t>
        </w:r>
      </w:hyperlink>
      <w:r w:rsidR="00B65ADC" w:rsidRPr="009E5D62">
        <w:rPr>
          <w:rFonts w:ascii="Calibri" w:hAnsi="Calibri"/>
          <w:b/>
        </w:rPr>
        <w:t>.</w:t>
      </w:r>
      <w:r w:rsidR="00B65ADC" w:rsidRPr="009E5D62">
        <w:rPr>
          <w:rFonts w:ascii="Calibri" w:hAnsi="Calibri"/>
        </w:rPr>
        <w:t xml:space="preserve"> </w:t>
      </w:r>
      <w:r w:rsidR="00674827" w:rsidRPr="009E5D62">
        <w:rPr>
          <w:rFonts w:ascii="Calibri" w:hAnsi="Calibri"/>
        </w:rPr>
        <w:t xml:space="preserve"> </w:t>
      </w:r>
    </w:p>
    <w:p w14:paraId="11115C3D" w14:textId="77777777" w:rsidR="001F67EA" w:rsidRPr="009E5D62" w:rsidRDefault="001F67EA" w:rsidP="001F67EA">
      <w:pPr>
        <w:pStyle w:val="ListParagraph"/>
        <w:spacing w:before="120" w:after="120"/>
        <w:rPr>
          <w:rFonts w:ascii="Calibri" w:hAnsi="Calibri"/>
          <w:b/>
          <w:color w:val="C00000"/>
        </w:rPr>
      </w:pPr>
    </w:p>
    <w:p w14:paraId="620C5AA3" w14:textId="77777777" w:rsidR="001F67EA" w:rsidRPr="003F508F" w:rsidRDefault="00B0107E" w:rsidP="001F67EA">
      <w:pPr>
        <w:pStyle w:val="ListParagraph"/>
        <w:spacing w:before="120" w:after="120"/>
        <w:rPr>
          <w:rFonts w:ascii="Calibri" w:hAnsi="Calibri"/>
          <w:b/>
          <w:color w:val="64A73B" w:themeColor="accent4"/>
        </w:rPr>
      </w:pPr>
      <w:r w:rsidRPr="003F508F">
        <w:rPr>
          <w:rFonts w:ascii="Calibri" w:hAnsi="Calibri"/>
          <w:b/>
          <w:color w:val="64A73B" w:themeColor="accent4"/>
        </w:rPr>
        <w:t xml:space="preserve">Student Financial Services </w:t>
      </w:r>
      <w:r w:rsidR="001F67EA" w:rsidRPr="003F508F">
        <w:rPr>
          <w:rFonts w:ascii="Calibri" w:hAnsi="Calibri"/>
          <w:b/>
          <w:color w:val="64A73B" w:themeColor="accent4"/>
        </w:rPr>
        <w:t>Guidelines</w:t>
      </w:r>
    </w:p>
    <w:p w14:paraId="0EFE0E30" w14:textId="2A0D0A7D" w:rsidR="00B148A1" w:rsidRPr="009E5D62" w:rsidRDefault="00A200B6" w:rsidP="001F67EA">
      <w:pPr>
        <w:pStyle w:val="ListParagraph"/>
        <w:spacing w:before="120" w:after="120"/>
        <w:rPr>
          <w:rFonts w:ascii="Calibri" w:hAnsi="Calibri"/>
        </w:rPr>
      </w:pPr>
      <w:r w:rsidRPr="003F508F">
        <w:rPr>
          <w:rFonts w:ascii="Calibri" w:hAnsi="Calibri"/>
        </w:rPr>
        <w:t>New employees will</w:t>
      </w:r>
      <w:r w:rsidR="003C5737" w:rsidRPr="003F508F">
        <w:rPr>
          <w:rFonts w:ascii="Calibri" w:hAnsi="Calibri"/>
        </w:rPr>
        <w:t xml:space="preserve"> meet the above WSU policy as well as</w:t>
      </w:r>
      <w:r w:rsidRPr="003F508F">
        <w:rPr>
          <w:rFonts w:ascii="Calibri" w:hAnsi="Calibri"/>
        </w:rPr>
        <w:t xml:space="preserve"> meet with the Administrative Staff to complete the appropriate forms needed. The Office Manager will guide the employee in reviewing the “New Employee Checklist” and ensure that all items have been discussed.</w:t>
      </w:r>
      <w:r w:rsidR="00A54016" w:rsidRPr="003F508F">
        <w:rPr>
          <w:rFonts w:ascii="Calibri" w:hAnsi="Calibri"/>
        </w:rPr>
        <w:t xml:space="preserve"> Permanent Staff will meet with the Executive Administrative Assistant to go through an entrance employment checklist</w:t>
      </w:r>
      <w:r w:rsidR="007B753C" w:rsidRPr="003F508F">
        <w:rPr>
          <w:rFonts w:ascii="Calibri" w:hAnsi="Calibri"/>
        </w:rPr>
        <w:t>,</w:t>
      </w:r>
      <w:r w:rsidR="00A54016" w:rsidRPr="003F508F">
        <w:rPr>
          <w:rFonts w:ascii="Calibri" w:hAnsi="Calibri"/>
        </w:rPr>
        <w:t xml:space="preserve"> and temporary employees will meet with the SFS Program Coordinator </w:t>
      </w:r>
      <w:r w:rsidR="002E1FE0" w:rsidRPr="003F508F">
        <w:rPr>
          <w:rFonts w:ascii="Calibri" w:hAnsi="Calibri"/>
        </w:rPr>
        <w:t>for SFS Temporary Employment.</w:t>
      </w:r>
    </w:p>
    <w:p w14:paraId="4372FB4A" w14:textId="77777777" w:rsidR="00283FCF" w:rsidRPr="009E5D62" w:rsidRDefault="00283FCF" w:rsidP="008351D3">
      <w:pPr>
        <w:pStyle w:val="Heading2"/>
        <w:rPr>
          <w:rFonts w:ascii="Calibri" w:hAnsi="Calibri"/>
        </w:rPr>
      </w:pPr>
      <w:bookmarkStart w:id="488" w:name="_Toc368298949"/>
      <w:bookmarkStart w:id="489" w:name="_Toc368300447"/>
      <w:bookmarkStart w:id="490" w:name="_Toc368321178"/>
      <w:bookmarkStart w:id="491" w:name="_Toc369530163"/>
      <w:bookmarkStart w:id="492" w:name="_Toc369531270"/>
      <w:bookmarkStart w:id="493" w:name="_Toc369531494"/>
      <w:bookmarkStart w:id="494" w:name="_Toc369531718"/>
      <w:bookmarkStart w:id="495" w:name="_Toc369531961"/>
      <w:bookmarkStart w:id="496" w:name="_Toc369532204"/>
      <w:bookmarkStart w:id="497" w:name="_Toc369532447"/>
      <w:bookmarkStart w:id="498" w:name="_Toc369532690"/>
      <w:bookmarkStart w:id="499" w:name="_Toc369532928"/>
      <w:bookmarkStart w:id="500" w:name="_Toc369533167"/>
      <w:bookmarkStart w:id="501" w:name="_Toc369533406"/>
      <w:bookmarkStart w:id="502" w:name="_Toc369533645"/>
      <w:bookmarkStart w:id="503" w:name="_Toc369533847"/>
      <w:bookmarkStart w:id="504" w:name="_Toc369534048"/>
      <w:bookmarkStart w:id="505" w:name="_Toc369534249"/>
      <w:bookmarkStart w:id="506" w:name="_Toc369534450"/>
      <w:bookmarkStart w:id="507" w:name="_Toc369534650"/>
      <w:bookmarkStart w:id="508" w:name="_Toc369534850"/>
      <w:bookmarkStart w:id="509" w:name="_Toc369865563"/>
      <w:bookmarkStart w:id="510" w:name="_Toc369865766"/>
      <w:bookmarkStart w:id="511" w:name="_Toc369865971"/>
      <w:bookmarkStart w:id="512" w:name="_Toc369868936"/>
      <w:bookmarkStart w:id="513" w:name="_Toc369869141"/>
      <w:bookmarkStart w:id="514" w:name="_Toc368298950"/>
      <w:bookmarkStart w:id="515" w:name="_Toc368300448"/>
      <w:bookmarkStart w:id="516" w:name="_Toc368321179"/>
      <w:bookmarkStart w:id="517" w:name="_Toc369530164"/>
      <w:bookmarkStart w:id="518" w:name="_Toc369531271"/>
      <w:bookmarkStart w:id="519" w:name="_Toc369531495"/>
      <w:bookmarkStart w:id="520" w:name="_Toc369531719"/>
      <w:bookmarkStart w:id="521" w:name="_Toc369531962"/>
      <w:bookmarkStart w:id="522" w:name="_Toc369532205"/>
      <w:bookmarkStart w:id="523" w:name="_Toc369532448"/>
      <w:bookmarkStart w:id="524" w:name="_Toc369532691"/>
      <w:bookmarkStart w:id="525" w:name="_Toc369532929"/>
      <w:bookmarkStart w:id="526" w:name="_Toc369533168"/>
      <w:bookmarkStart w:id="527" w:name="_Toc369533407"/>
      <w:bookmarkStart w:id="528" w:name="_Toc369533646"/>
      <w:bookmarkStart w:id="529" w:name="_Toc369533848"/>
      <w:bookmarkStart w:id="530" w:name="_Toc369534049"/>
      <w:bookmarkStart w:id="531" w:name="_Toc369534250"/>
      <w:bookmarkStart w:id="532" w:name="_Toc369534451"/>
      <w:bookmarkStart w:id="533" w:name="_Toc369534651"/>
      <w:bookmarkStart w:id="534" w:name="_Toc369534851"/>
      <w:bookmarkStart w:id="535" w:name="_Toc369865564"/>
      <w:bookmarkStart w:id="536" w:name="_Toc369865767"/>
      <w:bookmarkStart w:id="537" w:name="_Toc369865972"/>
      <w:bookmarkStart w:id="538" w:name="_Toc369868937"/>
      <w:bookmarkStart w:id="539" w:name="_Toc369869142"/>
      <w:bookmarkStart w:id="540" w:name="_Toc368298951"/>
      <w:bookmarkStart w:id="541" w:name="_Toc368300449"/>
      <w:bookmarkStart w:id="542" w:name="_Toc368321180"/>
      <w:bookmarkStart w:id="543" w:name="_Toc369530165"/>
      <w:bookmarkStart w:id="544" w:name="_Toc369531272"/>
      <w:bookmarkStart w:id="545" w:name="_Toc369531496"/>
      <w:bookmarkStart w:id="546" w:name="_Toc369531720"/>
      <w:bookmarkStart w:id="547" w:name="_Toc369531963"/>
      <w:bookmarkStart w:id="548" w:name="_Toc369532206"/>
      <w:bookmarkStart w:id="549" w:name="_Toc369532449"/>
      <w:bookmarkStart w:id="550" w:name="_Toc369532692"/>
      <w:bookmarkStart w:id="551" w:name="_Toc369532930"/>
      <w:bookmarkStart w:id="552" w:name="_Toc369533169"/>
      <w:bookmarkStart w:id="553" w:name="_Toc369533408"/>
      <w:bookmarkStart w:id="554" w:name="_Toc369533647"/>
      <w:bookmarkStart w:id="555" w:name="_Toc369533849"/>
      <w:bookmarkStart w:id="556" w:name="_Toc369534050"/>
      <w:bookmarkStart w:id="557" w:name="_Toc369534251"/>
      <w:bookmarkStart w:id="558" w:name="_Toc369534452"/>
      <w:bookmarkStart w:id="559" w:name="_Toc369534652"/>
      <w:bookmarkStart w:id="560" w:name="_Toc369534852"/>
      <w:bookmarkStart w:id="561" w:name="_Toc369865565"/>
      <w:bookmarkStart w:id="562" w:name="_Toc369865768"/>
      <w:bookmarkStart w:id="563" w:name="_Toc369865973"/>
      <w:bookmarkStart w:id="564" w:name="_Toc369868938"/>
      <w:bookmarkStart w:id="565" w:name="_Toc369869143"/>
      <w:bookmarkStart w:id="566" w:name="_Toc368298952"/>
      <w:bookmarkStart w:id="567" w:name="_Toc368300450"/>
      <w:bookmarkStart w:id="568" w:name="_Toc368321181"/>
      <w:bookmarkStart w:id="569" w:name="_Toc369530166"/>
      <w:bookmarkStart w:id="570" w:name="_Toc369531273"/>
      <w:bookmarkStart w:id="571" w:name="_Toc369531497"/>
      <w:bookmarkStart w:id="572" w:name="_Toc369531721"/>
      <w:bookmarkStart w:id="573" w:name="_Toc369531964"/>
      <w:bookmarkStart w:id="574" w:name="_Toc369532207"/>
      <w:bookmarkStart w:id="575" w:name="_Toc369532450"/>
      <w:bookmarkStart w:id="576" w:name="_Toc369532693"/>
      <w:bookmarkStart w:id="577" w:name="_Toc369532931"/>
      <w:bookmarkStart w:id="578" w:name="_Toc369533170"/>
      <w:bookmarkStart w:id="579" w:name="_Toc369533409"/>
      <w:bookmarkStart w:id="580" w:name="_Toc369533648"/>
      <w:bookmarkStart w:id="581" w:name="_Toc369533850"/>
      <w:bookmarkStart w:id="582" w:name="_Toc369534051"/>
      <w:bookmarkStart w:id="583" w:name="_Toc369534252"/>
      <w:bookmarkStart w:id="584" w:name="_Toc369534453"/>
      <w:bookmarkStart w:id="585" w:name="_Toc369534653"/>
      <w:bookmarkStart w:id="586" w:name="_Toc369534853"/>
      <w:bookmarkStart w:id="587" w:name="_Toc369865566"/>
      <w:bookmarkStart w:id="588" w:name="_Toc369865769"/>
      <w:bookmarkStart w:id="589" w:name="_Toc369865974"/>
      <w:bookmarkStart w:id="590" w:name="_Toc369868939"/>
      <w:bookmarkStart w:id="591" w:name="_Toc369869144"/>
      <w:bookmarkStart w:id="592" w:name="_Toc368298953"/>
      <w:bookmarkStart w:id="593" w:name="_Toc368300451"/>
      <w:bookmarkStart w:id="594" w:name="_Toc368321182"/>
      <w:bookmarkStart w:id="595" w:name="_Toc369530167"/>
      <w:bookmarkStart w:id="596" w:name="_Toc369531274"/>
      <w:bookmarkStart w:id="597" w:name="_Toc369531498"/>
      <w:bookmarkStart w:id="598" w:name="_Toc369531722"/>
      <w:bookmarkStart w:id="599" w:name="_Toc369531965"/>
      <w:bookmarkStart w:id="600" w:name="_Toc369532208"/>
      <w:bookmarkStart w:id="601" w:name="_Toc369532451"/>
      <w:bookmarkStart w:id="602" w:name="_Toc369532694"/>
      <w:bookmarkStart w:id="603" w:name="_Toc369532932"/>
      <w:bookmarkStart w:id="604" w:name="_Toc369533171"/>
      <w:bookmarkStart w:id="605" w:name="_Toc369533410"/>
      <w:bookmarkStart w:id="606" w:name="_Toc369533649"/>
      <w:bookmarkStart w:id="607" w:name="_Toc369533851"/>
      <w:bookmarkStart w:id="608" w:name="_Toc369534052"/>
      <w:bookmarkStart w:id="609" w:name="_Toc369534253"/>
      <w:bookmarkStart w:id="610" w:name="_Toc369534454"/>
      <w:bookmarkStart w:id="611" w:name="_Toc369534654"/>
      <w:bookmarkStart w:id="612" w:name="_Toc369534854"/>
      <w:bookmarkStart w:id="613" w:name="_Toc369865567"/>
      <w:bookmarkStart w:id="614" w:name="_Toc369865770"/>
      <w:bookmarkStart w:id="615" w:name="_Toc369865975"/>
      <w:bookmarkStart w:id="616" w:name="_Toc369868940"/>
      <w:bookmarkStart w:id="617" w:name="_Toc369869145"/>
      <w:bookmarkStart w:id="618" w:name="_Toc368298954"/>
      <w:bookmarkStart w:id="619" w:name="_Toc368300452"/>
      <w:bookmarkStart w:id="620" w:name="_Toc368321183"/>
      <w:bookmarkStart w:id="621" w:name="_Toc369530168"/>
      <w:bookmarkStart w:id="622" w:name="_Toc369531275"/>
      <w:bookmarkStart w:id="623" w:name="_Toc369531499"/>
      <w:bookmarkStart w:id="624" w:name="_Toc369531723"/>
      <w:bookmarkStart w:id="625" w:name="_Toc369531966"/>
      <w:bookmarkStart w:id="626" w:name="_Toc369532209"/>
      <w:bookmarkStart w:id="627" w:name="_Toc369532452"/>
      <w:bookmarkStart w:id="628" w:name="_Toc369532695"/>
      <w:bookmarkStart w:id="629" w:name="_Toc369532933"/>
      <w:bookmarkStart w:id="630" w:name="_Toc369533172"/>
      <w:bookmarkStart w:id="631" w:name="_Toc369533411"/>
      <w:bookmarkStart w:id="632" w:name="_Toc369533650"/>
      <w:bookmarkStart w:id="633" w:name="_Toc369533852"/>
      <w:bookmarkStart w:id="634" w:name="_Toc369534053"/>
      <w:bookmarkStart w:id="635" w:name="_Toc369534254"/>
      <w:bookmarkStart w:id="636" w:name="_Toc369534455"/>
      <w:bookmarkStart w:id="637" w:name="_Toc369534655"/>
      <w:bookmarkStart w:id="638" w:name="_Toc369534855"/>
      <w:bookmarkStart w:id="639" w:name="_Toc369865568"/>
      <w:bookmarkStart w:id="640" w:name="_Toc369865771"/>
      <w:bookmarkStart w:id="641" w:name="_Toc369865976"/>
      <w:bookmarkStart w:id="642" w:name="_Toc369868941"/>
      <w:bookmarkStart w:id="643" w:name="_Toc369869146"/>
      <w:bookmarkStart w:id="644" w:name="_Toc368298955"/>
      <w:bookmarkStart w:id="645" w:name="_Toc368300453"/>
      <w:bookmarkStart w:id="646" w:name="_Toc368321184"/>
      <w:bookmarkStart w:id="647" w:name="_Toc369530169"/>
      <w:bookmarkStart w:id="648" w:name="_Toc369531276"/>
      <w:bookmarkStart w:id="649" w:name="_Toc369531500"/>
      <w:bookmarkStart w:id="650" w:name="_Toc369531724"/>
      <w:bookmarkStart w:id="651" w:name="_Toc369531967"/>
      <w:bookmarkStart w:id="652" w:name="_Toc369532210"/>
      <w:bookmarkStart w:id="653" w:name="_Toc369532453"/>
      <w:bookmarkStart w:id="654" w:name="_Toc369532696"/>
      <w:bookmarkStart w:id="655" w:name="_Toc369532934"/>
      <w:bookmarkStart w:id="656" w:name="_Toc369533173"/>
      <w:bookmarkStart w:id="657" w:name="_Toc369533412"/>
      <w:bookmarkStart w:id="658" w:name="_Toc369533651"/>
      <w:bookmarkStart w:id="659" w:name="_Toc369533853"/>
      <w:bookmarkStart w:id="660" w:name="_Toc369534054"/>
      <w:bookmarkStart w:id="661" w:name="_Toc369534255"/>
      <w:bookmarkStart w:id="662" w:name="_Toc369534456"/>
      <w:bookmarkStart w:id="663" w:name="_Toc369534656"/>
      <w:bookmarkStart w:id="664" w:name="_Toc369534856"/>
      <w:bookmarkStart w:id="665" w:name="_Toc369865569"/>
      <w:bookmarkStart w:id="666" w:name="_Toc369865772"/>
      <w:bookmarkStart w:id="667" w:name="_Toc369865977"/>
      <w:bookmarkStart w:id="668" w:name="_Toc369868942"/>
      <w:bookmarkStart w:id="669" w:name="_Toc369869147"/>
      <w:bookmarkStart w:id="670" w:name="_Toc71616708"/>
      <w:bookmarkStart w:id="671" w:name="_Toc72058943"/>
      <w:bookmarkStart w:id="672" w:name="_Toc469057268"/>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sidRPr="009E5D62">
        <w:rPr>
          <w:rFonts w:ascii="Calibri" w:hAnsi="Calibri"/>
        </w:rPr>
        <w:t xml:space="preserve">Change of </w:t>
      </w:r>
      <w:bookmarkEnd w:id="670"/>
      <w:bookmarkEnd w:id="671"/>
      <w:r w:rsidR="00A57669" w:rsidRPr="009E5D62">
        <w:rPr>
          <w:rFonts w:ascii="Calibri" w:hAnsi="Calibri"/>
        </w:rPr>
        <w:t>Personal Contact Information</w:t>
      </w:r>
      <w:bookmarkEnd w:id="672"/>
      <w:r w:rsidR="00A57669" w:rsidRPr="009E5D62">
        <w:rPr>
          <w:rFonts w:ascii="Calibri" w:hAnsi="Calibri"/>
        </w:rPr>
        <w:t xml:space="preserve"> </w:t>
      </w:r>
    </w:p>
    <w:p w14:paraId="2D1F1409" w14:textId="77777777" w:rsidR="006A29B9" w:rsidRPr="003F508F" w:rsidRDefault="006A29B9" w:rsidP="006A29B9">
      <w:pPr>
        <w:pStyle w:val="ListParagraph"/>
        <w:spacing w:before="120" w:after="120"/>
        <w:rPr>
          <w:rFonts w:ascii="Calibri" w:hAnsi="Calibri"/>
          <w:b/>
          <w:color w:val="C00000"/>
        </w:rPr>
      </w:pPr>
      <w:r w:rsidRPr="003F508F">
        <w:rPr>
          <w:rFonts w:ascii="Calibri" w:hAnsi="Calibri"/>
          <w:b/>
          <w:color w:val="AA2B1E" w:themeColor="accent2"/>
        </w:rPr>
        <w:t>WSU Policy</w:t>
      </w:r>
    </w:p>
    <w:p w14:paraId="1C50620E" w14:textId="3E261914" w:rsidR="00E67787" w:rsidRPr="009E5D62" w:rsidRDefault="00FC5330" w:rsidP="006A29B9">
      <w:pPr>
        <w:pStyle w:val="ListParagraph"/>
        <w:spacing w:before="120" w:after="120"/>
        <w:rPr>
          <w:rFonts w:ascii="Calibri" w:hAnsi="Calibri"/>
        </w:rPr>
      </w:pPr>
      <w:r w:rsidRPr="003F508F">
        <w:rPr>
          <w:rFonts w:ascii="Calibri" w:hAnsi="Calibri"/>
        </w:rPr>
        <w:t xml:space="preserve">All updates and changes to personal and office specific contact information is done through the profile function in Workday. </w:t>
      </w:r>
      <w:r w:rsidR="00B65ADC" w:rsidRPr="003F508F">
        <w:rPr>
          <w:rFonts w:ascii="Calibri" w:hAnsi="Calibri"/>
        </w:rPr>
        <w:t xml:space="preserve">Please visit </w:t>
      </w:r>
      <w:hyperlink r:id="rId15" w:history="1">
        <w:r w:rsidRPr="003F508F">
          <w:rPr>
            <w:rStyle w:val="Hyperlink"/>
            <w:sz w:val="18"/>
            <w:szCs w:val="18"/>
          </w:rPr>
          <w:t>https://jira.esg.wsu.edu/servicedesk/customer/kb/view/156964405</w:t>
        </w:r>
      </w:hyperlink>
      <w:r w:rsidRPr="003F508F">
        <w:t xml:space="preserve"> </w:t>
      </w:r>
      <w:r w:rsidR="00B65ADC" w:rsidRPr="003F508F">
        <w:rPr>
          <w:rFonts w:ascii="Calibri" w:hAnsi="Calibri"/>
        </w:rPr>
        <w:t xml:space="preserve">for </w:t>
      </w:r>
      <w:r w:rsidR="001316D0" w:rsidRPr="003F508F">
        <w:rPr>
          <w:rFonts w:ascii="Calibri" w:hAnsi="Calibri"/>
        </w:rPr>
        <w:t xml:space="preserve">instructions on </w:t>
      </w:r>
      <w:r w:rsidR="00B65ADC" w:rsidRPr="003F508F">
        <w:rPr>
          <w:rFonts w:ascii="Calibri" w:hAnsi="Calibri"/>
        </w:rPr>
        <w:t>any changes</w:t>
      </w:r>
      <w:r w:rsidR="00291AB4" w:rsidRPr="003F508F">
        <w:rPr>
          <w:rFonts w:ascii="Calibri" w:hAnsi="Calibri"/>
        </w:rPr>
        <w:t>/updates</w:t>
      </w:r>
      <w:r w:rsidR="00B65ADC" w:rsidRPr="003F508F">
        <w:rPr>
          <w:rFonts w:ascii="Calibri" w:hAnsi="Calibri"/>
        </w:rPr>
        <w:t xml:space="preserve"> to personal information</w:t>
      </w:r>
      <w:r w:rsidR="007B753C" w:rsidRPr="003F508F">
        <w:rPr>
          <w:rFonts w:ascii="Calibri" w:hAnsi="Calibri"/>
        </w:rPr>
        <w:t>,</w:t>
      </w:r>
      <w:r w:rsidR="00E060B9" w:rsidRPr="003F508F">
        <w:rPr>
          <w:rFonts w:ascii="Calibri" w:hAnsi="Calibri"/>
        </w:rPr>
        <w:t xml:space="preserve"> </w:t>
      </w:r>
      <w:r w:rsidR="00872B9D" w:rsidRPr="003F508F">
        <w:rPr>
          <w:rFonts w:ascii="Calibri" w:hAnsi="Calibri"/>
        </w:rPr>
        <w:t>e.g.,</w:t>
      </w:r>
      <w:r w:rsidR="00E060B9" w:rsidRPr="003F508F">
        <w:rPr>
          <w:rFonts w:ascii="Calibri" w:hAnsi="Calibri"/>
        </w:rPr>
        <w:t xml:space="preserve"> phone, address, name, social security number.</w:t>
      </w:r>
      <w:r w:rsidR="00E060B9" w:rsidRPr="009E5D62">
        <w:rPr>
          <w:rFonts w:ascii="Calibri" w:hAnsi="Calibri"/>
        </w:rPr>
        <w:t xml:space="preserve"> </w:t>
      </w:r>
    </w:p>
    <w:p w14:paraId="52CE832F" w14:textId="77777777" w:rsidR="006A29B9" w:rsidRPr="009E5D62" w:rsidRDefault="006A29B9" w:rsidP="006A29B9">
      <w:pPr>
        <w:pStyle w:val="ListParagraph"/>
        <w:spacing w:before="120" w:after="120"/>
        <w:rPr>
          <w:rFonts w:ascii="Calibri" w:hAnsi="Calibri"/>
        </w:rPr>
      </w:pPr>
    </w:p>
    <w:p w14:paraId="578B8295" w14:textId="77777777" w:rsidR="006A29B9" w:rsidRPr="009E5D62" w:rsidRDefault="00B0107E" w:rsidP="006A29B9">
      <w:pPr>
        <w:pStyle w:val="ListParagraph"/>
        <w:spacing w:before="120" w:after="120"/>
        <w:rPr>
          <w:rFonts w:ascii="Calibri" w:hAnsi="Calibri"/>
          <w:b/>
          <w:color w:val="64A73B" w:themeColor="accent4"/>
        </w:rPr>
      </w:pPr>
      <w:r w:rsidRPr="009E5D62">
        <w:rPr>
          <w:rFonts w:ascii="Calibri" w:hAnsi="Calibri"/>
          <w:b/>
          <w:color w:val="64A73B" w:themeColor="accent4"/>
        </w:rPr>
        <w:t xml:space="preserve">Student Financial Services </w:t>
      </w:r>
      <w:r w:rsidR="006A29B9" w:rsidRPr="009E5D62">
        <w:rPr>
          <w:rFonts w:ascii="Calibri" w:hAnsi="Calibri"/>
          <w:b/>
          <w:color w:val="64A73B" w:themeColor="accent4"/>
        </w:rPr>
        <w:t>Guidelines</w:t>
      </w:r>
    </w:p>
    <w:p w14:paraId="1E1D662C" w14:textId="5AFCE6A1" w:rsidR="0039254D" w:rsidRPr="009E5D62" w:rsidRDefault="006A29B9" w:rsidP="006A29B9">
      <w:pPr>
        <w:pStyle w:val="ListParagraph"/>
        <w:spacing w:before="120" w:after="120"/>
        <w:rPr>
          <w:rFonts w:ascii="Calibri" w:hAnsi="Calibri"/>
          <w:b/>
          <w:color w:val="008000"/>
        </w:rPr>
      </w:pPr>
      <w:r w:rsidRPr="009E5D62">
        <w:rPr>
          <w:rFonts w:ascii="Calibri" w:hAnsi="Calibri"/>
        </w:rPr>
        <w:t>Employees are highly encouraged to fill out/update an employee information sheet which will be distributed on the first working day of t</w:t>
      </w:r>
      <w:r w:rsidR="002E1FE0">
        <w:rPr>
          <w:rFonts w:ascii="Calibri" w:hAnsi="Calibri"/>
        </w:rPr>
        <w:t xml:space="preserve">he new calendar year (January). </w:t>
      </w:r>
      <w:r w:rsidR="007B753C">
        <w:rPr>
          <w:rFonts w:ascii="Calibri" w:hAnsi="Calibri"/>
        </w:rPr>
        <w:t>SFS must</w:t>
      </w:r>
      <w:r w:rsidR="002E1FE0">
        <w:rPr>
          <w:rFonts w:ascii="Calibri" w:hAnsi="Calibri"/>
        </w:rPr>
        <w:t xml:space="preserve"> have cell phone numbers for staff who will be participating in outreach events.</w:t>
      </w:r>
    </w:p>
    <w:p w14:paraId="68E569DE" w14:textId="77777777" w:rsidR="001F2204" w:rsidRPr="009E5D62" w:rsidRDefault="001F2204" w:rsidP="008351D3">
      <w:pPr>
        <w:pStyle w:val="Heading2"/>
        <w:rPr>
          <w:rFonts w:ascii="Calibri" w:hAnsi="Calibri"/>
        </w:rPr>
      </w:pPr>
      <w:bookmarkStart w:id="673" w:name="_Toc368298957"/>
      <w:bookmarkStart w:id="674" w:name="_Toc368300455"/>
      <w:bookmarkStart w:id="675" w:name="_Toc368321186"/>
      <w:bookmarkStart w:id="676" w:name="_Toc369530171"/>
      <w:bookmarkStart w:id="677" w:name="_Toc369531278"/>
      <w:bookmarkStart w:id="678" w:name="_Toc369531502"/>
      <w:bookmarkStart w:id="679" w:name="_Toc369531726"/>
      <w:bookmarkStart w:id="680" w:name="_Toc369531969"/>
      <w:bookmarkStart w:id="681" w:name="_Toc369532212"/>
      <w:bookmarkStart w:id="682" w:name="_Toc369532455"/>
      <w:bookmarkStart w:id="683" w:name="_Toc369532698"/>
      <w:bookmarkStart w:id="684" w:name="_Toc369532936"/>
      <w:bookmarkStart w:id="685" w:name="_Toc369533175"/>
      <w:bookmarkStart w:id="686" w:name="_Toc369533414"/>
      <w:bookmarkStart w:id="687" w:name="_Toc369533653"/>
      <w:bookmarkStart w:id="688" w:name="_Toc369533855"/>
      <w:bookmarkStart w:id="689" w:name="_Toc369534056"/>
      <w:bookmarkStart w:id="690" w:name="_Toc369534257"/>
      <w:bookmarkStart w:id="691" w:name="_Toc369534458"/>
      <w:bookmarkStart w:id="692" w:name="_Toc369534658"/>
      <w:bookmarkStart w:id="693" w:name="_Toc369534858"/>
      <w:bookmarkStart w:id="694" w:name="_Toc369865571"/>
      <w:bookmarkStart w:id="695" w:name="_Toc369865774"/>
      <w:bookmarkStart w:id="696" w:name="_Toc369865979"/>
      <w:bookmarkStart w:id="697" w:name="_Toc369868944"/>
      <w:bookmarkStart w:id="698" w:name="_Toc369869149"/>
      <w:bookmarkStart w:id="699" w:name="_Toc368298958"/>
      <w:bookmarkStart w:id="700" w:name="_Toc368300456"/>
      <w:bookmarkStart w:id="701" w:name="_Toc368321187"/>
      <w:bookmarkStart w:id="702" w:name="_Toc369530172"/>
      <w:bookmarkStart w:id="703" w:name="_Toc369531279"/>
      <w:bookmarkStart w:id="704" w:name="_Toc369531503"/>
      <w:bookmarkStart w:id="705" w:name="_Toc369531727"/>
      <w:bookmarkStart w:id="706" w:name="_Toc369531970"/>
      <w:bookmarkStart w:id="707" w:name="_Toc369532213"/>
      <w:bookmarkStart w:id="708" w:name="_Toc369532456"/>
      <w:bookmarkStart w:id="709" w:name="_Toc369532699"/>
      <w:bookmarkStart w:id="710" w:name="_Toc369532937"/>
      <w:bookmarkStart w:id="711" w:name="_Toc369533176"/>
      <w:bookmarkStart w:id="712" w:name="_Toc369533415"/>
      <w:bookmarkStart w:id="713" w:name="_Toc369533654"/>
      <w:bookmarkStart w:id="714" w:name="_Toc369533856"/>
      <w:bookmarkStart w:id="715" w:name="_Toc369534057"/>
      <w:bookmarkStart w:id="716" w:name="_Toc369534258"/>
      <w:bookmarkStart w:id="717" w:name="_Toc369534459"/>
      <w:bookmarkStart w:id="718" w:name="_Toc369534659"/>
      <w:bookmarkStart w:id="719" w:name="_Toc369534859"/>
      <w:bookmarkStart w:id="720" w:name="_Toc369865572"/>
      <w:bookmarkStart w:id="721" w:name="_Toc369865775"/>
      <w:bookmarkStart w:id="722" w:name="_Toc369865980"/>
      <w:bookmarkStart w:id="723" w:name="_Toc369868945"/>
      <w:bookmarkStart w:id="724" w:name="_Toc369869150"/>
      <w:bookmarkStart w:id="725" w:name="_Toc368298959"/>
      <w:bookmarkStart w:id="726" w:name="_Toc368300457"/>
      <w:bookmarkStart w:id="727" w:name="_Toc368321188"/>
      <w:bookmarkStart w:id="728" w:name="_Toc369530173"/>
      <w:bookmarkStart w:id="729" w:name="_Toc369531280"/>
      <w:bookmarkStart w:id="730" w:name="_Toc369531504"/>
      <w:bookmarkStart w:id="731" w:name="_Toc369531728"/>
      <w:bookmarkStart w:id="732" w:name="_Toc369531971"/>
      <w:bookmarkStart w:id="733" w:name="_Toc369532214"/>
      <w:bookmarkStart w:id="734" w:name="_Toc369532457"/>
      <w:bookmarkStart w:id="735" w:name="_Toc369532700"/>
      <w:bookmarkStart w:id="736" w:name="_Toc369532938"/>
      <w:bookmarkStart w:id="737" w:name="_Toc369533177"/>
      <w:bookmarkStart w:id="738" w:name="_Toc369533416"/>
      <w:bookmarkStart w:id="739" w:name="_Toc369533655"/>
      <w:bookmarkStart w:id="740" w:name="_Toc369533857"/>
      <w:bookmarkStart w:id="741" w:name="_Toc369534058"/>
      <w:bookmarkStart w:id="742" w:name="_Toc369534259"/>
      <w:bookmarkStart w:id="743" w:name="_Toc369534460"/>
      <w:bookmarkStart w:id="744" w:name="_Toc369534660"/>
      <w:bookmarkStart w:id="745" w:name="_Toc369534860"/>
      <w:bookmarkStart w:id="746" w:name="_Toc369865573"/>
      <w:bookmarkStart w:id="747" w:name="_Toc369865776"/>
      <w:bookmarkStart w:id="748" w:name="_Toc369865981"/>
      <w:bookmarkStart w:id="749" w:name="_Toc369868946"/>
      <w:bookmarkStart w:id="750" w:name="_Toc369869151"/>
      <w:bookmarkStart w:id="751" w:name="_Toc368298960"/>
      <w:bookmarkStart w:id="752" w:name="_Toc368300458"/>
      <w:bookmarkStart w:id="753" w:name="_Toc368321189"/>
      <w:bookmarkStart w:id="754" w:name="_Toc369530174"/>
      <w:bookmarkStart w:id="755" w:name="_Toc369531281"/>
      <w:bookmarkStart w:id="756" w:name="_Toc369531505"/>
      <w:bookmarkStart w:id="757" w:name="_Toc369531729"/>
      <w:bookmarkStart w:id="758" w:name="_Toc369531972"/>
      <w:bookmarkStart w:id="759" w:name="_Toc369532215"/>
      <w:bookmarkStart w:id="760" w:name="_Toc369532458"/>
      <w:bookmarkStart w:id="761" w:name="_Toc369532701"/>
      <w:bookmarkStart w:id="762" w:name="_Toc369532939"/>
      <w:bookmarkStart w:id="763" w:name="_Toc369533178"/>
      <w:bookmarkStart w:id="764" w:name="_Toc369533417"/>
      <w:bookmarkStart w:id="765" w:name="_Toc369533656"/>
      <w:bookmarkStart w:id="766" w:name="_Toc369533858"/>
      <w:bookmarkStart w:id="767" w:name="_Toc369534059"/>
      <w:bookmarkStart w:id="768" w:name="_Toc369534260"/>
      <w:bookmarkStart w:id="769" w:name="_Toc369534461"/>
      <w:bookmarkStart w:id="770" w:name="_Toc369534661"/>
      <w:bookmarkStart w:id="771" w:name="_Toc369534861"/>
      <w:bookmarkStart w:id="772" w:name="_Toc369865574"/>
      <w:bookmarkStart w:id="773" w:name="_Toc369865777"/>
      <w:bookmarkStart w:id="774" w:name="_Toc369865982"/>
      <w:bookmarkStart w:id="775" w:name="_Toc369868947"/>
      <w:bookmarkStart w:id="776" w:name="_Toc369869152"/>
      <w:bookmarkStart w:id="777" w:name="_Toc368298961"/>
      <w:bookmarkStart w:id="778" w:name="_Toc368300459"/>
      <w:bookmarkStart w:id="779" w:name="_Toc368321190"/>
      <w:bookmarkStart w:id="780" w:name="_Toc369530175"/>
      <w:bookmarkStart w:id="781" w:name="_Toc369531282"/>
      <w:bookmarkStart w:id="782" w:name="_Toc369531506"/>
      <w:bookmarkStart w:id="783" w:name="_Toc369531730"/>
      <w:bookmarkStart w:id="784" w:name="_Toc369531973"/>
      <w:bookmarkStart w:id="785" w:name="_Toc369532216"/>
      <w:bookmarkStart w:id="786" w:name="_Toc369532459"/>
      <w:bookmarkStart w:id="787" w:name="_Toc369532702"/>
      <w:bookmarkStart w:id="788" w:name="_Toc369532940"/>
      <w:bookmarkStart w:id="789" w:name="_Toc369533179"/>
      <w:bookmarkStart w:id="790" w:name="_Toc369533418"/>
      <w:bookmarkStart w:id="791" w:name="_Toc369533657"/>
      <w:bookmarkStart w:id="792" w:name="_Toc369533859"/>
      <w:bookmarkStart w:id="793" w:name="_Toc369534060"/>
      <w:bookmarkStart w:id="794" w:name="_Toc369534261"/>
      <w:bookmarkStart w:id="795" w:name="_Toc369534462"/>
      <w:bookmarkStart w:id="796" w:name="_Toc369534662"/>
      <w:bookmarkStart w:id="797" w:name="_Toc369534862"/>
      <w:bookmarkStart w:id="798" w:name="_Toc369865575"/>
      <w:bookmarkStart w:id="799" w:name="_Toc369865778"/>
      <w:bookmarkStart w:id="800" w:name="_Toc369865983"/>
      <w:bookmarkStart w:id="801" w:name="_Toc369868948"/>
      <w:bookmarkStart w:id="802" w:name="_Toc369869153"/>
      <w:bookmarkStart w:id="803" w:name="_Toc368298962"/>
      <w:bookmarkStart w:id="804" w:name="_Toc368300460"/>
      <w:bookmarkStart w:id="805" w:name="_Toc368321191"/>
      <w:bookmarkStart w:id="806" w:name="_Toc369530176"/>
      <w:bookmarkStart w:id="807" w:name="_Toc369531283"/>
      <w:bookmarkStart w:id="808" w:name="_Toc369531507"/>
      <w:bookmarkStart w:id="809" w:name="_Toc369531731"/>
      <w:bookmarkStart w:id="810" w:name="_Toc369531974"/>
      <w:bookmarkStart w:id="811" w:name="_Toc369532217"/>
      <w:bookmarkStart w:id="812" w:name="_Toc369532460"/>
      <w:bookmarkStart w:id="813" w:name="_Toc369532703"/>
      <w:bookmarkStart w:id="814" w:name="_Toc369532941"/>
      <w:bookmarkStart w:id="815" w:name="_Toc369533180"/>
      <w:bookmarkStart w:id="816" w:name="_Toc369533419"/>
      <w:bookmarkStart w:id="817" w:name="_Toc369533658"/>
      <w:bookmarkStart w:id="818" w:name="_Toc369533860"/>
      <w:bookmarkStart w:id="819" w:name="_Toc369534061"/>
      <w:bookmarkStart w:id="820" w:name="_Toc369534262"/>
      <w:bookmarkStart w:id="821" w:name="_Toc369534463"/>
      <w:bookmarkStart w:id="822" w:name="_Toc369534663"/>
      <w:bookmarkStart w:id="823" w:name="_Toc369534863"/>
      <w:bookmarkStart w:id="824" w:name="_Toc369865576"/>
      <w:bookmarkStart w:id="825" w:name="_Toc369865779"/>
      <w:bookmarkStart w:id="826" w:name="_Toc369865984"/>
      <w:bookmarkStart w:id="827" w:name="_Toc369868949"/>
      <w:bookmarkStart w:id="828" w:name="_Toc369869154"/>
      <w:bookmarkStart w:id="829" w:name="_Toc368298963"/>
      <w:bookmarkStart w:id="830" w:name="_Toc368300461"/>
      <w:bookmarkStart w:id="831" w:name="_Toc368321192"/>
      <w:bookmarkStart w:id="832" w:name="_Toc369530177"/>
      <w:bookmarkStart w:id="833" w:name="_Toc369531284"/>
      <w:bookmarkStart w:id="834" w:name="_Toc369531508"/>
      <w:bookmarkStart w:id="835" w:name="_Toc369531732"/>
      <w:bookmarkStart w:id="836" w:name="_Toc369531975"/>
      <w:bookmarkStart w:id="837" w:name="_Toc369532218"/>
      <w:bookmarkStart w:id="838" w:name="_Toc369532461"/>
      <w:bookmarkStart w:id="839" w:name="_Toc369532704"/>
      <w:bookmarkStart w:id="840" w:name="_Toc369532942"/>
      <w:bookmarkStart w:id="841" w:name="_Toc369533181"/>
      <w:bookmarkStart w:id="842" w:name="_Toc369533420"/>
      <w:bookmarkStart w:id="843" w:name="_Toc369533659"/>
      <w:bookmarkStart w:id="844" w:name="_Toc369533861"/>
      <w:bookmarkStart w:id="845" w:name="_Toc369534062"/>
      <w:bookmarkStart w:id="846" w:name="_Toc369534263"/>
      <w:bookmarkStart w:id="847" w:name="_Toc369534464"/>
      <w:bookmarkStart w:id="848" w:name="_Toc369534664"/>
      <w:bookmarkStart w:id="849" w:name="_Toc369534864"/>
      <w:bookmarkStart w:id="850" w:name="_Toc369865577"/>
      <w:bookmarkStart w:id="851" w:name="_Toc369865780"/>
      <w:bookmarkStart w:id="852" w:name="_Toc369865985"/>
      <w:bookmarkStart w:id="853" w:name="_Toc369868950"/>
      <w:bookmarkStart w:id="854" w:name="_Toc369869155"/>
      <w:bookmarkStart w:id="855" w:name="_Toc368298964"/>
      <w:bookmarkStart w:id="856" w:name="_Toc368300462"/>
      <w:bookmarkStart w:id="857" w:name="_Toc368321193"/>
      <w:bookmarkStart w:id="858" w:name="_Toc369530178"/>
      <w:bookmarkStart w:id="859" w:name="_Toc369531285"/>
      <w:bookmarkStart w:id="860" w:name="_Toc369531509"/>
      <w:bookmarkStart w:id="861" w:name="_Toc369531733"/>
      <w:bookmarkStart w:id="862" w:name="_Toc369531976"/>
      <w:bookmarkStart w:id="863" w:name="_Toc369532219"/>
      <w:bookmarkStart w:id="864" w:name="_Toc369532462"/>
      <w:bookmarkStart w:id="865" w:name="_Toc369532705"/>
      <w:bookmarkStart w:id="866" w:name="_Toc369532943"/>
      <w:bookmarkStart w:id="867" w:name="_Toc369533182"/>
      <w:bookmarkStart w:id="868" w:name="_Toc369533421"/>
      <w:bookmarkStart w:id="869" w:name="_Toc369533660"/>
      <w:bookmarkStart w:id="870" w:name="_Toc369533862"/>
      <w:bookmarkStart w:id="871" w:name="_Toc369534063"/>
      <w:bookmarkStart w:id="872" w:name="_Toc369534264"/>
      <w:bookmarkStart w:id="873" w:name="_Toc369534465"/>
      <w:bookmarkStart w:id="874" w:name="_Toc369534665"/>
      <w:bookmarkStart w:id="875" w:name="_Toc369534865"/>
      <w:bookmarkStart w:id="876" w:name="_Toc369865578"/>
      <w:bookmarkStart w:id="877" w:name="_Toc369865781"/>
      <w:bookmarkStart w:id="878" w:name="_Toc369865986"/>
      <w:bookmarkStart w:id="879" w:name="_Toc369868951"/>
      <w:bookmarkStart w:id="880" w:name="_Toc369869156"/>
      <w:bookmarkStart w:id="881" w:name="_Toc368298965"/>
      <w:bookmarkStart w:id="882" w:name="_Toc368300463"/>
      <w:bookmarkStart w:id="883" w:name="_Toc368321194"/>
      <w:bookmarkStart w:id="884" w:name="_Toc369530179"/>
      <w:bookmarkStart w:id="885" w:name="_Toc369531286"/>
      <w:bookmarkStart w:id="886" w:name="_Toc369531510"/>
      <w:bookmarkStart w:id="887" w:name="_Toc369531734"/>
      <w:bookmarkStart w:id="888" w:name="_Toc369531977"/>
      <w:bookmarkStart w:id="889" w:name="_Toc369532220"/>
      <w:bookmarkStart w:id="890" w:name="_Toc369532463"/>
      <w:bookmarkStart w:id="891" w:name="_Toc369532706"/>
      <w:bookmarkStart w:id="892" w:name="_Toc369532944"/>
      <w:bookmarkStart w:id="893" w:name="_Toc369533183"/>
      <w:bookmarkStart w:id="894" w:name="_Toc369533422"/>
      <w:bookmarkStart w:id="895" w:name="_Toc369533661"/>
      <w:bookmarkStart w:id="896" w:name="_Toc369533863"/>
      <w:bookmarkStart w:id="897" w:name="_Toc369534064"/>
      <w:bookmarkStart w:id="898" w:name="_Toc369534265"/>
      <w:bookmarkStart w:id="899" w:name="_Toc369534466"/>
      <w:bookmarkStart w:id="900" w:name="_Toc369534666"/>
      <w:bookmarkStart w:id="901" w:name="_Toc369534866"/>
      <w:bookmarkStart w:id="902" w:name="_Toc369865579"/>
      <w:bookmarkStart w:id="903" w:name="_Toc369865782"/>
      <w:bookmarkStart w:id="904" w:name="_Toc369865987"/>
      <w:bookmarkStart w:id="905" w:name="_Toc369868952"/>
      <w:bookmarkStart w:id="906" w:name="_Toc369869157"/>
      <w:bookmarkStart w:id="907" w:name="_Toc368298966"/>
      <w:bookmarkStart w:id="908" w:name="_Toc368300464"/>
      <w:bookmarkStart w:id="909" w:name="_Toc368321195"/>
      <w:bookmarkStart w:id="910" w:name="_Toc369530180"/>
      <w:bookmarkStart w:id="911" w:name="_Toc369531287"/>
      <w:bookmarkStart w:id="912" w:name="_Toc369531511"/>
      <w:bookmarkStart w:id="913" w:name="_Toc369531735"/>
      <w:bookmarkStart w:id="914" w:name="_Toc369531978"/>
      <w:bookmarkStart w:id="915" w:name="_Toc369532221"/>
      <w:bookmarkStart w:id="916" w:name="_Toc369532464"/>
      <w:bookmarkStart w:id="917" w:name="_Toc369532707"/>
      <w:bookmarkStart w:id="918" w:name="_Toc369532945"/>
      <w:bookmarkStart w:id="919" w:name="_Toc369533184"/>
      <w:bookmarkStart w:id="920" w:name="_Toc369533423"/>
      <w:bookmarkStart w:id="921" w:name="_Toc369533662"/>
      <w:bookmarkStart w:id="922" w:name="_Toc369533864"/>
      <w:bookmarkStart w:id="923" w:name="_Toc369534065"/>
      <w:bookmarkStart w:id="924" w:name="_Toc369534266"/>
      <w:bookmarkStart w:id="925" w:name="_Toc369534467"/>
      <w:bookmarkStart w:id="926" w:name="_Toc369534667"/>
      <w:bookmarkStart w:id="927" w:name="_Toc369534867"/>
      <w:bookmarkStart w:id="928" w:name="_Toc369865580"/>
      <w:bookmarkStart w:id="929" w:name="_Toc369865783"/>
      <w:bookmarkStart w:id="930" w:name="_Toc369865988"/>
      <w:bookmarkStart w:id="931" w:name="_Toc369868953"/>
      <w:bookmarkStart w:id="932" w:name="_Toc369869158"/>
      <w:bookmarkStart w:id="933" w:name="_Toc368298967"/>
      <w:bookmarkStart w:id="934" w:name="_Toc368300465"/>
      <w:bookmarkStart w:id="935" w:name="_Toc368321196"/>
      <w:bookmarkStart w:id="936" w:name="_Toc369530181"/>
      <w:bookmarkStart w:id="937" w:name="_Toc369531288"/>
      <w:bookmarkStart w:id="938" w:name="_Toc369531512"/>
      <w:bookmarkStart w:id="939" w:name="_Toc369531736"/>
      <w:bookmarkStart w:id="940" w:name="_Toc369531979"/>
      <w:bookmarkStart w:id="941" w:name="_Toc369532222"/>
      <w:bookmarkStart w:id="942" w:name="_Toc369532465"/>
      <w:bookmarkStart w:id="943" w:name="_Toc369532708"/>
      <w:bookmarkStart w:id="944" w:name="_Toc369532946"/>
      <w:bookmarkStart w:id="945" w:name="_Toc369533185"/>
      <w:bookmarkStart w:id="946" w:name="_Toc369533424"/>
      <w:bookmarkStart w:id="947" w:name="_Toc369533663"/>
      <w:bookmarkStart w:id="948" w:name="_Toc369533865"/>
      <w:bookmarkStart w:id="949" w:name="_Toc369534066"/>
      <w:bookmarkStart w:id="950" w:name="_Toc369534267"/>
      <w:bookmarkStart w:id="951" w:name="_Toc369534468"/>
      <w:bookmarkStart w:id="952" w:name="_Toc369534668"/>
      <w:bookmarkStart w:id="953" w:name="_Toc369534868"/>
      <w:bookmarkStart w:id="954" w:name="_Toc369865581"/>
      <w:bookmarkStart w:id="955" w:name="_Toc369865784"/>
      <w:bookmarkStart w:id="956" w:name="_Toc369865989"/>
      <w:bookmarkStart w:id="957" w:name="_Toc369868954"/>
      <w:bookmarkStart w:id="958" w:name="_Toc369869159"/>
      <w:bookmarkStart w:id="959" w:name="_Toc368298968"/>
      <w:bookmarkStart w:id="960" w:name="_Toc368300466"/>
      <w:bookmarkStart w:id="961" w:name="_Toc368321197"/>
      <w:bookmarkStart w:id="962" w:name="_Toc369530182"/>
      <w:bookmarkStart w:id="963" w:name="_Toc369531289"/>
      <w:bookmarkStart w:id="964" w:name="_Toc369531513"/>
      <w:bookmarkStart w:id="965" w:name="_Toc369531737"/>
      <w:bookmarkStart w:id="966" w:name="_Toc369531980"/>
      <w:bookmarkStart w:id="967" w:name="_Toc369532223"/>
      <w:bookmarkStart w:id="968" w:name="_Toc369532466"/>
      <w:bookmarkStart w:id="969" w:name="_Toc369532709"/>
      <w:bookmarkStart w:id="970" w:name="_Toc369532947"/>
      <w:bookmarkStart w:id="971" w:name="_Toc369533186"/>
      <w:bookmarkStart w:id="972" w:name="_Toc369533425"/>
      <w:bookmarkStart w:id="973" w:name="_Toc369533664"/>
      <w:bookmarkStart w:id="974" w:name="_Toc369533866"/>
      <w:bookmarkStart w:id="975" w:name="_Toc369534067"/>
      <w:bookmarkStart w:id="976" w:name="_Toc369534268"/>
      <w:bookmarkStart w:id="977" w:name="_Toc369534469"/>
      <w:bookmarkStart w:id="978" w:name="_Toc369534669"/>
      <w:bookmarkStart w:id="979" w:name="_Toc369534869"/>
      <w:bookmarkStart w:id="980" w:name="_Toc369865582"/>
      <w:bookmarkStart w:id="981" w:name="_Toc369865785"/>
      <w:bookmarkStart w:id="982" w:name="_Toc369865990"/>
      <w:bookmarkStart w:id="983" w:name="_Toc369868955"/>
      <w:bookmarkStart w:id="984" w:name="_Toc369869160"/>
      <w:bookmarkStart w:id="985" w:name="_Toc368298969"/>
      <w:bookmarkStart w:id="986" w:name="_Toc368300467"/>
      <w:bookmarkStart w:id="987" w:name="_Toc368321198"/>
      <w:bookmarkStart w:id="988" w:name="_Toc369530183"/>
      <w:bookmarkStart w:id="989" w:name="_Toc369531290"/>
      <w:bookmarkStart w:id="990" w:name="_Toc369531514"/>
      <w:bookmarkStart w:id="991" w:name="_Toc369531738"/>
      <w:bookmarkStart w:id="992" w:name="_Toc369531981"/>
      <w:bookmarkStart w:id="993" w:name="_Toc369532224"/>
      <w:bookmarkStart w:id="994" w:name="_Toc369532467"/>
      <w:bookmarkStart w:id="995" w:name="_Toc369532710"/>
      <w:bookmarkStart w:id="996" w:name="_Toc369532948"/>
      <w:bookmarkStart w:id="997" w:name="_Toc369533187"/>
      <w:bookmarkStart w:id="998" w:name="_Toc369533426"/>
      <w:bookmarkStart w:id="999" w:name="_Toc369533665"/>
      <w:bookmarkStart w:id="1000" w:name="_Toc369533867"/>
      <w:bookmarkStart w:id="1001" w:name="_Toc369534068"/>
      <w:bookmarkStart w:id="1002" w:name="_Toc369534269"/>
      <w:bookmarkStart w:id="1003" w:name="_Toc369534470"/>
      <w:bookmarkStart w:id="1004" w:name="_Toc369534670"/>
      <w:bookmarkStart w:id="1005" w:name="_Toc369534870"/>
      <w:bookmarkStart w:id="1006" w:name="_Toc369865583"/>
      <w:bookmarkStart w:id="1007" w:name="_Toc369865786"/>
      <w:bookmarkStart w:id="1008" w:name="_Toc369865991"/>
      <w:bookmarkStart w:id="1009" w:name="_Toc369868956"/>
      <w:bookmarkStart w:id="1010" w:name="_Toc369869161"/>
      <w:bookmarkStart w:id="1011" w:name="_Toc368298970"/>
      <w:bookmarkStart w:id="1012" w:name="_Toc368300468"/>
      <w:bookmarkStart w:id="1013" w:name="_Toc368321199"/>
      <w:bookmarkStart w:id="1014" w:name="_Toc369530184"/>
      <w:bookmarkStart w:id="1015" w:name="_Toc369531291"/>
      <w:bookmarkStart w:id="1016" w:name="_Toc369531515"/>
      <w:bookmarkStart w:id="1017" w:name="_Toc369531739"/>
      <w:bookmarkStart w:id="1018" w:name="_Toc369531982"/>
      <w:bookmarkStart w:id="1019" w:name="_Toc369532225"/>
      <w:bookmarkStart w:id="1020" w:name="_Toc369532468"/>
      <w:bookmarkStart w:id="1021" w:name="_Toc369532711"/>
      <w:bookmarkStart w:id="1022" w:name="_Toc369532949"/>
      <w:bookmarkStart w:id="1023" w:name="_Toc369533188"/>
      <w:bookmarkStart w:id="1024" w:name="_Toc369533427"/>
      <w:bookmarkStart w:id="1025" w:name="_Toc369533666"/>
      <w:bookmarkStart w:id="1026" w:name="_Toc369533868"/>
      <w:bookmarkStart w:id="1027" w:name="_Toc369534069"/>
      <w:bookmarkStart w:id="1028" w:name="_Toc369534270"/>
      <w:bookmarkStart w:id="1029" w:name="_Toc369534471"/>
      <w:bookmarkStart w:id="1030" w:name="_Toc369534671"/>
      <w:bookmarkStart w:id="1031" w:name="_Toc369534871"/>
      <w:bookmarkStart w:id="1032" w:name="_Toc369865584"/>
      <w:bookmarkStart w:id="1033" w:name="_Toc369865787"/>
      <w:bookmarkStart w:id="1034" w:name="_Toc369865992"/>
      <w:bookmarkStart w:id="1035" w:name="_Toc369868957"/>
      <w:bookmarkStart w:id="1036" w:name="_Toc369869162"/>
      <w:bookmarkStart w:id="1037" w:name="_Toc368298971"/>
      <w:bookmarkStart w:id="1038" w:name="_Toc368300469"/>
      <w:bookmarkStart w:id="1039" w:name="_Toc368321200"/>
      <w:bookmarkStart w:id="1040" w:name="_Toc369530185"/>
      <w:bookmarkStart w:id="1041" w:name="_Toc369531292"/>
      <w:bookmarkStart w:id="1042" w:name="_Toc369531516"/>
      <w:bookmarkStart w:id="1043" w:name="_Toc369531740"/>
      <w:bookmarkStart w:id="1044" w:name="_Toc369531983"/>
      <w:bookmarkStart w:id="1045" w:name="_Toc369532226"/>
      <w:bookmarkStart w:id="1046" w:name="_Toc369532469"/>
      <w:bookmarkStart w:id="1047" w:name="_Toc369532712"/>
      <w:bookmarkStart w:id="1048" w:name="_Toc369532950"/>
      <w:bookmarkStart w:id="1049" w:name="_Toc369533189"/>
      <w:bookmarkStart w:id="1050" w:name="_Toc369533428"/>
      <w:bookmarkStart w:id="1051" w:name="_Toc369533667"/>
      <w:bookmarkStart w:id="1052" w:name="_Toc369533869"/>
      <w:bookmarkStart w:id="1053" w:name="_Toc369534070"/>
      <w:bookmarkStart w:id="1054" w:name="_Toc369534271"/>
      <w:bookmarkStart w:id="1055" w:name="_Toc369534472"/>
      <w:bookmarkStart w:id="1056" w:name="_Toc369534672"/>
      <w:bookmarkStart w:id="1057" w:name="_Toc369534872"/>
      <w:bookmarkStart w:id="1058" w:name="_Toc369865585"/>
      <w:bookmarkStart w:id="1059" w:name="_Toc369865788"/>
      <w:bookmarkStart w:id="1060" w:name="_Toc369865993"/>
      <w:bookmarkStart w:id="1061" w:name="_Toc369868958"/>
      <w:bookmarkStart w:id="1062" w:name="_Toc369869163"/>
      <w:bookmarkStart w:id="1063" w:name="_Toc368298972"/>
      <w:bookmarkStart w:id="1064" w:name="_Toc368300470"/>
      <w:bookmarkStart w:id="1065" w:name="_Toc368321201"/>
      <w:bookmarkStart w:id="1066" w:name="_Toc369530186"/>
      <w:bookmarkStart w:id="1067" w:name="_Toc369531293"/>
      <w:bookmarkStart w:id="1068" w:name="_Toc369531517"/>
      <w:bookmarkStart w:id="1069" w:name="_Toc369531741"/>
      <w:bookmarkStart w:id="1070" w:name="_Toc369531984"/>
      <w:bookmarkStart w:id="1071" w:name="_Toc369532227"/>
      <w:bookmarkStart w:id="1072" w:name="_Toc369532470"/>
      <w:bookmarkStart w:id="1073" w:name="_Toc369532713"/>
      <w:bookmarkStart w:id="1074" w:name="_Toc369532951"/>
      <w:bookmarkStart w:id="1075" w:name="_Toc369533190"/>
      <w:bookmarkStart w:id="1076" w:name="_Toc369533429"/>
      <w:bookmarkStart w:id="1077" w:name="_Toc369533668"/>
      <w:bookmarkStart w:id="1078" w:name="_Toc369533870"/>
      <w:bookmarkStart w:id="1079" w:name="_Toc369534071"/>
      <w:bookmarkStart w:id="1080" w:name="_Toc369534272"/>
      <w:bookmarkStart w:id="1081" w:name="_Toc369534473"/>
      <w:bookmarkStart w:id="1082" w:name="_Toc369534673"/>
      <w:bookmarkStart w:id="1083" w:name="_Toc369534873"/>
      <w:bookmarkStart w:id="1084" w:name="_Toc369865586"/>
      <w:bookmarkStart w:id="1085" w:name="_Toc369865789"/>
      <w:bookmarkStart w:id="1086" w:name="_Toc369865994"/>
      <w:bookmarkStart w:id="1087" w:name="_Toc369868959"/>
      <w:bookmarkStart w:id="1088" w:name="_Toc369869164"/>
      <w:bookmarkStart w:id="1089" w:name="_Toc368298973"/>
      <w:bookmarkStart w:id="1090" w:name="_Toc368300471"/>
      <w:bookmarkStart w:id="1091" w:name="_Toc368321202"/>
      <w:bookmarkStart w:id="1092" w:name="_Toc369530187"/>
      <w:bookmarkStart w:id="1093" w:name="_Toc369531294"/>
      <w:bookmarkStart w:id="1094" w:name="_Toc369531518"/>
      <w:bookmarkStart w:id="1095" w:name="_Toc369531742"/>
      <w:bookmarkStart w:id="1096" w:name="_Toc369531985"/>
      <w:bookmarkStart w:id="1097" w:name="_Toc369532228"/>
      <w:bookmarkStart w:id="1098" w:name="_Toc369532471"/>
      <w:bookmarkStart w:id="1099" w:name="_Toc369532714"/>
      <w:bookmarkStart w:id="1100" w:name="_Toc369532952"/>
      <w:bookmarkStart w:id="1101" w:name="_Toc369533191"/>
      <w:bookmarkStart w:id="1102" w:name="_Toc369533430"/>
      <w:bookmarkStart w:id="1103" w:name="_Toc369533669"/>
      <w:bookmarkStart w:id="1104" w:name="_Toc369533871"/>
      <w:bookmarkStart w:id="1105" w:name="_Toc369534072"/>
      <w:bookmarkStart w:id="1106" w:name="_Toc369534273"/>
      <w:bookmarkStart w:id="1107" w:name="_Toc369534474"/>
      <w:bookmarkStart w:id="1108" w:name="_Toc369534674"/>
      <w:bookmarkStart w:id="1109" w:name="_Toc369534874"/>
      <w:bookmarkStart w:id="1110" w:name="_Toc369865587"/>
      <w:bookmarkStart w:id="1111" w:name="_Toc369865790"/>
      <w:bookmarkStart w:id="1112" w:name="_Toc369865995"/>
      <w:bookmarkStart w:id="1113" w:name="_Toc369868960"/>
      <w:bookmarkStart w:id="1114" w:name="_Toc369869165"/>
      <w:bookmarkStart w:id="1115" w:name="_Toc469057269"/>
      <w:bookmarkStart w:id="1116" w:name="_Toc71616712"/>
      <w:bookmarkStart w:id="1117" w:name="_Toc72058947"/>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sidRPr="009E5D62">
        <w:rPr>
          <w:rFonts w:ascii="Calibri" w:hAnsi="Calibri"/>
        </w:rPr>
        <w:t>Reporting Accidental Injuries and Work-Related Illnesses</w:t>
      </w:r>
      <w:bookmarkEnd w:id="1115"/>
    </w:p>
    <w:p w14:paraId="441B5937" w14:textId="77777777" w:rsidR="00E14EFF" w:rsidRPr="009E5D62" w:rsidRDefault="00E14EFF" w:rsidP="00E14EFF">
      <w:pPr>
        <w:pStyle w:val="ListParagraph"/>
        <w:spacing w:before="120" w:after="120"/>
        <w:rPr>
          <w:rFonts w:ascii="Calibri" w:hAnsi="Calibri"/>
          <w:b/>
          <w:color w:val="AA2B1E" w:themeColor="accent2"/>
        </w:rPr>
      </w:pPr>
      <w:r w:rsidRPr="009E5D62">
        <w:rPr>
          <w:rFonts w:ascii="Calibri" w:hAnsi="Calibri"/>
          <w:b/>
          <w:color w:val="AA2B1E" w:themeColor="accent2"/>
        </w:rPr>
        <w:t>WSU Policy</w:t>
      </w:r>
    </w:p>
    <w:p w14:paraId="683A7E93" w14:textId="77777777" w:rsidR="001F2204" w:rsidRPr="009E5D62" w:rsidRDefault="001F2204" w:rsidP="00E14EFF">
      <w:pPr>
        <w:pStyle w:val="ListParagraph"/>
        <w:spacing w:before="120" w:after="120"/>
        <w:rPr>
          <w:rFonts w:ascii="Calibri" w:hAnsi="Calibri"/>
          <w:b/>
          <w:color w:val="C00000"/>
        </w:rPr>
      </w:pPr>
      <w:r w:rsidRPr="009E5D62">
        <w:rPr>
          <w:rFonts w:ascii="Calibri" w:hAnsi="Calibri"/>
        </w:rPr>
        <w:t>U</w:t>
      </w:r>
      <w:bookmarkEnd w:id="1116"/>
      <w:bookmarkEnd w:id="1117"/>
      <w:r w:rsidRPr="009E5D62">
        <w:rPr>
          <w:rFonts w:ascii="Calibri" w:hAnsi="Calibri"/>
        </w:rPr>
        <w:t>niversity faculty, staff, and students are to promptly report all accidental injuries and work-related illnesses to immediate supervisors for evaluation and possible investigation.</w:t>
      </w:r>
    </w:p>
    <w:p w14:paraId="2716C750" w14:textId="77777777" w:rsidR="001F2204" w:rsidRPr="009E5D62" w:rsidRDefault="001F2204">
      <w:pPr>
        <w:spacing w:before="120" w:after="120"/>
        <w:ind w:left="720"/>
        <w:rPr>
          <w:rFonts w:ascii="Calibri" w:hAnsi="Calibri"/>
        </w:rPr>
      </w:pPr>
      <w:r w:rsidRPr="009E5D62">
        <w:rPr>
          <w:rFonts w:ascii="Calibri" w:hAnsi="Calibri"/>
        </w:rPr>
        <w:t xml:space="preserve">Supervisors of University departments coordinating the use of </w:t>
      </w:r>
      <w:proofErr w:type="gramStart"/>
      <w:r w:rsidRPr="009E5D62">
        <w:rPr>
          <w:rFonts w:ascii="Calibri" w:hAnsi="Calibri"/>
        </w:rPr>
        <w:t>University</w:t>
      </w:r>
      <w:proofErr w:type="gramEnd"/>
      <w:r w:rsidRPr="009E5D62">
        <w:rPr>
          <w:rFonts w:ascii="Calibri" w:hAnsi="Calibri"/>
        </w:rPr>
        <w:t xml:space="preserve"> facilities or University-sponsored activities are responsible for reporting all accidental injuries incurred by individuals who are not employed by WSU.</w:t>
      </w:r>
    </w:p>
    <w:p w14:paraId="2FE90FD8" w14:textId="77777777" w:rsidR="001F2204" w:rsidRPr="009E5D62" w:rsidRDefault="001F2204" w:rsidP="00E14EFF">
      <w:pPr>
        <w:ind w:left="720"/>
        <w:rPr>
          <w:rFonts w:ascii="Calibri" w:hAnsi="Calibri"/>
        </w:rPr>
      </w:pPr>
      <w:r w:rsidRPr="009E5D62">
        <w:rPr>
          <w:rFonts w:ascii="Calibri" w:hAnsi="Calibri"/>
        </w:rPr>
        <w:t xml:space="preserve">Supervisors must report any accidental injury or work-related illness within 24 hours of occurrence. </w:t>
      </w:r>
    </w:p>
    <w:p w14:paraId="1B11ABC3" w14:textId="0777C1A7" w:rsidR="00E14EFF" w:rsidRPr="009E5D62" w:rsidRDefault="001F2204" w:rsidP="00E14EFF">
      <w:pPr>
        <w:ind w:left="720"/>
        <w:rPr>
          <w:rFonts w:ascii="Calibri" w:hAnsi="Calibri"/>
        </w:rPr>
      </w:pPr>
      <w:r w:rsidRPr="009E5D62">
        <w:rPr>
          <w:rFonts w:ascii="Calibri" w:hAnsi="Calibri"/>
        </w:rPr>
        <w:lastRenderedPageBreak/>
        <w:t>For more information</w:t>
      </w:r>
      <w:r w:rsidR="007B753C">
        <w:rPr>
          <w:rFonts w:ascii="Calibri" w:hAnsi="Calibri"/>
        </w:rPr>
        <w:t>,</w:t>
      </w:r>
      <w:r w:rsidRPr="009E5D62">
        <w:rPr>
          <w:rFonts w:ascii="Calibri" w:hAnsi="Calibri"/>
        </w:rPr>
        <w:t xml:space="preserve"> please visit the WSU Business Policy and Procedures Manual at </w:t>
      </w:r>
      <w:hyperlink r:id="rId16" w:history="1">
        <w:r w:rsidR="009B14A7">
          <w:rPr>
            <w:rStyle w:val="Hyperlink"/>
            <w:rFonts w:ascii="Calibri" w:hAnsi="Calibri"/>
          </w:rPr>
          <w:t>https://policies.wsu.edu/prf/index/manuals/safety-policies-procedures-manual/sppm-2-24/</w:t>
        </w:r>
      </w:hyperlink>
      <w:r w:rsidRPr="009E5D62">
        <w:rPr>
          <w:rFonts w:ascii="Calibri" w:hAnsi="Calibri"/>
        </w:rPr>
        <w:t>.</w:t>
      </w:r>
    </w:p>
    <w:p w14:paraId="0FF70699" w14:textId="77777777" w:rsidR="00E14EFF" w:rsidRPr="009E5D62" w:rsidRDefault="00E14EFF" w:rsidP="00E14EFF">
      <w:pPr>
        <w:ind w:left="720"/>
        <w:rPr>
          <w:rFonts w:ascii="Calibri" w:hAnsi="Calibri"/>
        </w:rPr>
      </w:pPr>
    </w:p>
    <w:p w14:paraId="12C4DC40" w14:textId="77777777" w:rsidR="00E14EFF" w:rsidRPr="009E5D62" w:rsidRDefault="00B0107E" w:rsidP="00E14EFF">
      <w:pPr>
        <w:pStyle w:val="ListParagraph"/>
        <w:rPr>
          <w:rFonts w:ascii="Calibri" w:hAnsi="Calibri"/>
          <w:b/>
          <w:color w:val="64A73B" w:themeColor="accent4"/>
        </w:rPr>
      </w:pPr>
      <w:r w:rsidRPr="009E5D62">
        <w:rPr>
          <w:rFonts w:ascii="Calibri" w:hAnsi="Calibri"/>
          <w:b/>
          <w:color w:val="64A73B" w:themeColor="accent4"/>
        </w:rPr>
        <w:t xml:space="preserve">Student Financial Services </w:t>
      </w:r>
      <w:r w:rsidR="00E14EFF" w:rsidRPr="009E5D62">
        <w:rPr>
          <w:rFonts w:ascii="Calibri" w:hAnsi="Calibri"/>
          <w:b/>
          <w:color w:val="64A73B" w:themeColor="accent4"/>
        </w:rPr>
        <w:t>Guidelines</w:t>
      </w:r>
    </w:p>
    <w:p w14:paraId="25422D5D" w14:textId="77777777" w:rsidR="00E14EFF" w:rsidRDefault="00B0107E" w:rsidP="00E14EFF">
      <w:pPr>
        <w:pStyle w:val="ListParagraph"/>
        <w:spacing w:before="120" w:after="120"/>
        <w:rPr>
          <w:rFonts w:ascii="Calibri" w:hAnsi="Calibri"/>
        </w:rPr>
      </w:pPr>
      <w:r w:rsidRPr="009E5D62">
        <w:rPr>
          <w:rFonts w:ascii="Calibri" w:hAnsi="Calibri"/>
        </w:rPr>
        <w:t xml:space="preserve">Student Financial Services </w:t>
      </w:r>
      <w:r w:rsidR="00E14EFF" w:rsidRPr="009E5D62">
        <w:rPr>
          <w:rFonts w:ascii="Calibri" w:hAnsi="Calibri"/>
        </w:rPr>
        <w:t>follows the above university policy</w:t>
      </w:r>
      <w:r w:rsidRPr="009E5D62">
        <w:rPr>
          <w:rFonts w:ascii="Calibri" w:hAnsi="Calibri"/>
        </w:rPr>
        <w:t>.</w:t>
      </w:r>
    </w:p>
    <w:p w14:paraId="76D2FF68" w14:textId="77777777" w:rsidR="003C74DD" w:rsidRPr="009E5D62" w:rsidRDefault="003C74DD" w:rsidP="00E14EFF">
      <w:pPr>
        <w:pStyle w:val="ListParagraph"/>
        <w:spacing w:before="120" w:after="120"/>
        <w:rPr>
          <w:rFonts w:ascii="Calibri" w:hAnsi="Calibri"/>
        </w:rPr>
      </w:pPr>
    </w:p>
    <w:p w14:paraId="179D2295" w14:textId="48BDEAC2" w:rsidR="00283FCF" w:rsidRPr="009E5D62" w:rsidRDefault="007B753C" w:rsidP="008351D3">
      <w:pPr>
        <w:pStyle w:val="Heading2"/>
        <w:rPr>
          <w:rFonts w:ascii="Calibri" w:hAnsi="Calibri"/>
        </w:rPr>
      </w:pPr>
      <w:bookmarkStart w:id="1118" w:name="_Toc369530189"/>
      <w:bookmarkStart w:id="1119" w:name="_Toc369531296"/>
      <w:bookmarkStart w:id="1120" w:name="_Toc369531520"/>
      <w:bookmarkStart w:id="1121" w:name="_Toc369531744"/>
      <w:bookmarkStart w:id="1122" w:name="_Toc369531987"/>
      <w:bookmarkStart w:id="1123" w:name="_Toc369532230"/>
      <w:bookmarkStart w:id="1124" w:name="_Toc369532473"/>
      <w:bookmarkStart w:id="1125" w:name="_Toc369532716"/>
      <w:bookmarkStart w:id="1126" w:name="_Toc369532954"/>
      <w:bookmarkStart w:id="1127" w:name="_Toc369533193"/>
      <w:bookmarkStart w:id="1128" w:name="_Toc369533432"/>
      <w:bookmarkStart w:id="1129" w:name="_Toc369533671"/>
      <w:bookmarkStart w:id="1130" w:name="_Toc369533873"/>
      <w:bookmarkStart w:id="1131" w:name="_Toc369534074"/>
      <w:bookmarkStart w:id="1132" w:name="_Toc369534275"/>
      <w:bookmarkStart w:id="1133" w:name="_Toc369534476"/>
      <w:bookmarkStart w:id="1134" w:name="_Toc369534676"/>
      <w:bookmarkStart w:id="1135" w:name="_Toc369534876"/>
      <w:bookmarkStart w:id="1136" w:name="_Toc369865589"/>
      <w:bookmarkStart w:id="1137" w:name="_Toc369865792"/>
      <w:bookmarkStart w:id="1138" w:name="_Toc369865997"/>
      <w:bookmarkStart w:id="1139" w:name="_Toc369868962"/>
      <w:bookmarkStart w:id="1140" w:name="_Toc369869167"/>
      <w:bookmarkStart w:id="1141" w:name="_Toc369530190"/>
      <w:bookmarkStart w:id="1142" w:name="_Toc369531297"/>
      <w:bookmarkStart w:id="1143" w:name="_Toc369531521"/>
      <w:bookmarkStart w:id="1144" w:name="_Toc369531745"/>
      <w:bookmarkStart w:id="1145" w:name="_Toc369531988"/>
      <w:bookmarkStart w:id="1146" w:name="_Toc369532231"/>
      <w:bookmarkStart w:id="1147" w:name="_Toc369532474"/>
      <w:bookmarkStart w:id="1148" w:name="_Toc369532717"/>
      <w:bookmarkStart w:id="1149" w:name="_Toc369532955"/>
      <w:bookmarkStart w:id="1150" w:name="_Toc369533194"/>
      <w:bookmarkStart w:id="1151" w:name="_Toc369533433"/>
      <w:bookmarkStart w:id="1152" w:name="_Toc369533672"/>
      <w:bookmarkStart w:id="1153" w:name="_Toc369533874"/>
      <w:bookmarkStart w:id="1154" w:name="_Toc369534075"/>
      <w:bookmarkStart w:id="1155" w:name="_Toc369534276"/>
      <w:bookmarkStart w:id="1156" w:name="_Toc369534477"/>
      <w:bookmarkStart w:id="1157" w:name="_Toc369534677"/>
      <w:bookmarkStart w:id="1158" w:name="_Toc369534877"/>
      <w:bookmarkStart w:id="1159" w:name="_Toc369865590"/>
      <w:bookmarkStart w:id="1160" w:name="_Toc369865793"/>
      <w:bookmarkStart w:id="1161" w:name="_Toc369865998"/>
      <w:bookmarkStart w:id="1162" w:name="_Toc369868963"/>
      <w:bookmarkStart w:id="1163" w:name="_Toc369869168"/>
      <w:bookmarkStart w:id="1164" w:name="_Toc369530191"/>
      <w:bookmarkStart w:id="1165" w:name="_Toc369531298"/>
      <w:bookmarkStart w:id="1166" w:name="_Toc369531522"/>
      <w:bookmarkStart w:id="1167" w:name="_Toc369531746"/>
      <w:bookmarkStart w:id="1168" w:name="_Toc369531989"/>
      <w:bookmarkStart w:id="1169" w:name="_Toc369532232"/>
      <w:bookmarkStart w:id="1170" w:name="_Toc369532475"/>
      <w:bookmarkStart w:id="1171" w:name="_Toc369532718"/>
      <w:bookmarkStart w:id="1172" w:name="_Toc369532956"/>
      <w:bookmarkStart w:id="1173" w:name="_Toc369533195"/>
      <w:bookmarkStart w:id="1174" w:name="_Toc369533434"/>
      <w:bookmarkStart w:id="1175" w:name="_Toc369533673"/>
      <w:bookmarkStart w:id="1176" w:name="_Toc369533875"/>
      <w:bookmarkStart w:id="1177" w:name="_Toc369534076"/>
      <w:bookmarkStart w:id="1178" w:name="_Toc369534277"/>
      <w:bookmarkStart w:id="1179" w:name="_Toc369534478"/>
      <w:bookmarkStart w:id="1180" w:name="_Toc369534678"/>
      <w:bookmarkStart w:id="1181" w:name="_Toc369534878"/>
      <w:bookmarkStart w:id="1182" w:name="_Toc369865591"/>
      <w:bookmarkStart w:id="1183" w:name="_Toc369865794"/>
      <w:bookmarkStart w:id="1184" w:name="_Toc369865999"/>
      <w:bookmarkStart w:id="1185" w:name="_Toc369868964"/>
      <w:bookmarkStart w:id="1186" w:name="_Toc369869169"/>
      <w:bookmarkStart w:id="1187" w:name="_Toc369530192"/>
      <w:bookmarkStart w:id="1188" w:name="_Toc369531299"/>
      <w:bookmarkStart w:id="1189" w:name="_Toc369531523"/>
      <w:bookmarkStart w:id="1190" w:name="_Toc369531747"/>
      <w:bookmarkStart w:id="1191" w:name="_Toc369531990"/>
      <w:bookmarkStart w:id="1192" w:name="_Toc369532233"/>
      <w:bookmarkStart w:id="1193" w:name="_Toc369532476"/>
      <w:bookmarkStart w:id="1194" w:name="_Toc369532719"/>
      <w:bookmarkStart w:id="1195" w:name="_Toc369532957"/>
      <w:bookmarkStart w:id="1196" w:name="_Toc369533196"/>
      <w:bookmarkStart w:id="1197" w:name="_Toc369533435"/>
      <w:bookmarkStart w:id="1198" w:name="_Toc369533674"/>
      <w:bookmarkStart w:id="1199" w:name="_Toc369533876"/>
      <w:bookmarkStart w:id="1200" w:name="_Toc369534077"/>
      <w:bookmarkStart w:id="1201" w:name="_Toc369534278"/>
      <w:bookmarkStart w:id="1202" w:name="_Toc369534479"/>
      <w:bookmarkStart w:id="1203" w:name="_Toc369534679"/>
      <w:bookmarkStart w:id="1204" w:name="_Toc369534879"/>
      <w:bookmarkStart w:id="1205" w:name="_Toc369865592"/>
      <w:bookmarkStart w:id="1206" w:name="_Toc369865795"/>
      <w:bookmarkStart w:id="1207" w:name="_Toc369866000"/>
      <w:bookmarkStart w:id="1208" w:name="_Toc369868965"/>
      <w:bookmarkStart w:id="1209" w:name="_Toc369869170"/>
      <w:bookmarkStart w:id="1210" w:name="_Toc369530193"/>
      <w:bookmarkStart w:id="1211" w:name="_Toc369531300"/>
      <w:bookmarkStart w:id="1212" w:name="_Toc369531524"/>
      <w:bookmarkStart w:id="1213" w:name="_Toc369531748"/>
      <w:bookmarkStart w:id="1214" w:name="_Toc369531991"/>
      <w:bookmarkStart w:id="1215" w:name="_Toc369532234"/>
      <w:bookmarkStart w:id="1216" w:name="_Toc369532477"/>
      <w:bookmarkStart w:id="1217" w:name="_Toc369532720"/>
      <w:bookmarkStart w:id="1218" w:name="_Toc369532958"/>
      <w:bookmarkStart w:id="1219" w:name="_Toc369533197"/>
      <w:bookmarkStart w:id="1220" w:name="_Toc369533436"/>
      <w:bookmarkStart w:id="1221" w:name="_Toc369533675"/>
      <w:bookmarkStart w:id="1222" w:name="_Toc369533877"/>
      <w:bookmarkStart w:id="1223" w:name="_Toc369534078"/>
      <w:bookmarkStart w:id="1224" w:name="_Toc369534279"/>
      <w:bookmarkStart w:id="1225" w:name="_Toc369534480"/>
      <w:bookmarkStart w:id="1226" w:name="_Toc369534680"/>
      <w:bookmarkStart w:id="1227" w:name="_Toc369534880"/>
      <w:bookmarkStart w:id="1228" w:name="_Toc369865593"/>
      <w:bookmarkStart w:id="1229" w:name="_Toc369865796"/>
      <w:bookmarkStart w:id="1230" w:name="_Toc369866001"/>
      <w:bookmarkStart w:id="1231" w:name="_Toc369868966"/>
      <w:bookmarkStart w:id="1232" w:name="_Toc369869171"/>
      <w:bookmarkStart w:id="1233" w:name="_Toc369530194"/>
      <w:bookmarkStart w:id="1234" w:name="_Toc369531301"/>
      <w:bookmarkStart w:id="1235" w:name="_Toc369531525"/>
      <w:bookmarkStart w:id="1236" w:name="_Toc369531749"/>
      <w:bookmarkStart w:id="1237" w:name="_Toc369531992"/>
      <w:bookmarkStart w:id="1238" w:name="_Toc369532235"/>
      <w:bookmarkStart w:id="1239" w:name="_Toc369532478"/>
      <w:bookmarkStart w:id="1240" w:name="_Toc369532721"/>
      <w:bookmarkStart w:id="1241" w:name="_Toc369532959"/>
      <w:bookmarkStart w:id="1242" w:name="_Toc369533198"/>
      <w:bookmarkStart w:id="1243" w:name="_Toc369533437"/>
      <w:bookmarkStart w:id="1244" w:name="_Toc369533676"/>
      <w:bookmarkStart w:id="1245" w:name="_Toc369533878"/>
      <w:bookmarkStart w:id="1246" w:name="_Toc369534079"/>
      <w:bookmarkStart w:id="1247" w:name="_Toc369534280"/>
      <w:bookmarkStart w:id="1248" w:name="_Toc369534481"/>
      <w:bookmarkStart w:id="1249" w:name="_Toc369534681"/>
      <w:bookmarkStart w:id="1250" w:name="_Toc369534881"/>
      <w:bookmarkStart w:id="1251" w:name="_Toc369865594"/>
      <w:bookmarkStart w:id="1252" w:name="_Toc369865797"/>
      <w:bookmarkStart w:id="1253" w:name="_Toc369866002"/>
      <w:bookmarkStart w:id="1254" w:name="_Toc369868967"/>
      <w:bookmarkStart w:id="1255" w:name="_Toc369869172"/>
      <w:bookmarkStart w:id="1256" w:name="_Toc369530195"/>
      <w:bookmarkStart w:id="1257" w:name="_Toc369531302"/>
      <w:bookmarkStart w:id="1258" w:name="_Toc369531526"/>
      <w:bookmarkStart w:id="1259" w:name="_Toc369531750"/>
      <w:bookmarkStart w:id="1260" w:name="_Toc369531993"/>
      <w:bookmarkStart w:id="1261" w:name="_Toc369532236"/>
      <w:bookmarkStart w:id="1262" w:name="_Toc369532479"/>
      <w:bookmarkStart w:id="1263" w:name="_Toc369532722"/>
      <w:bookmarkStart w:id="1264" w:name="_Toc369532960"/>
      <w:bookmarkStart w:id="1265" w:name="_Toc369533199"/>
      <w:bookmarkStart w:id="1266" w:name="_Toc369533438"/>
      <w:bookmarkStart w:id="1267" w:name="_Toc369533677"/>
      <w:bookmarkStart w:id="1268" w:name="_Toc369533879"/>
      <w:bookmarkStart w:id="1269" w:name="_Toc369534080"/>
      <w:bookmarkStart w:id="1270" w:name="_Toc369534281"/>
      <w:bookmarkStart w:id="1271" w:name="_Toc369534482"/>
      <w:bookmarkStart w:id="1272" w:name="_Toc369534682"/>
      <w:bookmarkStart w:id="1273" w:name="_Toc369534882"/>
      <w:bookmarkStart w:id="1274" w:name="_Toc369865595"/>
      <w:bookmarkStart w:id="1275" w:name="_Toc369865798"/>
      <w:bookmarkStart w:id="1276" w:name="_Toc369866003"/>
      <w:bookmarkStart w:id="1277" w:name="_Toc369868968"/>
      <w:bookmarkStart w:id="1278" w:name="_Toc369869173"/>
      <w:bookmarkStart w:id="1279" w:name="_Toc369530196"/>
      <w:bookmarkStart w:id="1280" w:name="_Toc369531303"/>
      <w:bookmarkStart w:id="1281" w:name="_Toc369531527"/>
      <w:bookmarkStart w:id="1282" w:name="_Toc369531751"/>
      <w:bookmarkStart w:id="1283" w:name="_Toc369531994"/>
      <w:bookmarkStart w:id="1284" w:name="_Toc369532237"/>
      <w:bookmarkStart w:id="1285" w:name="_Toc369532480"/>
      <w:bookmarkStart w:id="1286" w:name="_Toc369532723"/>
      <w:bookmarkStart w:id="1287" w:name="_Toc369532961"/>
      <w:bookmarkStart w:id="1288" w:name="_Toc369533200"/>
      <w:bookmarkStart w:id="1289" w:name="_Toc369533439"/>
      <w:bookmarkStart w:id="1290" w:name="_Toc369533678"/>
      <w:bookmarkStart w:id="1291" w:name="_Toc369533880"/>
      <w:bookmarkStart w:id="1292" w:name="_Toc369534081"/>
      <w:bookmarkStart w:id="1293" w:name="_Toc369534282"/>
      <w:bookmarkStart w:id="1294" w:name="_Toc369534483"/>
      <w:bookmarkStart w:id="1295" w:name="_Toc369534683"/>
      <w:bookmarkStart w:id="1296" w:name="_Toc369534883"/>
      <w:bookmarkStart w:id="1297" w:name="_Toc369865596"/>
      <w:bookmarkStart w:id="1298" w:name="_Toc369865799"/>
      <w:bookmarkStart w:id="1299" w:name="_Toc369866004"/>
      <w:bookmarkStart w:id="1300" w:name="_Toc369868969"/>
      <w:bookmarkStart w:id="1301" w:name="_Toc369869174"/>
      <w:bookmarkStart w:id="1302" w:name="_Toc369530197"/>
      <w:bookmarkStart w:id="1303" w:name="_Toc369531304"/>
      <w:bookmarkStart w:id="1304" w:name="_Toc369531528"/>
      <w:bookmarkStart w:id="1305" w:name="_Toc369531752"/>
      <w:bookmarkStart w:id="1306" w:name="_Toc369531995"/>
      <w:bookmarkStart w:id="1307" w:name="_Toc369532238"/>
      <w:bookmarkStart w:id="1308" w:name="_Toc369532481"/>
      <w:bookmarkStart w:id="1309" w:name="_Toc369532724"/>
      <w:bookmarkStart w:id="1310" w:name="_Toc369532962"/>
      <w:bookmarkStart w:id="1311" w:name="_Toc369533201"/>
      <w:bookmarkStart w:id="1312" w:name="_Toc369533440"/>
      <w:bookmarkStart w:id="1313" w:name="_Toc369533679"/>
      <w:bookmarkStart w:id="1314" w:name="_Toc369533881"/>
      <w:bookmarkStart w:id="1315" w:name="_Toc369534082"/>
      <w:bookmarkStart w:id="1316" w:name="_Toc369534283"/>
      <w:bookmarkStart w:id="1317" w:name="_Toc369534484"/>
      <w:bookmarkStart w:id="1318" w:name="_Toc369534684"/>
      <w:bookmarkStart w:id="1319" w:name="_Toc369534884"/>
      <w:bookmarkStart w:id="1320" w:name="_Toc369865597"/>
      <w:bookmarkStart w:id="1321" w:name="_Toc369865800"/>
      <w:bookmarkStart w:id="1322" w:name="_Toc369866005"/>
      <w:bookmarkStart w:id="1323" w:name="_Toc369868970"/>
      <w:bookmarkStart w:id="1324" w:name="_Toc369869175"/>
      <w:bookmarkStart w:id="1325" w:name="_Toc368298977"/>
      <w:bookmarkStart w:id="1326" w:name="_Toc368300475"/>
      <w:bookmarkStart w:id="1327" w:name="_Toc368321206"/>
      <w:bookmarkStart w:id="1328" w:name="_Toc369530198"/>
      <w:bookmarkStart w:id="1329" w:name="_Toc369531305"/>
      <w:bookmarkStart w:id="1330" w:name="_Toc369531529"/>
      <w:bookmarkStart w:id="1331" w:name="_Toc369531753"/>
      <w:bookmarkStart w:id="1332" w:name="_Toc369531996"/>
      <w:bookmarkStart w:id="1333" w:name="_Toc369532239"/>
      <w:bookmarkStart w:id="1334" w:name="_Toc369532482"/>
      <w:bookmarkStart w:id="1335" w:name="_Toc369532725"/>
      <w:bookmarkStart w:id="1336" w:name="_Toc369532963"/>
      <w:bookmarkStart w:id="1337" w:name="_Toc369533202"/>
      <w:bookmarkStart w:id="1338" w:name="_Toc369533441"/>
      <w:bookmarkStart w:id="1339" w:name="_Toc369533680"/>
      <w:bookmarkStart w:id="1340" w:name="_Toc369533882"/>
      <w:bookmarkStart w:id="1341" w:name="_Toc369534083"/>
      <w:bookmarkStart w:id="1342" w:name="_Toc369534284"/>
      <w:bookmarkStart w:id="1343" w:name="_Toc369534485"/>
      <w:bookmarkStart w:id="1344" w:name="_Toc369534685"/>
      <w:bookmarkStart w:id="1345" w:name="_Toc369534885"/>
      <w:bookmarkStart w:id="1346" w:name="_Toc369865598"/>
      <w:bookmarkStart w:id="1347" w:name="_Toc369865801"/>
      <w:bookmarkStart w:id="1348" w:name="_Toc369866006"/>
      <w:bookmarkStart w:id="1349" w:name="_Toc369868971"/>
      <w:bookmarkStart w:id="1350" w:name="_Toc369869176"/>
      <w:bookmarkStart w:id="1351" w:name="_Toc368298978"/>
      <w:bookmarkStart w:id="1352" w:name="_Toc368300476"/>
      <w:bookmarkStart w:id="1353" w:name="_Toc368321207"/>
      <w:bookmarkStart w:id="1354" w:name="_Toc369530199"/>
      <w:bookmarkStart w:id="1355" w:name="_Toc369531306"/>
      <w:bookmarkStart w:id="1356" w:name="_Toc369531530"/>
      <w:bookmarkStart w:id="1357" w:name="_Toc369531754"/>
      <w:bookmarkStart w:id="1358" w:name="_Toc369531997"/>
      <w:bookmarkStart w:id="1359" w:name="_Toc369532240"/>
      <w:bookmarkStart w:id="1360" w:name="_Toc369532483"/>
      <w:bookmarkStart w:id="1361" w:name="_Toc369532726"/>
      <w:bookmarkStart w:id="1362" w:name="_Toc369532964"/>
      <w:bookmarkStart w:id="1363" w:name="_Toc369533203"/>
      <w:bookmarkStart w:id="1364" w:name="_Toc369533442"/>
      <w:bookmarkStart w:id="1365" w:name="_Toc369533681"/>
      <w:bookmarkStart w:id="1366" w:name="_Toc369533883"/>
      <w:bookmarkStart w:id="1367" w:name="_Toc369534084"/>
      <w:bookmarkStart w:id="1368" w:name="_Toc369534285"/>
      <w:bookmarkStart w:id="1369" w:name="_Toc369534486"/>
      <w:bookmarkStart w:id="1370" w:name="_Toc369534686"/>
      <w:bookmarkStart w:id="1371" w:name="_Toc369534886"/>
      <w:bookmarkStart w:id="1372" w:name="_Toc369865599"/>
      <w:bookmarkStart w:id="1373" w:name="_Toc369865802"/>
      <w:bookmarkStart w:id="1374" w:name="_Toc369866007"/>
      <w:bookmarkStart w:id="1375" w:name="_Toc369868972"/>
      <w:bookmarkStart w:id="1376" w:name="_Toc369869177"/>
      <w:bookmarkStart w:id="1377" w:name="_Toc368298979"/>
      <w:bookmarkStart w:id="1378" w:name="_Toc368300477"/>
      <w:bookmarkStart w:id="1379" w:name="_Toc368321208"/>
      <w:bookmarkStart w:id="1380" w:name="_Toc369530200"/>
      <w:bookmarkStart w:id="1381" w:name="_Toc369531307"/>
      <w:bookmarkStart w:id="1382" w:name="_Toc369531531"/>
      <w:bookmarkStart w:id="1383" w:name="_Toc369531755"/>
      <w:bookmarkStart w:id="1384" w:name="_Toc369531998"/>
      <w:bookmarkStart w:id="1385" w:name="_Toc369532241"/>
      <w:bookmarkStart w:id="1386" w:name="_Toc369532484"/>
      <w:bookmarkStart w:id="1387" w:name="_Toc369532727"/>
      <w:bookmarkStart w:id="1388" w:name="_Toc369532965"/>
      <w:bookmarkStart w:id="1389" w:name="_Toc369533204"/>
      <w:bookmarkStart w:id="1390" w:name="_Toc369533443"/>
      <w:bookmarkStart w:id="1391" w:name="_Toc369533682"/>
      <w:bookmarkStart w:id="1392" w:name="_Toc369533884"/>
      <w:bookmarkStart w:id="1393" w:name="_Toc369534085"/>
      <w:bookmarkStart w:id="1394" w:name="_Toc369534286"/>
      <w:bookmarkStart w:id="1395" w:name="_Toc369534487"/>
      <w:bookmarkStart w:id="1396" w:name="_Toc369534687"/>
      <w:bookmarkStart w:id="1397" w:name="_Toc369534887"/>
      <w:bookmarkStart w:id="1398" w:name="_Toc369865600"/>
      <w:bookmarkStart w:id="1399" w:name="_Toc369865803"/>
      <w:bookmarkStart w:id="1400" w:name="_Toc369866008"/>
      <w:bookmarkStart w:id="1401" w:name="_Toc369868973"/>
      <w:bookmarkStart w:id="1402" w:name="_Toc369869178"/>
      <w:bookmarkStart w:id="1403" w:name="_Toc71616716"/>
      <w:bookmarkStart w:id="1404" w:name="_Toc72058951"/>
      <w:bookmarkStart w:id="1405" w:name="_Toc469057270"/>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rPr>
          <w:rFonts w:ascii="Calibri" w:hAnsi="Calibri"/>
        </w:rPr>
        <w:t xml:space="preserve">Inclement </w:t>
      </w:r>
      <w:r w:rsidR="00283FCF" w:rsidRPr="009E5D62">
        <w:rPr>
          <w:rFonts w:ascii="Calibri" w:hAnsi="Calibri"/>
        </w:rPr>
        <w:t>Weather</w:t>
      </w:r>
      <w:r>
        <w:rPr>
          <w:rFonts w:ascii="Calibri" w:hAnsi="Calibri"/>
        </w:rPr>
        <w:t xml:space="preserve"> </w:t>
      </w:r>
      <w:r w:rsidR="00125713" w:rsidRPr="009E5D62">
        <w:rPr>
          <w:rFonts w:ascii="Calibri" w:hAnsi="Calibri"/>
        </w:rPr>
        <w:t>and</w:t>
      </w:r>
      <w:r w:rsidR="00283FCF" w:rsidRPr="009E5D62">
        <w:rPr>
          <w:rFonts w:ascii="Calibri" w:hAnsi="Calibri"/>
        </w:rPr>
        <w:t xml:space="preserve"> Emergency</w:t>
      </w:r>
      <w:r>
        <w:rPr>
          <w:rFonts w:ascii="Calibri" w:hAnsi="Calibri"/>
        </w:rPr>
        <w:t xml:space="preserve"> </w:t>
      </w:r>
      <w:r w:rsidR="00283FCF" w:rsidRPr="009E5D62">
        <w:rPr>
          <w:rFonts w:ascii="Calibri" w:hAnsi="Calibri"/>
        </w:rPr>
        <w:t>Clos</w:t>
      </w:r>
      <w:bookmarkEnd w:id="1403"/>
      <w:bookmarkEnd w:id="1404"/>
      <w:r>
        <w:rPr>
          <w:rFonts w:ascii="Calibri" w:hAnsi="Calibri"/>
        </w:rPr>
        <w:t>ures</w:t>
      </w:r>
      <w:bookmarkEnd w:id="1405"/>
      <w:r w:rsidR="001F2204" w:rsidRPr="009E5D62">
        <w:rPr>
          <w:rFonts w:ascii="Calibri" w:hAnsi="Calibri"/>
        </w:rPr>
        <w:t xml:space="preserve"> </w:t>
      </w:r>
    </w:p>
    <w:p w14:paraId="024473E4" w14:textId="77777777" w:rsidR="001F2D08" w:rsidRPr="009E5D62" w:rsidRDefault="001F2D08" w:rsidP="001F2D08">
      <w:pPr>
        <w:pStyle w:val="ListParagraph"/>
        <w:spacing w:before="120" w:after="120"/>
        <w:rPr>
          <w:rFonts w:ascii="Calibri" w:hAnsi="Calibri"/>
          <w:b/>
          <w:color w:val="AA2B1E" w:themeColor="accent2"/>
        </w:rPr>
      </w:pPr>
      <w:r w:rsidRPr="009E5D62">
        <w:rPr>
          <w:rFonts w:ascii="Calibri" w:hAnsi="Calibri"/>
          <w:b/>
          <w:color w:val="AA2B1E" w:themeColor="accent2"/>
        </w:rPr>
        <w:t>WSU Policy</w:t>
      </w:r>
    </w:p>
    <w:p w14:paraId="171EA96E" w14:textId="6F03F028" w:rsidR="001F2204" w:rsidRPr="009E5D62" w:rsidRDefault="00E67787" w:rsidP="001F2D08">
      <w:pPr>
        <w:pStyle w:val="ListParagraph"/>
        <w:spacing w:before="120" w:after="120"/>
        <w:rPr>
          <w:rFonts w:ascii="Calibri" w:hAnsi="Calibri"/>
          <w:b/>
          <w:color w:val="C00000"/>
        </w:rPr>
      </w:pPr>
      <w:r w:rsidRPr="009E5D62">
        <w:rPr>
          <w:rFonts w:ascii="Calibri" w:hAnsi="Calibri"/>
        </w:rPr>
        <w:t xml:space="preserve">At times, emergencies such as severe weather, fires, or power failures can disrupt company operations. In such instances, </w:t>
      </w:r>
      <w:r w:rsidR="00953E81" w:rsidRPr="009E5D62">
        <w:rPr>
          <w:rFonts w:ascii="Calibri" w:hAnsi="Calibri"/>
        </w:rPr>
        <w:t>University administrators</w:t>
      </w:r>
      <w:r w:rsidRPr="009E5D62">
        <w:rPr>
          <w:rFonts w:ascii="Calibri" w:hAnsi="Calibri"/>
        </w:rPr>
        <w:t xml:space="preserve"> will decide </w:t>
      </w:r>
      <w:r w:rsidR="007B753C">
        <w:rPr>
          <w:rFonts w:ascii="Calibri" w:hAnsi="Calibri"/>
        </w:rPr>
        <w:t xml:space="preserve">to close or adjust the regular operating schedules.  WSU will </w:t>
      </w:r>
      <w:r w:rsidRPr="009E5D62">
        <w:rPr>
          <w:rFonts w:ascii="Calibri" w:hAnsi="Calibri"/>
        </w:rPr>
        <w:t>provide officia</w:t>
      </w:r>
      <w:r w:rsidR="00131782" w:rsidRPr="009E5D62">
        <w:rPr>
          <w:rFonts w:ascii="Calibri" w:hAnsi="Calibri"/>
        </w:rPr>
        <w:t>l notification to</w:t>
      </w:r>
      <w:r w:rsidR="007B753C">
        <w:rPr>
          <w:rFonts w:ascii="Calibri" w:hAnsi="Calibri"/>
        </w:rPr>
        <w:t xml:space="preserve"> all </w:t>
      </w:r>
      <w:r w:rsidR="00131782" w:rsidRPr="009E5D62">
        <w:rPr>
          <w:rFonts w:ascii="Calibri" w:hAnsi="Calibri"/>
        </w:rPr>
        <w:t>employees.</w:t>
      </w:r>
      <w:r w:rsidR="001F2204" w:rsidRPr="009E5D62">
        <w:rPr>
          <w:rFonts w:ascii="Calibri" w:hAnsi="Calibri"/>
        </w:rPr>
        <w:t xml:space="preserve"> The</w:t>
      </w:r>
      <w:r w:rsidR="007B753C">
        <w:rPr>
          <w:rFonts w:ascii="Calibri" w:hAnsi="Calibri"/>
        </w:rPr>
        <w:t>se</w:t>
      </w:r>
      <w:r w:rsidR="001F2204" w:rsidRPr="009E5D62">
        <w:rPr>
          <w:rFonts w:ascii="Calibri" w:hAnsi="Calibri"/>
        </w:rPr>
        <w:t xml:space="preserve"> notification</w:t>
      </w:r>
      <w:r w:rsidR="007B753C">
        <w:rPr>
          <w:rFonts w:ascii="Calibri" w:hAnsi="Calibri"/>
        </w:rPr>
        <w:t>s</w:t>
      </w:r>
      <w:r w:rsidR="001F2204" w:rsidRPr="009E5D62">
        <w:rPr>
          <w:rFonts w:ascii="Calibri" w:hAnsi="Calibri"/>
        </w:rPr>
        <w:t xml:space="preserve"> of emergencies to WSU Pullman personnel and students </w:t>
      </w:r>
      <w:r w:rsidR="007B753C">
        <w:rPr>
          <w:rFonts w:ascii="Calibri" w:hAnsi="Calibri"/>
        </w:rPr>
        <w:t>will occur as</w:t>
      </w:r>
      <w:r w:rsidR="001F2204" w:rsidRPr="009E5D62">
        <w:rPr>
          <w:rFonts w:ascii="Calibri" w:hAnsi="Calibri"/>
        </w:rPr>
        <w:t xml:space="preserve"> follows:</w:t>
      </w:r>
    </w:p>
    <w:p w14:paraId="0E568BE7" w14:textId="77777777" w:rsidR="001F2204" w:rsidRPr="009E5D62" w:rsidRDefault="001F2204" w:rsidP="00AF24C2">
      <w:pPr>
        <w:pStyle w:val="ListParagraph"/>
        <w:numPr>
          <w:ilvl w:val="0"/>
          <w:numId w:val="2"/>
        </w:numPr>
        <w:spacing w:before="120" w:after="120"/>
        <w:ind w:left="1440"/>
        <w:rPr>
          <w:rFonts w:ascii="Calibri" w:hAnsi="Calibri"/>
        </w:rPr>
      </w:pPr>
      <w:r w:rsidRPr="009E5D62">
        <w:rPr>
          <w:rFonts w:ascii="Calibri" w:hAnsi="Calibri"/>
        </w:rPr>
        <w:t>The Crisis Communications System (CCS) contacts WSU students, faculty, and staff who have registered for the system with emergency warnings and notifications by:</w:t>
      </w:r>
    </w:p>
    <w:p w14:paraId="2941C41B" w14:textId="77777777" w:rsidR="001F2204" w:rsidRPr="009E5D62" w:rsidRDefault="001F2204" w:rsidP="00AF24C2">
      <w:pPr>
        <w:pStyle w:val="ListParagraph"/>
        <w:numPr>
          <w:ilvl w:val="1"/>
          <w:numId w:val="2"/>
        </w:numPr>
        <w:spacing w:before="120" w:after="120"/>
        <w:ind w:left="2160"/>
        <w:rPr>
          <w:rFonts w:ascii="Calibri" w:hAnsi="Calibri"/>
        </w:rPr>
      </w:pPr>
      <w:r w:rsidRPr="009E5D62">
        <w:rPr>
          <w:rFonts w:ascii="Calibri" w:hAnsi="Calibri"/>
        </w:rPr>
        <w:t>Voice and text messages to cellular telephones,</w:t>
      </w:r>
    </w:p>
    <w:p w14:paraId="5B0D1992" w14:textId="77777777" w:rsidR="001F2204" w:rsidRPr="009E5D62" w:rsidRDefault="001F2204" w:rsidP="00AF24C2">
      <w:pPr>
        <w:pStyle w:val="ListParagraph"/>
        <w:numPr>
          <w:ilvl w:val="1"/>
          <w:numId w:val="2"/>
        </w:numPr>
        <w:spacing w:before="120" w:after="120"/>
        <w:ind w:left="2160"/>
        <w:rPr>
          <w:rFonts w:ascii="Calibri" w:hAnsi="Calibri"/>
        </w:rPr>
      </w:pPr>
      <w:r w:rsidRPr="009E5D62">
        <w:rPr>
          <w:rFonts w:ascii="Calibri" w:hAnsi="Calibri"/>
        </w:rPr>
        <w:t xml:space="preserve">Voice messages to landline telephones, and </w:t>
      </w:r>
    </w:p>
    <w:p w14:paraId="209AE71C" w14:textId="77777777" w:rsidR="001F2204" w:rsidRPr="009E5D62" w:rsidRDefault="001F2204" w:rsidP="00AF24C2">
      <w:pPr>
        <w:pStyle w:val="ListParagraph"/>
        <w:numPr>
          <w:ilvl w:val="1"/>
          <w:numId w:val="2"/>
        </w:numPr>
        <w:spacing w:before="120" w:after="120"/>
        <w:ind w:left="2160"/>
        <w:rPr>
          <w:rFonts w:ascii="Calibri" w:hAnsi="Calibri"/>
        </w:rPr>
      </w:pPr>
      <w:r w:rsidRPr="009E5D62">
        <w:rPr>
          <w:rFonts w:ascii="Calibri" w:hAnsi="Calibri"/>
        </w:rPr>
        <w:t>E-mail messages to WSU and personal e-mail addresses.</w:t>
      </w:r>
    </w:p>
    <w:p w14:paraId="71A0D451" w14:textId="7AEEE894" w:rsidR="001F2204" w:rsidRPr="009E5D62" w:rsidRDefault="001F2204" w:rsidP="00AF24C2">
      <w:pPr>
        <w:pStyle w:val="ListParagraph"/>
        <w:numPr>
          <w:ilvl w:val="0"/>
          <w:numId w:val="2"/>
        </w:numPr>
        <w:spacing w:before="120" w:after="120"/>
        <w:ind w:left="1440"/>
        <w:rPr>
          <w:rFonts w:ascii="Calibri" w:hAnsi="Calibri"/>
        </w:rPr>
      </w:pPr>
      <w:r w:rsidRPr="009E5D62">
        <w:rPr>
          <w:rFonts w:ascii="Calibri" w:hAnsi="Calibri"/>
        </w:rPr>
        <w:t>For more information regarding the CCS, go to:</w:t>
      </w:r>
      <w:r w:rsidR="00953E81" w:rsidRPr="009E5D62">
        <w:rPr>
          <w:rFonts w:ascii="Calibri" w:hAnsi="Calibri"/>
        </w:rPr>
        <w:t xml:space="preserve"> </w:t>
      </w:r>
      <w:hyperlink r:id="rId17" w:history="1">
        <w:r w:rsidR="00F6339C" w:rsidRPr="00F6339C">
          <w:rPr>
            <w:rStyle w:val="Hyperlink"/>
            <w:rFonts w:ascii="Calibri" w:hAnsi="Calibri"/>
          </w:rPr>
          <w:t>https://oem.wsu.edu/emergency-procedures/severe-weather/</w:t>
        </w:r>
      </w:hyperlink>
    </w:p>
    <w:p w14:paraId="41FE1BA4" w14:textId="77777777" w:rsidR="001F2204" w:rsidRPr="009E5D62" w:rsidRDefault="001F2204" w:rsidP="00AF24C2">
      <w:pPr>
        <w:pStyle w:val="ListParagraph"/>
        <w:numPr>
          <w:ilvl w:val="0"/>
          <w:numId w:val="2"/>
        </w:numPr>
        <w:spacing w:before="120" w:after="120"/>
        <w:ind w:left="1440"/>
        <w:rPr>
          <w:rFonts w:ascii="Calibri" w:hAnsi="Calibri"/>
        </w:rPr>
      </w:pPr>
      <w:r w:rsidRPr="009E5D62">
        <w:rPr>
          <w:rFonts w:ascii="Calibri" w:hAnsi="Calibri"/>
        </w:rPr>
        <w:t>Supervisors and others in charge of units, residence hall counselors, and/or other appropriate people provide verbal information and instructions to personnel and students.</w:t>
      </w:r>
    </w:p>
    <w:p w14:paraId="4C7731ED" w14:textId="77777777" w:rsidR="001F2204" w:rsidRPr="009E5D62" w:rsidRDefault="001F2204" w:rsidP="00AF24C2">
      <w:pPr>
        <w:pStyle w:val="ListParagraph"/>
        <w:numPr>
          <w:ilvl w:val="0"/>
          <w:numId w:val="2"/>
        </w:numPr>
        <w:spacing w:before="120" w:after="120"/>
        <w:ind w:left="1440"/>
        <w:rPr>
          <w:rFonts w:ascii="Calibri" w:hAnsi="Calibri"/>
        </w:rPr>
      </w:pPr>
      <w:r w:rsidRPr="009E5D62">
        <w:rPr>
          <w:rFonts w:ascii="Calibri" w:hAnsi="Calibri"/>
        </w:rPr>
        <w:t>WSUALERT provides direct e-mail notice to all subscribers on the University e-mail system.</w:t>
      </w:r>
    </w:p>
    <w:p w14:paraId="13C338A7" w14:textId="0332A845" w:rsidR="001F2204" w:rsidRPr="009E5D62" w:rsidRDefault="001F2204" w:rsidP="00AF24C2">
      <w:pPr>
        <w:pStyle w:val="ListParagraph"/>
        <w:numPr>
          <w:ilvl w:val="0"/>
          <w:numId w:val="2"/>
        </w:numPr>
        <w:spacing w:before="120" w:after="120"/>
        <w:ind w:left="1440"/>
        <w:rPr>
          <w:rFonts w:ascii="Calibri" w:hAnsi="Calibri"/>
        </w:rPr>
      </w:pPr>
      <w:r w:rsidRPr="009E5D62">
        <w:rPr>
          <w:rFonts w:ascii="Calibri" w:hAnsi="Calibri"/>
        </w:rPr>
        <w:t>WSUALERT also provides notice on the WSU Alert website at:</w:t>
      </w:r>
      <w:r w:rsidR="00953E81" w:rsidRPr="009E5D62">
        <w:rPr>
          <w:rFonts w:ascii="Calibri" w:hAnsi="Calibri"/>
        </w:rPr>
        <w:t xml:space="preserve"> </w:t>
      </w:r>
      <w:hyperlink r:id="rId18" w:history="1">
        <w:r w:rsidR="00F6339C" w:rsidRPr="00F6339C">
          <w:rPr>
            <w:rStyle w:val="Hyperlink"/>
            <w:rFonts w:ascii="Calibri" w:hAnsi="Calibri"/>
          </w:rPr>
          <w:t>https://alert.wsu.edu/how-do-i-sign-up-for-emergency-notifications/</w:t>
        </w:r>
      </w:hyperlink>
    </w:p>
    <w:p w14:paraId="43611331" w14:textId="77777777" w:rsidR="001F2204" w:rsidRPr="009E5D62" w:rsidRDefault="001F2204" w:rsidP="00AF24C2">
      <w:pPr>
        <w:pStyle w:val="ListParagraph"/>
        <w:numPr>
          <w:ilvl w:val="0"/>
          <w:numId w:val="2"/>
        </w:numPr>
        <w:spacing w:before="120" w:after="120"/>
        <w:ind w:left="1440"/>
        <w:rPr>
          <w:rFonts w:ascii="Calibri" w:hAnsi="Calibri"/>
        </w:rPr>
      </w:pPr>
      <w:r w:rsidRPr="009E5D62">
        <w:rPr>
          <w:rFonts w:ascii="Calibri" w:hAnsi="Calibri"/>
        </w:rPr>
        <w:t>WSUALERT provides emergency messages on the WSU Alert telephone hotline at 509-335-2345.</w:t>
      </w:r>
    </w:p>
    <w:p w14:paraId="7E2A254D" w14:textId="77777777" w:rsidR="001F2204" w:rsidRPr="009E5D62" w:rsidRDefault="001F2204" w:rsidP="00AF24C2">
      <w:pPr>
        <w:pStyle w:val="ListParagraph"/>
        <w:numPr>
          <w:ilvl w:val="0"/>
          <w:numId w:val="2"/>
        </w:numPr>
        <w:spacing w:before="120" w:after="120"/>
        <w:ind w:left="1440"/>
        <w:rPr>
          <w:rFonts w:ascii="Calibri" w:hAnsi="Calibri"/>
        </w:rPr>
      </w:pPr>
      <w:r w:rsidRPr="009E5D62">
        <w:rPr>
          <w:rFonts w:ascii="Calibri" w:hAnsi="Calibri"/>
        </w:rPr>
        <w:t xml:space="preserve">WSU Announcements provides notice to all subscribers of WSU Announcements.  </w:t>
      </w:r>
    </w:p>
    <w:p w14:paraId="31E5E765" w14:textId="0D5BB124" w:rsidR="001F2204" w:rsidRPr="009E5D62" w:rsidRDefault="000F6B29" w:rsidP="00AF24C2">
      <w:pPr>
        <w:pStyle w:val="ListParagraph"/>
        <w:numPr>
          <w:ilvl w:val="0"/>
          <w:numId w:val="2"/>
        </w:numPr>
        <w:spacing w:before="120" w:after="120"/>
        <w:ind w:left="1440"/>
        <w:rPr>
          <w:rFonts w:ascii="Calibri" w:hAnsi="Calibri"/>
        </w:rPr>
      </w:pPr>
      <w:proofErr w:type="spellStart"/>
      <w:r>
        <w:rPr>
          <w:rFonts w:ascii="Calibri" w:hAnsi="Calibri"/>
        </w:rPr>
        <w:t>M</w:t>
      </w:r>
      <w:r w:rsidR="00600C38">
        <w:rPr>
          <w:rFonts w:ascii="Calibri" w:hAnsi="Calibri"/>
        </w:rPr>
        <w:t>yWSU</w:t>
      </w:r>
      <w:proofErr w:type="spellEnd"/>
      <w:r w:rsidR="001F2204" w:rsidRPr="009E5D62">
        <w:rPr>
          <w:rFonts w:ascii="Calibri" w:hAnsi="Calibri"/>
        </w:rPr>
        <w:t xml:space="preserve"> provides notice to all subscribers to the Portal system.</w:t>
      </w:r>
    </w:p>
    <w:p w14:paraId="5BEAE13C" w14:textId="77777777" w:rsidR="001F2204" w:rsidRPr="009E5D62" w:rsidRDefault="001F2204" w:rsidP="00AF24C2">
      <w:pPr>
        <w:pStyle w:val="ListParagraph"/>
        <w:numPr>
          <w:ilvl w:val="0"/>
          <w:numId w:val="2"/>
        </w:numPr>
        <w:spacing w:before="120" w:after="120"/>
        <w:ind w:left="1440"/>
        <w:rPr>
          <w:rFonts w:ascii="Calibri" w:hAnsi="Calibri"/>
        </w:rPr>
      </w:pPr>
      <w:r w:rsidRPr="009E5D62">
        <w:rPr>
          <w:rFonts w:ascii="Calibri" w:hAnsi="Calibri"/>
        </w:rPr>
        <w:t>Select the Campus Spotlight link to view emergency information and/or directions, as applicable.</w:t>
      </w:r>
    </w:p>
    <w:p w14:paraId="5CCFA8F1" w14:textId="77777777" w:rsidR="001F2204" w:rsidRPr="009E5D62" w:rsidRDefault="001F2204" w:rsidP="00AF24C2">
      <w:pPr>
        <w:pStyle w:val="ListParagraph"/>
        <w:numPr>
          <w:ilvl w:val="0"/>
          <w:numId w:val="2"/>
        </w:numPr>
        <w:spacing w:before="120" w:after="120"/>
        <w:ind w:left="1440"/>
        <w:rPr>
          <w:rFonts w:ascii="Calibri" w:hAnsi="Calibri"/>
        </w:rPr>
      </w:pPr>
      <w:r w:rsidRPr="009E5D62">
        <w:rPr>
          <w:rFonts w:ascii="Calibri" w:hAnsi="Calibri"/>
        </w:rPr>
        <w:t>Select a campus/division in the "My Preferences" settings to receive targeted notices for that campus/division.</w:t>
      </w:r>
    </w:p>
    <w:p w14:paraId="2590FFD7" w14:textId="77777777" w:rsidR="001F2204" w:rsidRPr="009E5D62" w:rsidRDefault="001F2204" w:rsidP="00AF24C2">
      <w:pPr>
        <w:pStyle w:val="ListParagraph"/>
        <w:numPr>
          <w:ilvl w:val="0"/>
          <w:numId w:val="2"/>
        </w:numPr>
        <w:spacing w:before="120" w:after="120"/>
        <w:ind w:left="1440"/>
        <w:rPr>
          <w:rFonts w:ascii="Calibri" w:hAnsi="Calibri"/>
        </w:rPr>
      </w:pPr>
      <w:r w:rsidRPr="009E5D62">
        <w:rPr>
          <w:rFonts w:ascii="Calibri" w:hAnsi="Calibri"/>
        </w:rPr>
        <w:t>Educational Telecommunications and Technology provides notice through KWSU AM and KRFA FM radio.</w:t>
      </w:r>
    </w:p>
    <w:p w14:paraId="46B3B039" w14:textId="77777777" w:rsidR="001F2204" w:rsidRPr="009E5D62" w:rsidRDefault="001F2204" w:rsidP="00AF24C2">
      <w:pPr>
        <w:pStyle w:val="ListParagraph"/>
        <w:numPr>
          <w:ilvl w:val="0"/>
          <w:numId w:val="2"/>
        </w:numPr>
        <w:spacing w:before="120" w:after="120"/>
        <w:ind w:left="1440"/>
        <w:rPr>
          <w:rFonts w:ascii="Calibri" w:hAnsi="Calibri"/>
        </w:rPr>
      </w:pPr>
      <w:r w:rsidRPr="009E5D62">
        <w:rPr>
          <w:rFonts w:ascii="Calibri" w:hAnsi="Calibri"/>
        </w:rPr>
        <w:t>The WSU News Service provides emergency messages and news updates to local and regional media, including radio and television stations, as appropriate. The media outlets may provide notice as they receive the information and choose to broadcast it.</w:t>
      </w:r>
    </w:p>
    <w:p w14:paraId="3989C85A" w14:textId="7AB0616F" w:rsidR="00E10A69" w:rsidRPr="00D15CA4" w:rsidRDefault="001F2204" w:rsidP="00AF24C2">
      <w:pPr>
        <w:pStyle w:val="ListParagraph"/>
        <w:numPr>
          <w:ilvl w:val="0"/>
          <w:numId w:val="2"/>
        </w:numPr>
        <w:spacing w:before="120" w:after="120"/>
        <w:ind w:left="1440"/>
        <w:rPr>
          <w:rStyle w:val="Hyperlink"/>
          <w:rFonts w:ascii="Calibri" w:hAnsi="Calibri"/>
          <w:color w:val="auto"/>
          <w:u w:val="none"/>
        </w:rPr>
      </w:pPr>
      <w:r w:rsidRPr="009E5D62">
        <w:rPr>
          <w:rFonts w:ascii="Calibri" w:hAnsi="Calibri"/>
        </w:rPr>
        <w:t>The Emergency Communication Resources website provides information concerning internal and external communication resources for the WSU Pullman campus, at:</w:t>
      </w:r>
      <w:r w:rsidR="00953E81" w:rsidRPr="009E5D62">
        <w:rPr>
          <w:rFonts w:ascii="Calibri" w:hAnsi="Calibri"/>
        </w:rPr>
        <w:t xml:space="preserve"> </w:t>
      </w:r>
      <w:hyperlink r:id="rId19" w:history="1">
        <w:r w:rsidR="00F6339C">
          <w:rPr>
            <w:rStyle w:val="Hyperlink"/>
            <w:rFonts w:ascii="Calibri" w:hAnsi="Calibri"/>
          </w:rPr>
          <w:t>https://oem.wsu.edu/</w:t>
        </w:r>
      </w:hyperlink>
    </w:p>
    <w:p w14:paraId="39BA2D89" w14:textId="77777777" w:rsidR="00EA19AD" w:rsidRDefault="006E769C" w:rsidP="00D15CA4">
      <w:pPr>
        <w:spacing w:before="120" w:after="120"/>
        <w:ind w:left="720"/>
        <w:rPr>
          <w:rFonts w:ascii="Calibri" w:hAnsi="Calibri"/>
        </w:rPr>
      </w:pPr>
      <w:r>
        <w:rPr>
          <w:rFonts w:ascii="Calibri" w:hAnsi="Calibri"/>
        </w:rPr>
        <w:t xml:space="preserve">If a staff member is unable to make it in or must leave the office due to adverse weather conditions, </w:t>
      </w:r>
      <w:r w:rsidR="00EA19AD">
        <w:rPr>
          <w:rFonts w:ascii="Calibri" w:hAnsi="Calibri"/>
        </w:rPr>
        <w:t>the following types of leave may be used:</w:t>
      </w:r>
    </w:p>
    <w:p w14:paraId="22C3A663" w14:textId="460763C2" w:rsidR="00EA19AD" w:rsidRPr="00D15CA4" w:rsidRDefault="00EA19AD" w:rsidP="00D15CA4">
      <w:pPr>
        <w:pStyle w:val="ListParagraph"/>
        <w:numPr>
          <w:ilvl w:val="0"/>
          <w:numId w:val="15"/>
        </w:numPr>
        <w:spacing w:before="120" w:after="120"/>
        <w:rPr>
          <w:rFonts w:ascii="Calibri" w:hAnsi="Calibri"/>
        </w:rPr>
      </w:pPr>
      <w:r w:rsidRPr="00D15CA4">
        <w:rPr>
          <w:rFonts w:ascii="Calibri" w:hAnsi="Calibri"/>
        </w:rPr>
        <w:t>Ac</w:t>
      </w:r>
      <w:r w:rsidR="00A02A5E">
        <w:rPr>
          <w:rFonts w:ascii="Calibri" w:hAnsi="Calibri"/>
        </w:rPr>
        <w:t>cru</w:t>
      </w:r>
      <w:r w:rsidRPr="00D15CA4">
        <w:rPr>
          <w:rFonts w:ascii="Calibri" w:hAnsi="Calibri"/>
        </w:rPr>
        <w:t>ed Annual Leave</w:t>
      </w:r>
    </w:p>
    <w:p w14:paraId="43458CAF" w14:textId="750797B4" w:rsidR="00EA19AD" w:rsidRPr="00D15CA4" w:rsidRDefault="00EA19AD" w:rsidP="00D15CA4">
      <w:pPr>
        <w:pStyle w:val="ListParagraph"/>
        <w:numPr>
          <w:ilvl w:val="0"/>
          <w:numId w:val="15"/>
        </w:numPr>
        <w:spacing w:before="120" w:after="120"/>
        <w:rPr>
          <w:rFonts w:ascii="Calibri" w:hAnsi="Calibri"/>
        </w:rPr>
      </w:pPr>
      <w:r w:rsidRPr="00D15CA4">
        <w:rPr>
          <w:rFonts w:ascii="Calibri" w:hAnsi="Calibri"/>
        </w:rPr>
        <w:t>Accrued compensatory time</w:t>
      </w:r>
    </w:p>
    <w:p w14:paraId="3F53C7A1" w14:textId="6F1DF42E" w:rsidR="00EA19AD" w:rsidRPr="00D15CA4" w:rsidRDefault="00EA19AD" w:rsidP="00D15CA4">
      <w:pPr>
        <w:pStyle w:val="ListParagraph"/>
        <w:numPr>
          <w:ilvl w:val="0"/>
          <w:numId w:val="15"/>
        </w:numPr>
        <w:spacing w:before="120" w:after="120"/>
        <w:rPr>
          <w:rFonts w:ascii="Calibri" w:hAnsi="Calibri"/>
        </w:rPr>
      </w:pPr>
      <w:r w:rsidRPr="00D15CA4">
        <w:rPr>
          <w:rFonts w:ascii="Calibri" w:hAnsi="Calibri"/>
        </w:rPr>
        <w:t>Personal Holiday</w:t>
      </w:r>
    </w:p>
    <w:p w14:paraId="6B2D6ADD" w14:textId="26BD9997" w:rsidR="00EA19AD" w:rsidRPr="00D15CA4" w:rsidRDefault="00EA19AD" w:rsidP="00D15CA4">
      <w:pPr>
        <w:pStyle w:val="ListParagraph"/>
        <w:numPr>
          <w:ilvl w:val="0"/>
          <w:numId w:val="15"/>
        </w:numPr>
        <w:spacing w:before="120" w:after="120"/>
        <w:rPr>
          <w:rFonts w:ascii="Calibri" w:hAnsi="Calibri"/>
        </w:rPr>
      </w:pPr>
      <w:r w:rsidRPr="00D15CA4">
        <w:rPr>
          <w:rFonts w:ascii="Calibri" w:hAnsi="Calibri"/>
        </w:rPr>
        <w:t>Sick Leave (after all leaves are exhausted, up to 3 days maximum in a calendar year)</w:t>
      </w:r>
    </w:p>
    <w:p w14:paraId="52BA02E2" w14:textId="19AB45A0" w:rsidR="00EA19AD" w:rsidRDefault="00EA19AD" w:rsidP="00D15CA4">
      <w:pPr>
        <w:pStyle w:val="ListParagraph"/>
        <w:numPr>
          <w:ilvl w:val="0"/>
          <w:numId w:val="15"/>
        </w:numPr>
        <w:spacing w:before="120" w:after="120"/>
        <w:rPr>
          <w:rFonts w:ascii="Calibri" w:hAnsi="Calibri"/>
        </w:rPr>
      </w:pPr>
      <w:r w:rsidRPr="00D15CA4">
        <w:rPr>
          <w:rFonts w:ascii="Calibri" w:hAnsi="Calibri"/>
        </w:rPr>
        <w:t>Leave without pay</w:t>
      </w:r>
    </w:p>
    <w:p w14:paraId="534C3790" w14:textId="77777777" w:rsidR="00574AE7" w:rsidRDefault="00574AE7" w:rsidP="00D15CA4">
      <w:pPr>
        <w:pStyle w:val="ListParagraph"/>
        <w:numPr>
          <w:ilvl w:val="0"/>
          <w:numId w:val="15"/>
        </w:numPr>
        <w:spacing w:before="120" w:after="120"/>
        <w:rPr>
          <w:rFonts w:ascii="Calibri" w:hAnsi="Calibri"/>
        </w:rPr>
      </w:pPr>
    </w:p>
    <w:p w14:paraId="39949977" w14:textId="471E62F9" w:rsidR="00574AE7" w:rsidRPr="00574AE7" w:rsidRDefault="00574AE7" w:rsidP="00574AE7">
      <w:pPr>
        <w:ind w:left="720"/>
        <w:rPr>
          <w:rFonts w:cs="Arial"/>
          <w:color w:val="000000"/>
        </w:rPr>
      </w:pPr>
      <w:r w:rsidRPr="00574AE7">
        <w:rPr>
          <w:rFonts w:ascii="Calibri" w:hAnsi="Calibri" w:cs="Calibri"/>
          <w:b/>
          <w:bCs/>
          <w:color w:val="64A73B"/>
        </w:rPr>
        <w:t>Student Financial Services Guidelines &amp; Expectations </w:t>
      </w:r>
      <w:r w:rsidRPr="00574AE7">
        <w:rPr>
          <w:rFonts w:ascii="Calibri" w:hAnsi="Calibri" w:cs="Calibri"/>
          <w:color w:val="000000"/>
        </w:rPr>
        <w:t> </w:t>
      </w:r>
    </w:p>
    <w:p w14:paraId="14D02AF9" w14:textId="77777777" w:rsidR="00574AE7" w:rsidRPr="00574AE7" w:rsidRDefault="00574AE7" w:rsidP="00574AE7">
      <w:pPr>
        <w:spacing w:before="120" w:after="120"/>
        <w:ind w:left="720"/>
        <w:rPr>
          <w:rFonts w:cs="Arial"/>
          <w:color w:val="000000"/>
        </w:rPr>
      </w:pPr>
      <w:r w:rsidRPr="00574AE7">
        <w:rPr>
          <w:rFonts w:ascii="Calibri" w:hAnsi="Calibri" w:cs="Calibri"/>
          <w:color w:val="000000"/>
        </w:rPr>
        <w:t>Beyond HRS protocols, SFS leadership has discussed situations where operations have not been suspended but there is concern for unsafe traveling conditions that warrant some flexibilities.  </w:t>
      </w:r>
    </w:p>
    <w:p w14:paraId="110D438A" w14:textId="77777777" w:rsidR="00574AE7" w:rsidRPr="00574AE7" w:rsidRDefault="00574AE7" w:rsidP="00574AE7">
      <w:pPr>
        <w:numPr>
          <w:ilvl w:val="0"/>
          <w:numId w:val="69"/>
        </w:numPr>
        <w:spacing w:before="100" w:beforeAutospacing="1" w:after="100" w:afterAutospacing="1"/>
        <w:rPr>
          <w:rFonts w:ascii="Calibri" w:hAnsi="Calibri" w:cs="Calibri"/>
          <w:color w:val="000000"/>
        </w:rPr>
      </w:pPr>
      <w:r w:rsidRPr="00574AE7">
        <w:rPr>
          <w:rFonts w:ascii="Calibri" w:hAnsi="Calibri" w:cs="Calibri"/>
          <w:color w:val="000000"/>
        </w:rPr>
        <w:lastRenderedPageBreak/>
        <w:t>If there is inclement weather that has occurred overnight and there has been no official university announcement on suspended operations, please go to the SFS Operations calendar to see if any schedule adjustments are being allowed for in office Pullman SFS operations.   </w:t>
      </w:r>
    </w:p>
    <w:p w14:paraId="44E4B7A2" w14:textId="77777777" w:rsidR="00574AE7" w:rsidRPr="00574AE7" w:rsidRDefault="00574AE7" w:rsidP="00574AE7">
      <w:pPr>
        <w:numPr>
          <w:ilvl w:val="0"/>
          <w:numId w:val="69"/>
        </w:numPr>
        <w:spacing w:before="100" w:beforeAutospacing="1" w:after="100" w:afterAutospacing="1"/>
        <w:rPr>
          <w:rFonts w:ascii="Calibri" w:hAnsi="Calibri" w:cs="Calibri"/>
          <w:color w:val="000000"/>
        </w:rPr>
      </w:pPr>
      <w:r w:rsidRPr="00574AE7">
        <w:rPr>
          <w:rFonts w:ascii="Calibri" w:hAnsi="Calibri" w:cs="Calibri"/>
          <w:color w:val="000000"/>
        </w:rPr>
        <w:t>If there are any temporary adjustments, these will be posted by 6:00am in the morning on the SFS Operations calendar for that day.  </w:t>
      </w:r>
    </w:p>
    <w:p w14:paraId="1565AC07" w14:textId="0D2D71F9" w:rsidR="00574AE7" w:rsidRPr="00574AE7" w:rsidRDefault="00574AE7" w:rsidP="00574AE7">
      <w:pPr>
        <w:numPr>
          <w:ilvl w:val="0"/>
          <w:numId w:val="69"/>
        </w:numPr>
        <w:spacing w:before="100" w:beforeAutospacing="1" w:after="100" w:afterAutospacing="1"/>
        <w:rPr>
          <w:rFonts w:ascii="Calibri" w:hAnsi="Calibri" w:cs="Calibri"/>
          <w:color w:val="000000"/>
        </w:rPr>
      </w:pPr>
      <w:r w:rsidRPr="00574AE7">
        <w:rPr>
          <w:rFonts w:ascii="Calibri" w:hAnsi="Calibri" w:cs="Calibri"/>
          <w:color w:val="000000"/>
        </w:rPr>
        <w:t> Please pay attention to the weather forecast and if inclement weather is expected, remember to take your laptop home (for those who have one laptop with docking station</w:t>
      </w:r>
      <w:r w:rsidRPr="00574AE7">
        <w:rPr>
          <w:rFonts w:ascii="Calibri" w:hAnsi="Calibri" w:cs="Calibri"/>
          <w:color w:val="000000"/>
        </w:rPr>
        <w:t>) in case</w:t>
      </w:r>
      <w:r w:rsidRPr="00574AE7">
        <w:rPr>
          <w:rFonts w:ascii="Calibri" w:hAnsi="Calibri" w:cs="Calibri"/>
          <w:color w:val="000000"/>
        </w:rPr>
        <w:t xml:space="preserve"> there is a need to work remotely. </w:t>
      </w:r>
    </w:p>
    <w:p w14:paraId="323AE232" w14:textId="77777777" w:rsidR="003C5737" w:rsidRDefault="003C5737" w:rsidP="00D15CA4">
      <w:pPr>
        <w:spacing w:before="120" w:after="120"/>
        <w:rPr>
          <w:rFonts w:ascii="Calibri" w:hAnsi="Calibri"/>
        </w:rPr>
      </w:pPr>
    </w:p>
    <w:p w14:paraId="5A9ABA1B" w14:textId="09A93EEB" w:rsidR="00EA19AD" w:rsidRPr="00D15CA4" w:rsidRDefault="00EA19AD" w:rsidP="00D15CA4">
      <w:pPr>
        <w:spacing w:before="120" w:after="120"/>
        <w:rPr>
          <w:u w:val="single"/>
        </w:rPr>
      </w:pPr>
      <w:r>
        <w:rPr>
          <w:rFonts w:ascii="Calibri" w:hAnsi="Calibri"/>
        </w:rPr>
        <w:t xml:space="preserve">For further information this topic, refer to </w:t>
      </w:r>
      <w:hyperlink r:id="rId20" w:history="1">
        <w:r>
          <w:rPr>
            <w:rStyle w:val="Hyperlink"/>
          </w:rPr>
          <w:t>https://hrs.wsu.edu/resources/inclement-weather/</w:t>
        </w:r>
      </w:hyperlink>
      <w:r w:rsidR="003C5737">
        <w:rPr>
          <w:u w:val="single"/>
        </w:rPr>
        <w:t xml:space="preserve"> </w:t>
      </w:r>
    </w:p>
    <w:p w14:paraId="670C6501" w14:textId="080BAF02" w:rsidR="006E769C" w:rsidRPr="00D15CA4" w:rsidRDefault="006E769C" w:rsidP="00D15CA4">
      <w:pPr>
        <w:spacing w:before="120" w:after="120"/>
        <w:rPr>
          <w:rFonts w:ascii="Calibri" w:hAnsi="Calibri"/>
        </w:rPr>
      </w:pPr>
      <w:r>
        <w:rPr>
          <w:rFonts w:ascii="Calibri" w:hAnsi="Calibri"/>
        </w:rPr>
        <w:t xml:space="preserve"> </w:t>
      </w:r>
    </w:p>
    <w:p w14:paraId="4196ACB7" w14:textId="78E1E5E0" w:rsidR="003C74DD" w:rsidRPr="009E5D62" w:rsidRDefault="00324E37" w:rsidP="00120322">
      <w:pPr>
        <w:spacing w:before="120" w:after="120"/>
        <w:jc w:val="center"/>
        <w:rPr>
          <w:rFonts w:ascii="Calibri" w:hAnsi="Calibri"/>
        </w:rPr>
      </w:pPr>
      <w:bookmarkStart w:id="1406" w:name="_Toc71616717"/>
      <w:bookmarkStart w:id="1407" w:name="_Toc72058952"/>
      <w:r>
        <w:rPr>
          <w:rFonts w:ascii="Calibri" w:hAnsi="Calibri"/>
        </w:rPr>
        <w:pict w14:anchorId="18433BAF">
          <v:shape id="_x0000_i1027" type="#_x0000_t75" style="width:6in;height:7.2pt" o:hrpct="0" o:hralign="center" o:hr="t">
            <v:imagedata r:id="rId12" o:title="BD10290_"/>
          </v:shape>
        </w:pict>
      </w:r>
    </w:p>
    <w:p w14:paraId="4C6CD0C8" w14:textId="77777777" w:rsidR="00283FCF" w:rsidRPr="009E5D62" w:rsidRDefault="00283FCF" w:rsidP="00885106">
      <w:pPr>
        <w:pStyle w:val="Heading1"/>
        <w:tabs>
          <w:tab w:val="clear" w:pos="432"/>
        </w:tabs>
        <w:spacing w:before="240" w:after="240"/>
        <w:ind w:left="720" w:hanging="720"/>
        <w:rPr>
          <w:rFonts w:ascii="Calibri" w:hAnsi="Calibri"/>
          <w:sz w:val="26"/>
          <w:szCs w:val="26"/>
        </w:rPr>
      </w:pPr>
      <w:bookmarkStart w:id="1408" w:name="_Toc469057271"/>
      <w:r w:rsidRPr="009E5D62">
        <w:rPr>
          <w:rFonts w:ascii="Calibri" w:hAnsi="Calibri"/>
          <w:sz w:val="26"/>
          <w:szCs w:val="26"/>
        </w:rPr>
        <w:t>STANDARDS OF CONDUCT</w:t>
      </w:r>
      <w:bookmarkEnd w:id="1406"/>
      <w:bookmarkEnd w:id="1407"/>
      <w:bookmarkEnd w:id="1408"/>
    </w:p>
    <w:p w14:paraId="05925C81" w14:textId="77777777" w:rsidR="00283FCF" w:rsidRPr="003F508F" w:rsidRDefault="00283FCF" w:rsidP="008351D3">
      <w:pPr>
        <w:pStyle w:val="Heading2"/>
        <w:rPr>
          <w:rFonts w:ascii="Calibri" w:hAnsi="Calibri"/>
          <w:color w:val="000000"/>
        </w:rPr>
      </w:pPr>
      <w:bookmarkStart w:id="1409" w:name="_Toc71616719"/>
      <w:bookmarkStart w:id="1410" w:name="_Toc72058954"/>
      <w:bookmarkStart w:id="1411" w:name="_Toc469057272"/>
      <w:r w:rsidRPr="003F508F">
        <w:rPr>
          <w:rFonts w:ascii="Calibri" w:hAnsi="Calibri"/>
          <w:color w:val="000000"/>
        </w:rPr>
        <w:t>Attendance</w:t>
      </w:r>
      <w:r w:rsidR="00C74058" w:rsidRPr="003F508F">
        <w:rPr>
          <w:rFonts w:ascii="Calibri" w:hAnsi="Calibri"/>
          <w:color w:val="000000"/>
        </w:rPr>
        <w:t xml:space="preserve"> and </w:t>
      </w:r>
      <w:r w:rsidRPr="003F508F">
        <w:rPr>
          <w:rFonts w:ascii="Calibri" w:hAnsi="Calibri"/>
          <w:color w:val="000000"/>
        </w:rPr>
        <w:t>Punctuality</w:t>
      </w:r>
      <w:bookmarkEnd w:id="1409"/>
      <w:bookmarkEnd w:id="1410"/>
      <w:bookmarkEnd w:id="1411"/>
    </w:p>
    <w:p w14:paraId="5AF37E27" w14:textId="77777777" w:rsidR="00283FCF" w:rsidRPr="003F508F" w:rsidRDefault="009B407E" w:rsidP="009B407E">
      <w:pPr>
        <w:pStyle w:val="ListParagraph"/>
        <w:spacing w:before="120" w:after="120"/>
        <w:rPr>
          <w:rFonts w:ascii="Calibri" w:hAnsi="Calibri"/>
          <w:b/>
          <w:color w:val="AA2B1E" w:themeColor="accent2"/>
        </w:rPr>
      </w:pPr>
      <w:r w:rsidRPr="003F508F">
        <w:rPr>
          <w:rFonts w:ascii="Calibri" w:hAnsi="Calibri"/>
          <w:b/>
          <w:color w:val="AA2B1E" w:themeColor="accent2"/>
        </w:rPr>
        <w:t>WSU Policy</w:t>
      </w:r>
    </w:p>
    <w:p w14:paraId="4A3B8E56" w14:textId="08004391" w:rsidR="00B0107E" w:rsidRPr="003F508F" w:rsidRDefault="00B0107E" w:rsidP="009B407E">
      <w:pPr>
        <w:pStyle w:val="ListParagraph"/>
        <w:spacing w:before="120" w:after="120"/>
        <w:rPr>
          <w:rFonts w:ascii="Calibri" w:hAnsi="Calibri"/>
        </w:rPr>
      </w:pPr>
      <w:r w:rsidRPr="003F508F">
        <w:rPr>
          <w:rFonts w:ascii="Calibri" w:hAnsi="Calibri"/>
        </w:rPr>
        <w:t>Departmental discretion for attendance and punctuality</w:t>
      </w:r>
      <w:r w:rsidR="00BC3CEC" w:rsidRPr="003F508F">
        <w:rPr>
          <w:rFonts w:ascii="Calibri" w:hAnsi="Calibri"/>
        </w:rPr>
        <w:t xml:space="preserve"> polic</w:t>
      </w:r>
      <w:r w:rsidR="007B753C" w:rsidRPr="003F508F">
        <w:rPr>
          <w:rFonts w:ascii="Calibri" w:hAnsi="Calibri"/>
        </w:rPr>
        <w:t>i</w:t>
      </w:r>
      <w:r w:rsidR="00BC3CEC" w:rsidRPr="003F508F">
        <w:rPr>
          <w:rFonts w:ascii="Calibri" w:hAnsi="Calibri"/>
        </w:rPr>
        <w:t>es.</w:t>
      </w:r>
      <w:r w:rsidRPr="003F508F">
        <w:rPr>
          <w:rFonts w:ascii="Calibri" w:hAnsi="Calibri"/>
        </w:rPr>
        <w:t xml:space="preserve"> </w:t>
      </w:r>
    </w:p>
    <w:p w14:paraId="69D04FDB" w14:textId="77777777" w:rsidR="00AC31F8" w:rsidRPr="003F508F" w:rsidRDefault="00AC31F8" w:rsidP="00D13575">
      <w:pPr>
        <w:pStyle w:val="ListParagraph"/>
        <w:rPr>
          <w:rFonts w:ascii="Calibri" w:hAnsi="Calibri"/>
          <w:b/>
          <w:color w:val="64A73B" w:themeColor="accent4"/>
        </w:rPr>
      </w:pPr>
    </w:p>
    <w:p w14:paraId="779483DC" w14:textId="77777777" w:rsidR="00D13575" w:rsidRPr="003F508F" w:rsidRDefault="00B0107E" w:rsidP="00D13575">
      <w:pPr>
        <w:pStyle w:val="ListParagraph"/>
        <w:rPr>
          <w:rFonts w:ascii="Calibri" w:hAnsi="Calibri"/>
          <w:b/>
          <w:color w:val="64A73B" w:themeColor="accent4"/>
        </w:rPr>
      </w:pPr>
      <w:r w:rsidRPr="003F508F">
        <w:rPr>
          <w:rFonts w:ascii="Calibri" w:hAnsi="Calibri"/>
          <w:b/>
          <w:color w:val="64A73B" w:themeColor="accent4"/>
        </w:rPr>
        <w:t xml:space="preserve">Student Financial Services </w:t>
      </w:r>
      <w:r w:rsidR="00D13575" w:rsidRPr="003F508F">
        <w:rPr>
          <w:rFonts w:ascii="Calibri" w:hAnsi="Calibri"/>
          <w:b/>
          <w:color w:val="64A73B" w:themeColor="accent4"/>
        </w:rPr>
        <w:t>Guidelines</w:t>
      </w:r>
    </w:p>
    <w:p w14:paraId="07457C81" w14:textId="4431E23D" w:rsidR="0048137B" w:rsidRDefault="00D35604" w:rsidP="0048137B">
      <w:pPr>
        <w:pStyle w:val="ListParagraph"/>
        <w:rPr>
          <w:rFonts w:ascii="Calibri" w:hAnsi="Calibri"/>
        </w:rPr>
      </w:pPr>
      <w:r w:rsidRPr="003F508F">
        <w:rPr>
          <w:rFonts w:ascii="Calibri" w:hAnsi="Calibri"/>
        </w:rPr>
        <w:t>The e</w:t>
      </w:r>
      <w:r w:rsidR="0026773F" w:rsidRPr="003F508F">
        <w:rPr>
          <w:rFonts w:ascii="Calibri" w:hAnsi="Calibri"/>
        </w:rPr>
        <w:t>xpectation</w:t>
      </w:r>
      <w:r w:rsidRPr="003F508F">
        <w:rPr>
          <w:rFonts w:ascii="Calibri" w:hAnsi="Calibri"/>
        </w:rPr>
        <w:t xml:space="preserve"> is that you arrive</w:t>
      </w:r>
      <w:r w:rsidR="00BC3CEC" w:rsidRPr="003F508F">
        <w:rPr>
          <w:rFonts w:ascii="Calibri" w:hAnsi="Calibri"/>
        </w:rPr>
        <w:t xml:space="preserve"> on time for work. Your work schedule is 8:00 a.m. to 5 p.m.</w:t>
      </w:r>
      <w:r w:rsidR="002E1FE0" w:rsidRPr="003F508F">
        <w:rPr>
          <w:rFonts w:ascii="Calibri" w:hAnsi="Calibri"/>
        </w:rPr>
        <w:t xml:space="preserve"> with an hour lunch u</w:t>
      </w:r>
      <w:r w:rsidR="00BC3CEC" w:rsidRPr="003F508F">
        <w:rPr>
          <w:rFonts w:ascii="Calibri" w:hAnsi="Calibri"/>
        </w:rPr>
        <w:t>nless other arrangements have been made with your supervisor</w:t>
      </w:r>
      <w:r w:rsidR="002E1FE0" w:rsidRPr="003F508F">
        <w:rPr>
          <w:rFonts w:ascii="Calibri" w:hAnsi="Calibri"/>
        </w:rPr>
        <w:t xml:space="preserve"> to work a flex schedule. Regardless of a standard workday or flex schedule, the expectation is that the employee will arrive promptly for work and</w:t>
      </w:r>
      <w:r w:rsidR="004C5567" w:rsidRPr="003F508F">
        <w:rPr>
          <w:rFonts w:ascii="Calibri" w:hAnsi="Calibri"/>
        </w:rPr>
        <w:t xml:space="preserve"> not leave earlier than their daily work schedule unless preapproved</w:t>
      </w:r>
      <w:r w:rsidR="00EC74B2">
        <w:rPr>
          <w:rFonts w:ascii="Calibri" w:hAnsi="Calibri"/>
        </w:rPr>
        <w:t xml:space="preserve"> due to extenuating circumstances.</w:t>
      </w:r>
      <w:r w:rsidR="00D50107">
        <w:rPr>
          <w:rFonts w:ascii="Calibri" w:hAnsi="Calibri"/>
        </w:rPr>
        <w:t xml:space="preserve"> </w:t>
      </w:r>
    </w:p>
    <w:p w14:paraId="32270E9F" w14:textId="0F5E910E" w:rsidR="0008636C" w:rsidRDefault="0008636C" w:rsidP="0048137B">
      <w:pPr>
        <w:pStyle w:val="ListParagraph"/>
        <w:rPr>
          <w:rFonts w:ascii="Calibri" w:hAnsi="Calibri"/>
        </w:rPr>
      </w:pPr>
    </w:p>
    <w:p w14:paraId="32DDDD92" w14:textId="595D7603" w:rsidR="0008636C" w:rsidRPr="009E5D62" w:rsidRDefault="0008636C" w:rsidP="0008636C">
      <w:pPr>
        <w:pStyle w:val="Heading2"/>
        <w:rPr>
          <w:rFonts w:ascii="Calibri" w:hAnsi="Calibri"/>
          <w:color w:val="000000"/>
        </w:rPr>
      </w:pPr>
      <w:r w:rsidRPr="009E5D62">
        <w:rPr>
          <w:rFonts w:ascii="Calibri" w:hAnsi="Calibri"/>
          <w:color w:val="000000"/>
        </w:rPr>
        <w:t xml:space="preserve">Absence </w:t>
      </w:r>
    </w:p>
    <w:p w14:paraId="048A0921" w14:textId="77777777" w:rsidR="0008636C" w:rsidRPr="009E5D62" w:rsidRDefault="0008636C" w:rsidP="0008636C">
      <w:pPr>
        <w:spacing w:before="120" w:after="120"/>
        <w:rPr>
          <w:rFonts w:ascii="Calibri" w:hAnsi="Calibri"/>
          <w:b/>
          <w:color w:val="AA2B1E" w:themeColor="accent2"/>
        </w:rPr>
      </w:pPr>
      <w:r w:rsidRPr="009E5D62">
        <w:rPr>
          <w:rFonts w:ascii="Calibri" w:hAnsi="Calibri"/>
          <w:b/>
          <w:color w:val="AA2B1E" w:themeColor="accent2"/>
        </w:rPr>
        <w:tab/>
        <w:t>WSU Policy</w:t>
      </w:r>
    </w:p>
    <w:p w14:paraId="3E8CD75C" w14:textId="77777777" w:rsidR="0008636C" w:rsidRPr="009E5D62" w:rsidRDefault="0008636C" w:rsidP="0008636C">
      <w:pPr>
        <w:spacing w:before="120" w:after="120"/>
        <w:ind w:left="720"/>
        <w:rPr>
          <w:rFonts w:ascii="Calibri" w:hAnsi="Calibri"/>
        </w:rPr>
      </w:pPr>
      <w:r w:rsidRPr="009E5D62">
        <w:rPr>
          <w:rFonts w:ascii="Calibri" w:hAnsi="Calibri"/>
        </w:rPr>
        <w:t>Departmental discretion for absence and lateness polic</w:t>
      </w:r>
      <w:r>
        <w:rPr>
          <w:rFonts w:ascii="Calibri" w:hAnsi="Calibri"/>
        </w:rPr>
        <w:t>i</w:t>
      </w:r>
      <w:r w:rsidRPr="009E5D62">
        <w:rPr>
          <w:rFonts w:ascii="Calibri" w:hAnsi="Calibri"/>
        </w:rPr>
        <w:t xml:space="preserve">es. </w:t>
      </w:r>
    </w:p>
    <w:p w14:paraId="3C2EA9E2" w14:textId="77777777" w:rsidR="0008636C" w:rsidRDefault="0008636C" w:rsidP="0008636C">
      <w:pPr>
        <w:spacing w:before="120" w:after="120"/>
        <w:ind w:left="720"/>
        <w:rPr>
          <w:rFonts w:ascii="Calibri" w:hAnsi="Calibri"/>
        </w:rPr>
      </w:pPr>
      <w:r w:rsidRPr="009E5D62">
        <w:rPr>
          <w:rFonts w:ascii="Calibri" w:hAnsi="Calibri"/>
        </w:rPr>
        <w:t>Extended illnesses over 3-days or chronic intermittent absences may qualify for Family and Medical Leave (FML) employees are requested to adhere to this university policy.</w:t>
      </w:r>
    </w:p>
    <w:p w14:paraId="65380530" w14:textId="77777777" w:rsidR="0008636C" w:rsidRPr="003E360E" w:rsidRDefault="0008636C" w:rsidP="0008636C">
      <w:pPr>
        <w:spacing w:before="120" w:after="120"/>
        <w:rPr>
          <w:rFonts w:ascii="Calibri" w:hAnsi="Calibri"/>
        </w:rPr>
      </w:pPr>
    </w:p>
    <w:p w14:paraId="312BE438" w14:textId="77777777" w:rsidR="0008636C" w:rsidRDefault="0008636C" w:rsidP="0008636C">
      <w:pPr>
        <w:pStyle w:val="ListParagraph"/>
        <w:rPr>
          <w:rFonts w:ascii="Calibri" w:hAnsi="Calibri"/>
          <w:b/>
          <w:color w:val="64A73B" w:themeColor="accent4"/>
        </w:rPr>
      </w:pPr>
      <w:r w:rsidRPr="009E5D62">
        <w:rPr>
          <w:rFonts w:ascii="Calibri" w:hAnsi="Calibri"/>
          <w:b/>
          <w:color w:val="64A73B" w:themeColor="accent4"/>
        </w:rPr>
        <w:t>Student Financial Services</w:t>
      </w:r>
      <w:r>
        <w:rPr>
          <w:rFonts w:ascii="Calibri" w:hAnsi="Calibri"/>
          <w:b/>
          <w:color w:val="64A73B" w:themeColor="accent4"/>
        </w:rPr>
        <w:t xml:space="preserve"> Guidelines &amp; Expectations</w:t>
      </w:r>
    </w:p>
    <w:p w14:paraId="7BDF13C1" w14:textId="77777777" w:rsidR="0008636C" w:rsidRPr="00BE0CC2" w:rsidRDefault="0008636C" w:rsidP="0008636C">
      <w:pPr>
        <w:pStyle w:val="ListParagraph"/>
        <w:rPr>
          <w:rFonts w:ascii="Calibri" w:hAnsi="Calibri"/>
          <w:b/>
          <w:color w:val="64A73B" w:themeColor="accent4"/>
        </w:rPr>
      </w:pPr>
    </w:p>
    <w:p w14:paraId="3805C408" w14:textId="77777777" w:rsidR="0008636C" w:rsidRPr="00BE0CC2" w:rsidRDefault="0008636C" w:rsidP="0008636C">
      <w:pPr>
        <w:pStyle w:val="ListParagraph"/>
        <w:numPr>
          <w:ilvl w:val="0"/>
          <w:numId w:val="28"/>
        </w:numPr>
        <w:spacing w:before="120" w:after="120"/>
        <w:ind w:left="1440"/>
        <w:rPr>
          <w:rFonts w:ascii="Calibri" w:hAnsi="Calibri" w:cs="Calibri"/>
        </w:rPr>
      </w:pPr>
      <w:r w:rsidRPr="0003077F">
        <w:rPr>
          <w:rFonts w:ascii="Calibri" w:hAnsi="Calibri" w:cs="Calibri"/>
        </w:rPr>
        <w:t>Employees are expected to arrive at work on time for their scheduled shift and work until the end of their scheduled shift unless otherwise approved by the supervisor.</w:t>
      </w:r>
    </w:p>
    <w:p w14:paraId="503E368E" w14:textId="77777777" w:rsidR="0008636C" w:rsidRPr="00BE0CC2" w:rsidRDefault="0008636C" w:rsidP="0008636C">
      <w:pPr>
        <w:pStyle w:val="ListParagraph"/>
        <w:numPr>
          <w:ilvl w:val="0"/>
          <w:numId w:val="28"/>
        </w:numPr>
        <w:spacing w:before="120" w:after="120"/>
        <w:ind w:left="1440"/>
        <w:rPr>
          <w:rFonts w:ascii="Calibri" w:hAnsi="Calibri" w:cs="Calibri"/>
        </w:rPr>
      </w:pPr>
      <w:r w:rsidRPr="0003077F">
        <w:rPr>
          <w:rFonts w:ascii="Calibri" w:hAnsi="Calibri" w:cs="Calibri"/>
        </w:rPr>
        <w:t xml:space="preserve">An employee may request to temporarily change their work schedule for the current work week to account for time away from work instead of using paid leave or leave without pay if the time is </w:t>
      </w:r>
      <w:r>
        <w:rPr>
          <w:rFonts w:ascii="Calibri" w:hAnsi="Calibri" w:cs="Calibri"/>
        </w:rPr>
        <w:t xml:space="preserve">infrequent and </w:t>
      </w:r>
      <w:r w:rsidRPr="0003077F">
        <w:rPr>
          <w:rFonts w:ascii="Calibri" w:hAnsi="Calibri" w:cs="Calibri"/>
        </w:rPr>
        <w:t>minimal (</w:t>
      </w:r>
      <w:r>
        <w:rPr>
          <w:rFonts w:ascii="Calibri" w:hAnsi="Calibri" w:cs="Calibri"/>
        </w:rPr>
        <w:t>no more than an hour</w:t>
      </w:r>
      <w:r w:rsidRPr="0003077F">
        <w:rPr>
          <w:rFonts w:ascii="Calibri" w:hAnsi="Calibri" w:cs="Calibri"/>
        </w:rPr>
        <w:t>).  Such requests are subject to review a</w:t>
      </w:r>
      <w:r>
        <w:rPr>
          <w:rFonts w:ascii="Calibri" w:hAnsi="Calibri" w:cs="Calibri"/>
        </w:rPr>
        <w:t>nd approval by the supervisor. Exceptions to this policy may apply for staff supporting outreach schedules, refer to section 4.2 “Managing staffing scheduled with various outreach events.”</w:t>
      </w:r>
    </w:p>
    <w:p w14:paraId="7DBFC2A5" w14:textId="77777777" w:rsidR="0008636C" w:rsidRPr="00BE0CC2" w:rsidRDefault="0008636C" w:rsidP="0008636C">
      <w:pPr>
        <w:pStyle w:val="ListParagraph"/>
        <w:numPr>
          <w:ilvl w:val="0"/>
          <w:numId w:val="28"/>
        </w:numPr>
        <w:spacing w:before="120" w:after="120"/>
        <w:ind w:left="1440"/>
        <w:rPr>
          <w:rFonts w:ascii="Calibri" w:hAnsi="Calibri" w:cs="Calibri"/>
        </w:rPr>
      </w:pPr>
      <w:r w:rsidRPr="0003077F">
        <w:rPr>
          <w:rFonts w:ascii="Calibri" w:hAnsi="Calibri" w:cs="Calibri"/>
        </w:rPr>
        <w:t>Employees are expected to attend department meetings</w:t>
      </w:r>
      <w:r>
        <w:rPr>
          <w:rFonts w:ascii="Calibri" w:hAnsi="Calibri" w:cs="Calibri"/>
        </w:rPr>
        <w:t xml:space="preserve"> and trainings</w:t>
      </w:r>
      <w:r w:rsidRPr="0003077F">
        <w:rPr>
          <w:rFonts w:ascii="Calibri" w:hAnsi="Calibri" w:cs="Calibri"/>
        </w:rPr>
        <w:t xml:space="preserve"> as required, to arrive on time and</w:t>
      </w:r>
      <w:r>
        <w:rPr>
          <w:rFonts w:ascii="Calibri" w:hAnsi="Calibri" w:cs="Calibri"/>
        </w:rPr>
        <w:t>,</w:t>
      </w:r>
      <w:r w:rsidRPr="0003077F">
        <w:rPr>
          <w:rFonts w:ascii="Calibri" w:hAnsi="Calibri" w:cs="Calibri"/>
        </w:rPr>
        <w:t xml:space="preserve"> if applicable, be prepared for the topic.</w:t>
      </w:r>
    </w:p>
    <w:p w14:paraId="409B24B5" w14:textId="77777777" w:rsidR="0008636C" w:rsidRPr="00BE0CC2" w:rsidRDefault="0008636C" w:rsidP="0008636C">
      <w:pPr>
        <w:pStyle w:val="ListParagraph"/>
        <w:numPr>
          <w:ilvl w:val="0"/>
          <w:numId w:val="28"/>
        </w:numPr>
        <w:spacing w:before="120" w:after="120"/>
        <w:ind w:left="1440"/>
        <w:rPr>
          <w:rFonts w:ascii="Calibri" w:hAnsi="Calibri" w:cs="Calibri"/>
        </w:rPr>
      </w:pPr>
      <w:r w:rsidRPr="0003077F">
        <w:rPr>
          <w:rFonts w:ascii="Calibri" w:hAnsi="Calibri" w:cs="Calibri"/>
        </w:rPr>
        <w:t>Overtime is not allowed under any circumstance unless prior approval is obtained, in writing, from the supervisor.</w:t>
      </w:r>
    </w:p>
    <w:p w14:paraId="1ADC1BD5" w14:textId="77777777" w:rsidR="0008636C" w:rsidRPr="00BE0CC2" w:rsidRDefault="0008636C" w:rsidP="0008636C">
      <w:pPr>
        <w:pStyle w:val="ListParagraph"/>
        <w:numPr>
          <w:ilvl w:val="0"/>
          <w:numId w:val="28"/>
        </w:numPr>
        <w:spacing w:before="120" w:after="120"/>
        <w:ind w:left="1440"/>
        <w:rPr>
          <w:rFonts w:ascii="Calibri" w:hAnsi="Calibri" w:cs="Calibri"/>
        </w:rPr>
      </w:pPr>
      <w:r w:rsidRPr="0003077F">
        <w:rPr>
          <w:rFonts w:ascii="Calibri" w:hAnsi="Calibri" w:cs="Calibri"/>
        </w:rPr>
        <w:t xml:space="preserve">Overtime eligible employees are to observe their breaks and meal periods in accordance with departmental, WSU and state policies, </w:t>
      </w:r>
      <w:proofErr w:type="gramStart"/>
      <w:r w:rsidRPr="0003077F">
        <w:rPr>
          <w:rFonts w:ascii="Calibri" w:hAnsi="Calibri" w:cs="Calibri"/>
        </w:rPr>
        <w:t>rules</w:t>
      </w:r>
      <w:proofErr w:type="gramEnd"/>
      <w:r w:rsidRPr="0003077F">
        <w:rPr>
          <w:rFonts w:ascii="Calibri" w:hAnsi="Calibri" w:cs="Calibri"/>
        </w:rPr>
        <w:t xml:space="preserve"> and regulations. The meal period and rest breaks cannot be </w:t>
      </w:r>
      <w:r w:rsidRPr="0003077F">
        <w:rPr>
          <w:rFonts w:ascii="Calibri" w:hAnsi="Calibri" w:cs="Calibri"/>
        </w:rPr>
        <w:lastRenderedPageBreak/>
        <w:t>combined.  Flexible schedules/shifts may be approved as necessary by the Supervisor to facilitate operational needs.</w:t>
      </w:r>
    </w:p>
    <w:p w14:paraId="09247953" w14:textId="77777777" w:rsidR="0008636C" w:rsidRPr="00BE0CC2" w:rsidRDefault="0008636C" w:rsidP="0008636C">
      <w:pPr>
        <w:pStyle w:val="ListParagraph"/>
        <w:numPr>
          <w:ilvl w:val="0"/>
          <w:numId w:val="28"/>
        </w:numPr>
        <w:spacing w:before="120" w:after="120"/>
        <w:ind w:left="1440"/>
        <w:rPr>
          <w:rFonts w:ascii="Calibri" w:hAnsi="Calibri" w:cs="Calibri"/>
        </w:rPr>
      </w:pPr>
      <w:r w:rsidRPr="0003077F">
        <w:rPr>
          <w:rFonts w:ascii="Calibri" w:hAnsi="Calibri" w:cs="Calibri"/>
        </w:rPr>
        <w:t xml:space="preserve">Student Financial Services is a customer service unit that supports the University’s faculty, </w:t>
      </w:r>
      <w:proofErr w:type="gramStart"/>
      <w:r w:rsidRPr="0003077F">
        <w:rPr>
          <w:rFonts w:ascii="Calibri" w:hAnsi="Calibri" w:cs="Calibri"/>
        </w:rPr>
        <w:t>staff</w:t>
      </w:r>
      <w:proofErr w:type="gramEnd"/>
      <w:r w:rsidRPr="0003077F">
        <w:rPr>
          <w:rFonts w:ascii="Calibri" w:hAnsi="Calibri" w:cs="Calibri"/>
        </w:rPr>
        <w:t xml:space="preserve"> and students.  Due to the nature of our work, SFS has peak operational periods throughout the year, most commonly at the start of fall and spring semesters.  As such, employees are encouraged to plan anticipated time off accordingly.</w:t>
      </w:r>
      <w:r>
        <w:rPr>
          <w:rFonts w:ascii="Calibri" w:hAnsi="Calibri" w:cs="Calibri"/>
        </w:rPr>
        <w:t xml:space="preserve"> Refer to section 6.2 regarding the policy on annual leave requests and moratorium periods for flex time and annual leave.</w:t>
      </w:r>
    </w:p>
    <w:p w14:paraId="574F0871" w14:textId="77777777" w:rsidR="0008636C" w:rsidRPr="007D13FD" w:rsidRDefault="0008636C" w:rsidP="0008636C">
      <w:pPr>
        <w:pStyle w:val="ListParagraph"/>
        <w:numPr>
          <w:ilvl w:val="0"/>
          <w:numId w:val="28"/>
        </w:numPr>
        <w:spacing w:before="120" w:after="120"/>
        <w:ind w:left="1440"/>
        <w:rPr>
          <w:rFonts w:ascii="Calibri" w:hAnsi="Calibri"/>
        </w:rPr>
      </w:pPr>
      <w:r w:rsidRPr="007D13FD">
        <w:rPr>
          <w:rFonts w:ascii="Calibri" w:hAnsi="Calibri" w:cs="Calibri"/>
        </w:rPr>
        <w:t xml:space="preserve">Annual leave must be requested in advance.  Approval to use annual leave to cover absences from work is not “automatic” and is subject to review and approval.  While emergencies do arise, employees are </w:t>
      </w:r>
      <w:r>
        <w:rPr>
          <w:rFonts w:ascii="Calibri" w:hAnsi="Calibri" w:cs="Calibri"/>
        </w:rPr>
        <w:t>required</w:t>
      </w:r>
      <w:r w:rsidRPr="007D13FD">
        <w:rPr>
          <w:rFonts w:ascii="Calibri" w:hAnsi="Calibri" w:cs="Calibri"/>
        </w:rPr>
        <w:t xml:space="preserve"> to adhere to these department expectations.</w:t>
      </w:r>
    </w:p>
    <w:p w14:paraId="0E03C619" w14:textId="77777777" w:rsidR="0008636C" w:rsidRPr="007D13FD" w:rsidRDefault="0008636C" w:rsidP="0008636C">
      <w:pPr>
        <w:pStyle w:val="ListParagraph"/>
        <w:numPr>
          <w:ilvl w:val="0"/>
          <w:numId w:val="28"/>
        </w:numPr>
        <w:spacing w:before="120" w:after="120"/>
        <w:ind w:left="1440"/>
        <w:rPr>
          <w:rFonts w:ascii="Calibri" w:hAnsi="Calibri"/>
        </w:rPr>
      </w:pPr>
      <w:r w:rsidRPr="007D13FD">
        <w:rPr>
          <w:rFonts w:ascii="Calibri" w:hAnsi="Calibri"/>
        </w:rPr>
        <w:t>From time to time, it may be necessary for an employee to be late or absent from work.  Student Financial Services is aware that emergencies, illnesses or pressing personal business that cannot be scheduled outside work hours may arise.</w:t>
      </w:r>
      <w:r>
        <w:rPr>
          <w:rFonts w:ascii="Calibri" w:hAnsi="Calibri"/>
        </w:rPr>
        <w:t xml:space="preserve"> </w:t>
      </w:r>
      <w:r w:rsidRPr="007D13FD">
        <w:rPr>
          <w:rFonts w:ascii="Calibri" w:hAnsi="Calibri"/>
        </w:rPr>
        <w:t xml:space="preserve">In any unexpected absence situation, it is the responsibility of all employees to: </w:t>
      </w:r>
    </w:p>
    <w:p w14:paraId="41D367E7" w14:textId="77777777" w:rsidR="0008636C" w:rsidRPr="007D13FD" w:rsidRDefault="0008636C" w:rsidP="0008636C">
      <w:pPr>
        <w:pStyle w:val="ListParagraph"/>
        <w:numPr>
          <w:ilvl w:val="0"/>
          <w:numId w:val="31"/>
        </w:numPr>
        <w:spacing w:before="120" w:after="120"/>
        <w:ind w:left="2160"/>
        <w:rPr>
          <w:rFonts w:ascii="Calibri" w:hAnsi="Calibri"/>
        </w:rPr>
      </w:pPr>
      <w:r w:rsidRPr="007D13FD">
        <w:rPr>
          <w:rFonts w:ascii="Calibri" w:hAnsi="Calibri"/>
        </w:rPr>
        <w:t>Notify their immediate supervisor by phone, text, or email at least 30 minutes in ad</w:t>
      </w:r>
      <w:r>
        <w:rPr>
          <w:rFonts w:ascii="Calibri" w:hAnsi="Calibri"/>
        </w:rPr>
        <w:t xml:space="preserve">vance of a scheduled work shift when possible and </w:t>
      </w:r>
      <w:proofErr w:type="gramStart"/>
      <w:r>
        <w:rPr>
          <w:rFonts w:ascii="Calibri" w:hAnsi="Calibri"/>
        </w:rPr>
        <w:t>reasonable;</w:t>
      </w:r>
      <w:proofErr w:type="gramEnd"/>
    </w:p>
    <w:p w14:paraId="6645D2F2" w14:textId="77777777" w:rsidR="0008636C" w:rsidRPr="007D13FD" w:rsidRDefault="0008636C" w:rsidP="0008636C">
      <w:pPr>
        <w:pStyle w:val="ListParagraph"/>
        <w:numPr>
          <w:ilvl w:val="0"/>
          <w:numId w:val="31"/>
        </w:numPr>
        <w:spacing w:before="120" w:after="120"/>
        <w:ind w:left="2160"/>
        <w:rPr>
          <w:rFonts w:ascii="Calibri" w:hAnsi="Calibri"/>
        </w:rPr>
      </w:pPr>
      <w:r w:rsidRPr="007D13FD">
        <w:rPr>
          <w:rFonts w:ascii="Calibri" w:hAnsi="Calibri"/>
        </w:rPr>
        <w:t xml:space="preserve">Notify the </w:t>
      </w:r>
      <w:r>
        <w:rPr>
          <w:rFonts w:ascii="Calibri" w:hAnsi="Calibri"/>
        </w:rPr>
        <w:t>Administrative staff</w:t>
      </w:r>
      <w:r w:rsidRPr="007D13FD">
        <w:rPr>
          <w:rFonts w:ascii="Calibri" w:hAnsi="Calibri"/>
        </w:rPr>
        <w:t xml:space="preserve">, text, or </w:t>
      </w:r>
      <w:proofErr w:type="gramStart"/>
      <w:r w:rsidRPr="007D13FD">
        <w:rPr>
          <w:rFonts w:ascii="Calibri" w:hAnsi="Calibri"/>
        </w:rPr>
        <w:t>email</w:t>
      </w:r>
      <w:r>
        <w:rPr>
          <w:rFonts w:ascii="Calibri" w:hAnsi="Calibri"/>
        </w:rPr>
        <w:t>;</w:t>
      </w:r>
      <w:proofErr w:type="gramEnd"/>
    </w:p>
    <w:p w14:paraId="1FBA7970" w14:textId="77777777" w:rsidR="0008636C" w:rsidRPr="007D13FD" w:rsidRDefault="0008636C" w:rsidP="0008636C">
      <w:pPr>
        <w:pStyle w:val="ListParagraph"/>
        <w:numPr>
          <w:ilvl w:val="0"/>
          <w:numId w:val="31"/>
        </w:numPr>
        <w:spacing w:before="120" w:after="120"/>
        <w:ind w:left="2160"/>
        <w:rPr>
          <w:rFonts w:ascii="Calibri" w:hAnsi="Calibri" w:cs="Calibri"/>
        </w:rPr>
      </w:pPr>
      <w:r w:rsidRPr="007D13FD">
        <w:rPr>
          <w:rFonts w:ascii="Calibri" w:hAnsi="Calibri"/>
        </w:rPr>
        <w:t>I</w:t>
      </w:r>
      <w:r>
        <w:rPr>
          <w:rFonts w:ascii="Calibri" w:hAnsi="Calibri"/>
        </w:rPr>
        <w:t>t i</w:t>
      </w:r>
      <w:r w:rsidRPr="007D13FD">
        <w:rPr>
          <w:rFonts w:ascii="Calibri" w:hAnsi="Calibri" w:cs="Calibri"/>
        </w:rPr>
        <w:t xml:space="preserve">s the supervisor’s responsibility to confirm receipt of notice.  </w:t>
      </w:r>
    </w:p>
    <w:p w14:paraId="4FD18A43" w14:textId="77777777" w:rsidR="0008636C" w:rsidRPr="007D13FD" w:rsidRDefault="0008636C" w:rsidP="0008636C">
      <w:pPr>
        <w:pStyle w:val="ListParagraph"/>
        <w:numPr>
          <w:ilvl w:val="0"/>
          <w:numId w:val="31"/>
        </w:numPr>
        <w:spacing w:before="120" w:after="120"/>
        <w:ind w:left="2160"/>
        <w:rPr>
          <w:rFonts w:ascii="Calibri" w:hAnsi="Calibri" w:cs="Calibri"/>
        </w:rPr>
      </w:pPr>
      <w:r w:rsidRPr="007D13FD">
        <w:rPr>
          <w:rFonts w:ascii="Calibri" w:hAnsi="Calibri" w:cs="Calibri"/>
        </w:rPr>
        <w:t xml:space="preserve">If confirmation is not received within the hour, </w:t>
      </w:r>
      <w:r>
        <w:rPr>
          <w:rFonts w:ascii="Calibri" w:hAnsi="Calibri" w:cs="Calibri"/>
        </w:rPr>
        <w:t xml:space="preserve">the employee is expected to </w:t>
      </w:r>
      <w:r w:rsidRPr="007D13FD">
        <w:rPr>
          <w:rFonts w:ascii="Calibri" w:hAnsi="Calibri" w:cs="Calibri"/>
        </w:rPr>
        <w:t>contact another team member to make sure the office is notified.</w:t>
      </w:r>
    </w:p>
    <w:p w14:paraId="34B21E9B" w14:textId="77777777" w:rsidR="0008636C" w:rsidRPr="007D13FD" w:rsidRDefault="0008636C" w:rsidP="0008636C">
      <w:pPr>
        <w:pStyle w:val="ListParagraph"/>
        <w:numPr>
          <w:ilvl w:val="0"/>
          <w:numId w:val="32"/>
        </w:numPr>
        <w:spacing w:before="120" w:after="120"/>
        <w:rPr>
          <w:rFonts w:ascii="Calibri" w:hAnsi="Calibri" w:cs="Calibri"/>
        </w:rPr>
      </w:pPr>
      <w:r w:rsidRPr="007D13FD">
        <w:rPr>
          <w:rFonts w:ascii="Calibri" w:hAnsi="Calibri" w:cs="Calibri"/>
        </w:rPr>
        <w:t xml:space="preserve">Respect co-workers and </w:t>
      </w:r>
      <w:proofErr w:type="gramStart"/>
      <w:r w:rsidRPr="007D13FD">
        <w:rPr>
          <w:rFonts w:ascii="Calibri" w:hAnsi="Calibri" w:cs="Calibri"/>
        </w:rPr>
        <w:t>present a professional manner at all times</w:t>
      </w:r>
      <w:proofErr w:type="gramEnd"/>
      <w:r w:rsidRPr="007D13FD">
        <w:rPr>
          <w:rFonts w:ascii="Calibri" w:hAnsi="Calibri" w:cs="Calibri"/>
        </w:rPr>
        <w:t>.  No profanity is allowed in the department.</w:t>
      </w:r>
    </w:p>
    <w:p w14:paraId="304CFA39" w14:textId="77777777" w:rsidR="0008636C" w:rsidRPr="00FD2315" w:rsidRDefault="0008636C" w:rsidP="0008636C">
      <w:pPr>
        <w:spacing w:before="120" w:after="120"/>
        <w:ind w:left="720"/>
        <w:rPr>
          <w:rFonts w:ascii="Calibri" w:hAnsi="Calibri" w:cs="Calibri"/>
        </w:rPr>
      </w:pPr>
      <w:r w:rsidRPr="00EF5BC4">
        <w:rPr>
          <w:rFonts w:ascii="Calibri" w:hAnsi="Calibri" w:cs="Calibri"/>
        </w:rPr>
        <w:t>If you have concerns or questions about these expectations, report them directly to your supervisor.</w:t>
      </w:r>
    </w:p>
    <w:p w14:paraId="1428355A" w14:textId="77777777" w:rsidR="0008636C" w:rsidRPr="009E5D62" w:rsidRDefault="0008636C" w:rsidP="0008636C">
      <w:pPr>
        <w:pStyle w:val="Heading2"/>
        <w:rPr>
          <w:rFonts w:ascii="Calibri" w:hAnsi="Calibri"/>
          <w:color w:val="000000"/>
        </w:rPr>
      </w:pPr>
      <w:r w:rsidRPr="009E5D62">
        <w:rPr>
          <w:rFonts w:ascii="Calibri" w:hAnsi="Calibri"/>
          <w:color w:val="000000"/>
        </w:rPr>
        <w:t>Unauthorized Absence</w:t>
      </w:r>
    </w:p>
    <w:p w14:paraId="65936C99" w14:textId="77777777" w:rsidR="0008636C" w:rsidRPr="009E5D62" w:rsidRDefault="0008636C" w:rsidP="0008636C">
      <w:pPr>
        <w:pStyle w:val="ListParagraph"/>
        <w:spacing w:before="120" w:after="120"/>
        <w:rPr>
          <w:rFonts w:ascii="Calibri" w:hAnsi="Calibri"/>
          <w:b/>
          <w:color w:val="AA2B1E" w:themeColor="accent2"/>
        </w:rPr>
      </w:pPr>
      <w:r w:rsidRPr="009E5D62">
        <w:rPr>
          <w:rFonts w:ascii="Calibri" w:hAnsi="Calibri"/>
          <w:b/>
          <w:color w:val="AA2B1E" w:themeColor="accent2"/>
        </w:rPr>
        <w:t>WSU Policy</w:t>
      </w:r>
    </w:p>
    <w:p w14:paraId="63BA1E8B" w14:textId="77777777" w:rsidR="0008636C" w:rsidRPr="009E5D62" w:rsidRDefault="0008636C" w:rsidP="0008636C">
      <w:pPr>
        <w:pStyle w:val="ListParagraph"/>
        <w:spacing w:before="120" w:after="120"/>
        <w:rPr>
          <w:rFonts w:ascii="Calibri" w:hAnsi="Calibri"/>
        </w:rPr>
      </w:pPr>
      <w:r w:rsidRPr="009E5D62">
        <w:rPr>
          <w:rFonts w:ascii="Calibri" w:hAnsi="Calibri"/>
        </w:rPr>
        <w:t xml:space="preserve">Administrative Professionals: Unauthorized absences are treated as unauthorized leave without pay. Possible ramifications of unauthorized absences are addressed in the Faculty Manual and the Administrative Professional Handbook. </w:t>
      </w:r>
    </w:p>
    <w:p w14:paraId="7632A916" w14:textId="77777777" w:rsidR="0008636C" w:rsidRPr="003E360E" w:rsidRDefault="0008636C" w:rsidP="0008636C">
      <w:pPr>
        <w:spacing w:before="120" w:after="120"/>
        <w:ind w:left="720"/>
        <w:rPr>
          <w:rFonts w:ascii="Calibri" w:hAnsi="Calibri"/>
        </w:rPr>
      </w:pPr>
      <w:r w:rsidRPr="009E5D62">
        <w:rPr>
          <w:rFonts w:ascii="Calibri" w:hAnsi="Calibri"/>
        </w:rPr>
        <w:t>Civil Service (Classified Staff): Unauthorized absences will be treated as unauthorized leave without pay. Possible ramifications of unauthorized absences are addressed in WAC 357-31-105.</w:t>
      </w:r>
    </w:p>
    <w:p w14:paraId="108DB518" w14:textId="77777777" w:rsidR="0008636C" w:rsidRPr="009E5D62" w:rsidRDefault="0008636C" w:rsidP="0008636C">
      <w:pPr>
        <w:pStyle w:val="ListParagraph"/>
        <w:spacing w:before="120" w:after="120"/>
        <w:rPr>
          <w:rFonts w:ascii="Calibri" w:hAnsi="Calibri"/>
          <w:b/>
          <w:color w:val="64A73B" w:themeColor="accent4"/>
        </w:rPr>
      </w:pPr>
      <w:r w:rsidRPr="009E5D62">
        <w:rPr>
          <w:rFonts w:ascii="Calibri" w:hAnsi="Calibri"/>
          <w:b/>
          <w:color w:val="64A73B" w:themeColor="accent4"/>
        </w:rPr>
        <w:t>Student Financial Services Guidelines</w:t>
      </w:r>
    </w:p>
    <w:p w14:paraId="27691630" w14:textId="77777777" w:rsidR="0008636C" w:rsidRDefault="0008636C" w:rsidP="0008636C">
      <w:pPr>
        <w:pStyle w:val="ListParagraph"/>
        <w:spacing w:before="120" w:after="120"/>
        <w:rPr>
          <w:rFonts w:ascii="Calibri" w:hAnsi="Calibri"/>
        </w:rPr>
      </w:pPr>
      <w:r w:rsidRPr="009E5D62">
        <w:rPr>
          <w:rFonts w:ascii="Calibri" w:hAnsi="Calibri"/>
        </w:rPr>
        <w:t>Student Financial Services follows the above university policy.</w:t>
      </w:r>
    </w:p>
    <w:p w14:paraId="0584F952" w14:textId="77777777" w:rsidR="0008636C" w:rsidRDefault="0008636C" w:rsidP="0008636C">
      <w:pPr>
        <w:pStyle w:val="ListParagraph"/>
        <w:spacing w:before="120" w:after="120"/>
        <w:rPr>
          <w:rFonts w:ascii="Calibri" w:hAnsi="Calibri"/>
        </w:rPr>
      </w:pPr>
    </w:p>
    <w:p w14:paraId="298265CB" w14:textId="77777777" w:rsidR="0008636C" w:rsidRPr="009E5D62" w:rsidRDefault="0008636C" w:rsidP="0008636C">
      <w:pPr>
        <w:pStyle w:val="Heading2"/>
        <w:rPr>
          <w:rFonts w:ascii="Calibri" w:hAnsi="Calibri"/>
          <w:color w:val="000000"/>
        </w:rPr>
      </w:pPr>
      <w:r w:rsidRPr="009E5D62">
        <w:rPr>
          <w:rFonts w:ascii="Calibri" w:hAnsi="Calibri"/>
          <w:color w:val="000000"/>
        </w:rPr>
        <w:t xml:space="preserve">Office Conduct </w:t>
      </w:r>
    </w:p>
    <w:p w14:paraId="0A87F218" w14:textId="77777777" w:rsidR="0008636C" w:rsidRPr="009E5D62" w:rsidRDefault="0008636C" w:rsidP="0008636C">
      <w:pPr>
        <w:pStyle w:val="ListParagraph"/>
        <w:spacing w:before="120" w:after="120"/>
        <w:rPr>
          <w:rFonts w:ascii="Calibri" w:hAnsi="Calibri"/>
          <w:b/>
          <w:color w:val="AA2B1E" w:themeColor="accent2"/>
        </w:rPr>
      </w:pPr>
      <w:r w:rsidRPr="009E5D62">
        <w:rPr>
          <w:rFonts w:ascii="Calibri" w:hAnsi="Calibri"/>
          <w:b/>
          <w:color w:val="AA2B1E" w:themeColor="accent2"/>
        </w:rPr>
        <w:t>WSU Policy</w:t>
      </w:r>
    </w:p>
    <w:p w14:paraId="1C5F31ED" w14:textId="77777777" w:rsidR="0008636C" w:rsidRPr="009E5D62" w:rsidRDefault="0008636C" w:rsidP="0008636C">
      <w:pPr>
        <w:pStyle w:val="ListParagraph"/>
        <w:spacing w:before="120" w:after="120"/>
        <w:rPr>
          <w:rFonts w:ascii="Calibri" w:hAnsi="Calibri"/>
        </w:rPr>
      </w:pPr>
      <w:r w:rsidRPr="009E5D62">
        <w:rPr>
          <w:rFonts w:ascii="Calibri" w:hAnsi="Calibri"/>
        </w:rPr>
        <w:t>Refer to Washington State University’s Executive Policy Manual, Executive Policy #15, which is Policy Prohibiting Discrimination and Sexual Harassment.</w:t>
      </w:r>
    </w:p>
    <w:p w14:paraId="0B0B1536" w14:textId="77777777" w:rsidR="0008636C" w:rsidRPr="009E5D62" w:rsidRDefault="0008636C" w:rsidP="0008636C">
      <w:pPr>
        <w:pStyle w:val="ListParagraph"/>
        <w:rPr>
          <w:rFonts w:ascii="Calibri" w:hAnsi="Calibri"/>
        </w:rPr>
      </w:pPr>
    </w:p>
    <w:p w14:paraId="4339705D" w14:textId="77777777" w:rsidR="0008636C" w:rsidRPr="009E5D62" w:rsidRDefault="0008636C" w:rsidP="0008636C">
      <w:pPr>
        <w:pStyle w:val="ListParagraph"/>
        <w:rPr>
          <w:rFonts w:ascii="Calibri" w:hAnsi="Calibri"/>
        </w:rPr>
      </w:pPr>
      <w:r w:rsidRPr="009E5D62">
        <w:rPr>
          <w:rFonts w:ascii="Calibri" w:hAnsi="Calibri"/>
          <w:b/>
          <w:color w:val="64A73B" w:themeColor="accent4"/>
        </w:rPr>
        <w:t>Student Financial Services Guidelines</w:t>
      </w:r>
      <w:r w:rsidRPr="009E5D62">
        <w:rPr>
          <w:rFonts w:ascii="Calibri" w:hAnsi="Calibri"/>
        </w:rPr>
        <w:t xml:space="preserve"> </w:t>
      </w:r>
    </w:p>
    <w:p w14:paraId="0D987F06" w14:textId="77777777" w:rsidR="0008636C" w:rsidRPr="009E5D62" w:rsidRDefault="0008636C" w:rsidP="0008636C">
      <w:pPr>
        <w:pStyle w:val="ListParagraph"/>
        <w:rPr>
          <w:rFonts w:ascii="Calibri" w:hAnsi="Calibri"/>
        </w:rPr>
      </w:pPr>
      <w:r w:rsidRPr="0048137B">
        <w:rPr>
          <w:rFonts w:ascii="Calibri" w:hAnsi="Calibri"/>
        </w:rPr>
        <w:t>Student Financial Services follows the above university policy.</w:t>
      </w:r>
      <w:r w:rsidRPr="009E5D62">
        <w:rPr>
          <w:rFonts w:ascii="Calibri" w:hAnsi="Calibri"/>
        </w:rPr>
        <w:t xml:space="preserve"> </w:t>
      </w:r>
    </w:p>
    <w:p w14:paraId="2E4DB77D" w14:textId="77777777" w:rsidR="0008636C" w:rsidRPr="009E5D62" w:rsidRDefault="0008636C" w:rsidP="0008636C">
      <w:pPr>
        <w:pStyle w:val="ListParagraph"/>
        <w:rPr>
          <w:rFonts w:ascii="Calibri" w:hAnsi="Calibri"/>
        </w:rPr>
      </w:pPr>
    </w:p>
    <w:p w14:paraId="7684F3A0" w14:textId="77777777" w:rsidR="0008636C" w:rsidRPr="00BE0CC2" w:rsidRDefault="0008636C" w:rsidP="0008636C">
      <w:pPr>
        <w:pStyle w:val="ListParagraph"/>
        <w:numPr>
          <w:ilvl w:val="0"/>
          <w:numId w:val="29"/>
        </w:numPr>
        <w:spacing w:before="120" w:after="120" w:line="276" w:lineRule="auto"/>
        <w:rPr>
          <w:rFonts w:ascii="Calibri" w:hAnsi="Calibri"/>
        </w:rPr>
      </w:pPr>
      <w:r w:rsidRPr="009E5D62">
        <w:rPr>
          <w:rFonts w:ascii="Calibri" w:hAnsi="Calibri"/>
        </w:rPr>
        <w:t xml:space="preserve">Employees should respect their co-workers and </w:t>
      </w:r>
      <w:proofErr w:type="gramStart"/>
      <w:r w:rsidRPr="009E5D62">
        <w:rPr>
          <w:rFonts w:ascii="Calibri" w:hAnsi="Calibri"/>
        </w:rPr>
        <w:t>maintain a professional manner at all times</w:t>
      </w:r>
      <w:proofErr w:type="gramEnd"/>
      <w:r w:rsidRPr="009E5D62">
        <w:rPr>
          <w:rFonts w:ascii="Calibri" w:hAnsi="Calibri"/>
        </w:rPr>
        <w:t xml:space="preserve">. </w:t>
      </w:r>
    </w:p>
    <w:p w14:paraId="65832A53" w14:textId="77777777" w:rsidR="0008636C" w:rsidRPr="00BE0CC2" w:rsidRDefault="0008636C" w:rsidP="0008636C">
      <w:pPr>
        <w:pStyle w:val="ListParagraph"/>
        <w:numPr>
          <w:ilvl w:val="0"/>
          <w:numId w:val="29"/>
        </w:numPr>
        <w:spacing w:before="120" w:after="120" w:line="276" w:lineRule="auto"/>
        <w:rPr>
          <w:rFonts w:ascii="Calibri" w:hAnsi="Calibri"/>
        </w:rPr>
      </w:pPr>
      <w:r w:rsidRPr="009E5D62">
        <w:rPr>
          <w:rFonts w:ascii="Calibri" w:hAnsi="Calibri"/>
        </w:rPr>
        <w:t xml:space="preserve">No profanity is allowed in the department. </w:t>
      </w:r>
    </w:p>
    <w:p w14:paraId="73FB8CE3" w14:textId="77777777" w:rsidR="0008636C" w:rsidRPr="00BE0CC2" w:rsidRDefault="0008636C" w:rsidP="0008636C">
      <w:pPr>
        <w:pStyle w:val="ListParagraph"/>
        <w:numPr>
          <w:ilvl w:val="0"/>
          <w:numId w:val="29"/>
        </w:numPr>
        <w:spacing w:before="120" w:after="120" w:line="276" w:lineRule="auto"/>
        <w:rPr>
          <w:rFonts w:ascii="Calibri" w:hAnsi="Calibri"/>
        </w:rPr>
      </w:pPr>
      <w:r w:rsidRPr="009E5D62">
        <w:rPr>
          <w:rFonts w:ascii="Calibri" w:hAnsi="Calibri"/>
        </w:rPr>
        <w:t>Food consumption by employees working in the reception/front lobby area is not allowed.</w:t>
      </w:r>
    </w:p>
    <w:p w14:paraId="1458DF65" w14:textId="77777777" w:rsidR="0008636C" w:rsidRPr="00BE0CC2" w:rsidRDefault="0008636C" w:rsidP="0008636C">
      <w:pPr>
        <w:pStyle w:val="ListParagraph"/>
        <w:numPr>
          <w:ilvl w:val="0"/>
          <w:numId w:val="29"/>
        </w:numPr>
        <w:spacing w:before="120" w:after="120" w:line="276" w:lineRule="auto"/>
        <w:rPr>
          <w:rFonts w:ascii="Calibri" w:hAnsi="Calibri"/>
        </w:rPr>
      </w:pPr>
      <w:r w:rsidRPr="009E5D62">
        <w:rPr>
          <w:rFonts w:ascii="Calibri" w:hAnsi="Calibri"/>
        </w:rPr>
        <w:t xml:space="preserve">Employees are encouraged to maintain a clean office/workspace as a courtesy to coworkers and clients. </w:t>
      </w:r>
    </w:p>
    <w:p w14:paraId="307EF425" w14:textId="67B9C4B3" w:rsidR="0008636C" w:rsidRDefault="0008636C" w:rsidP="0008636C">
      <w:pPr>
        <w:pStyle w:val="ListParagraph"/>
        <w:numPr>
          <w:ilvl w:val="0"/>
          <w:numId w:val="29"/>
        </w:numPr>
        <w:spacing w:before="120" w:after="120" w:line="276" w:lineRule="auto"/>
        <w:rPr>
          <w:rFonts w:ascii="Calibri" w:hAnsi="Calibri"/>
        </w:rPr>
      </w:pPr>
      <w:r w:rsidRPr="00B54C2F">
        <w:rPr>
          <w:rFonts w:ascii="Calibri" w:hAnsi="Calibri"/>
        </w:rPr>
        <w:t>Employees may carry and use personal cell phones for calls and texting while at work on a sporadic basis. Cell phone usage should not disrupt the normal daily workflow.</w:t>
      </w:r>
    </w:p>
    <w:p w14:paraId="5CBBF10D" w14:textId="2B53274D" w:rsidR="00DC1C0C" w:rsidRPr="00DC1C0C" w:rsidRDefault="00DC1C0C" w:rsidP="00DC1C0C">
      <w:pPr>
        <w:spacing w:before="120" w:after="120" w:line="276" w:lineRule="auto"/>
        <w:ind w:left="720"/>
        <w:rPr>
          <w:rFonts w:ascii="Calibri" w:hAnsi="Calibri"/>
          <w:b/>
        </w:rPr>
      </w:pPr>
      <w:r w:rsidRPr="00D0323D">
        <w:rPr>
          <w:rFonts w:ascii="Calibri" w:hAnsi="Calibri"/>
          <w:b/>
        </w:rPr>
        <w:lastRenderedPageBreak/>
        <w:t>Inclusive Language</w:t>
      </w:r>
    </w:p>
    <w:p w14:paraId="03D1F6F7" w14:textId="7BA58B25" w:rsidR="00DC1C0C" w:rsidRDefault="00DC1C0C" w:rsidP="0048137B">
      <w:pPr>
        <w:pStyle w:val="ListParagraph"/>
        <w:rPr>
          <w:rFonts w:ascii="Calibri" w:hAnsi="Calibri" w:cs="Calibri"/>
        </w:rPr>
      </w:pPr>
      <w:r w:rsidRPr="00DC1C0C">
        <w:rPr>
          <w:rFonts w:ascii="Calibri" w:hAnsi="Calibri" w:cs="Calibri"/>
        </w:rPr>
        <w:t>WSU is committed to creating an inclusive, equitable community that welcomes and respects the diversity of our students, faculty, staff, and alumni.</w:t>
      </w:r>
    </w:p>
    <w:p w14:paraId="18D8161C" w14:textId="77777777" w:rsidR="00DC1C0C" w:rsidRPr="00DC1C0C" w:rsidRDefault="00DC1C0C" w:rsidP="0048137B">
      <w:pPr>
        <w:pStyle w:val="ListParagraph"/>
        <w:rPr>
          <w:rFonts w:ascii="Calibri" w:hAnsi="Calibri" w:cs="Calibri"/>
        </w:rPr>
      </w:pPr>
    </w:p>
    <w:p w14:paraId="6B3C131C" w14:textId="34D4F9D4" w:rsidR="00DC1C0C" w:rsidRDefault="00DC1C0C" w:rsidP="0048137B">
      <w:pPr>
        <w:pStyle w:val="ListParagraph"/>
        <w:rPr>
          <w:rFonts w:ascii="Calibri" w:hAnsi="Calibri" w:cs="Calibri"/>
        </w:rPr>
      </w:pPr>
      <w:r w:rsidRPr="00DC1C0C">
        <w:rPr>
          <w:rFonts w:ascii="Calibri" w:hAnsi="Calibri" w:cs="Calibri"/>
        </w:rPr>
        <w:t>Inclusive language is a key part of building that community by conveying respect for and sensitivity to the differences among people. All written content should be free from words, phrases, or tones that are offensive and/or exclude people based on their identities.</w:t>
      </w:r>
    </w:p>
    <w:p w14:paraId="698102B2" w14:textId="155147D9" w:rsidR="00DC1C0C" w:rsidRDefault="00DC1C0C" w:rsidP="0048137B">
      <w:pPr>
        <w:pStyle w:val="ListParagraph"/>
        <w:rPr>
          <w:rFonts w:ascii="Calibri" w:hAnsi="Calibri" w:cs="Calibri"/>
        </w:rPr>
      </w:pPr>
    </w:p>
    <w:p w14:paraId="6A3E19DC" w14:textId="35DD78F0" w:rsidR="00DC1C0C" w:rsidRPr="00DC1C0C" w:rsidRDefault="00DC1C0C" w:rsidP="0048137B">
      <w:pPr>
        <w:pStyle w:val="ListParagraph"/>
        <w:rPr>
          <w:rFonts w:ascii="Calibri" w:hAnsi="Calibri" w:cs="Calibri"/>
        </w:rPr>
      </w:pPr>
      <w:r>
        <w:rPr>
          <w:rFonts w:ascii="Calibri" w:hAnsi="Calibri" w:cs="Calibri"/>
        </w:rPr>
        <w:t xml:space="preserve">Please visit </w:t>
      </w:r>
      <w:hyperlink r:id="rId21" w:history="1">
        <w:r w:rsidRPr="00504986">
          <w:rPr>
            <w:rStyle w:val="Hyperlink"/>
            <w:rFonts w:ascii="Calibri" w:hAnsi="Calibri" w:cs="Calibri"/>
          </w:rPr>
          <w:t>https://ucomm.wsu.edu/editorial-style-guide/inclusive-language/</w:t>
        </w:r>
      </w:hyperlink>
      <w:r>
        <w:rPr>
          <w:rFonts w:ascii="Calibri" w:hAnsi="Calibri" w:cs="Calibri"/>
        </w:rPr>
        <w:t xml:space="preserve"> to view the WSU guide on inclusive language.</w:t>
      </w:r>
    </w:p>
    <w:p w14:paraId="3F6D3C9D" w14:textId="5CBB1DD0" w:rsidR="00DC1C0C" w:rsidRPr="00DC1C0C" w:rsidRDefault="00DC1C0C" w:rsidP="0048137B">
      <w:pPr>
        <w:pStyle w:val="ListParagraph"/>
        <w:rPr>
          <w:rFonts w:ascii="Calibri" w:hAnsi="Calibri" w:cs="Calibri"/>
        </w:rPr>
      </w:pPr>
    </w:p>
    <w:p w14:paraId="1173990B" w14:textId="1AC304BA" w:rsidR="00DC1C0C" w:rsidRPr="00DC1C0C" w:rsidRDefault="00DC1C0C" w:rsidP="0048137B">
      <w:pPr>
        <w:pStyle w:val="ListParagraph"/>
        <w:rPr>
          <w:rFonts w:ascii="Calibri" w:hAnsi="Calibri" w:cs="Calibri"/>
        </w:rPr>
      </w:pPr>
    </w:p>
    <w:p w14:paraId="46992338" w14:textId="7BE8F867" w:rsidR="00DC1C0C" w:rsidRPr="00DC1C0C" w:rsidRDefault="00DC1C0C" w:rsidP="0048137B">
      <w:pPr>
        <w:pStyle w:val="ListParagraph"/>
        <w:rPr>
          <w:rFonts w:ascii="Calibri" w:hAnsi="Calibri" w:cs="Calibri"/>
        </w:rPr>
      </w:pPr>
    </w:p>
    <w:p w14:paraId="338E7830" w14:textId="77777777" w:rsidR="00DC1C0C" w:rsidRPr="00DC1C0C" w:rsidRDefault="00DC1C0C" w:rsidP="0048137B">
      <w:pPr>
        <w:pStyle w:val="ListParagraph"/>
        <w:rPr>
          <w:rFonts w:ascii="Calibri" w:hAnsi="Calibri" w:cs="Calibri"/>
          <w:b/>
        </w:rPr>
      </w:pPr>
    </w:p>
    <w:p w14:paraId="00DBB747" w14:textId="28FC1EF3" w:rsidR="0008636C" w:rsidRPr="00D15CA4" w:rsidRDefault="0008636C" w:rsidP="0048137B">
      <w:pPr>
        <w:pStyle w:val="ListParagraph"/>
        <w:rPr>
          <w:rFonts w:ascii="Calibri" w:hAnsi="Calibri"/>
          <w:b/>
        </w:rPr>
      </w:pPr>
      <w:r w:rsidRPr="00D15CA4">
        <w:rPr>
          <w:rFonts w:ascii="Calibri" w:hAnsi="Calibri"/>
          <w:b/>
        </w:rPr>
        <w:t>Performance Improvement Plans &amp; Corrective Action</w:t>
      </w:r>
    </w:p>
    <w:p w14:paraId="11035232" w14:textId="477505D4" w:rsidR="0008636C" w:rsidRDefault="0008636C" w:rsidP="0048137B">
      <w:pPr>
        <w:pStyle w:val="ListParagraph"/>
        <w:rPr>
          <w:rFonts w:ascii="Calibri" w:hAnsi="Calibri"/>
        </w:rPr>
      </w:pPr>
    </w:p>
    <w:p w14:paraId="7CA29BC8" w14:textId="3E4887E7" w:rsidR="0008636C" w:rsidRPr="003F508F" w:rsidRDefault="00E150EA">
      <w:pPr>
        <w:pStyle w:val="ListParagraph"/>
        <w:rPr>
          <w:rFonts w:ascii="Calibri" w:hAnsi="Calibri" w:cs="Calibri"/>
        </w:rPr>
      </w:pPr>
      <w:r>
        <w:rPr>
          <w:rFonts w:ascii="Calibri" w:hAnsi="Calibri"/>
        </w:rPr>
        <w:t xml:space="preserve">As </w:t>
      </w:r>
      <w:proofErr w:type="gramStart"/>
      <w:r>
        <w:rPr>
          <w:rFonts w:ascii="Calibri" w:hAnsi="Calibri"/>
        </w:rPr>
        <w:t>noted</w:t>
      </w:r>
      <w:proofErr w:type="gramEnd"/>
      <w:r>
        <w:rPr>
          <w:rFonts w:ascii="Calibri" w:hAnsi="Calibri"/>
        </w:rPr>
        <w:t xml:space="preserve"> </w:t>
      </w:r>
      <w:r w:rsidR="0008636C">
        <w:rPr>
          <w:rFonts w:ascii="Calibri" w:hAnsi="Calibri"/>
        </w:rPr>
        <w:t>SFS is committed to the successful performance of all staff members. As a result, we ensure clear expectations</w:t>
      </w:r>
      <w:r w:rsidR="00AF210F">
        <w:rPr>
          <w:rFonts w:ascii="Calibri" w:hAnsi="Calibri"/>
        </w:rPr>
        <w:t>.</w:t>
      </w:r>
      <w:r w:rsidR="0008636C">
        <w:rPr>
          <w:rFonts w:ascii="Calibri" w:hAnsi="Calibri"/>
        </w:rPr>
        <w:t xml:space="preserve"> </w:t>
      </w:r>
      <w:r w:rsidR="0008636C" w:rsidRPr="003F508F">
        <w:rPr>
          <w:rFonts w:ascii="Calibri" w:hAnsi="Calibri" w:cs="Calibri"/>
        </w:rPr>
        <w:t xml:space="preserve">From time to time, the department expectations and employee performance do not align and there may </w:t>
      </w:r>
      <w:r w:rsidR="00BF1ECE">
        <w:rPr>
          <w:rFonts w:ascii="Calibri" w:hAnsi="Calibri" w:cs="Calibri"/>
        </w:rPr>
        <w:t xml:space="preserve">be </w:t>
      </w:r>
      <w:r w:rsidR="0008636C" w:rsidRPr="003F508F">
        <w:rPr>
          <w:rFonts w:ascii="Calibri" w:hAnsi="Calibri" w:cs="Calibri"/>
        </w:rPr>
        <w:t>a need for corrective action.</w:t>
      </w:r>
    </w:p>
    <w:p w14:paraId="26572DD5" w14:textId="77777777" w:rsidR="0008636C" w:rsidRDefault="0008636C" w:rsidP="0048137B">
      <w:pPr>
        <w:pStyle w:val="ListParagraph"/>
        <w:rPr>
          <w:rFonts w:ascii="Calibri" w:hAnsi="Calibri"/>
        </w:rPr>
      </w:pPr>
    </w:p>
    <w:p w14:paraId="35CC3434" w14:textId="5165BCAF" w:rsidR="0008636C" w:rsidRDefault="0008636C" w:rsidP="0048137B">
      <w:pPr>
        <w:pStyle w:val="ListParagraph"/>
        <w:rPr>
          <w:rFonts w:ascii="Calibri" w:hAnsi="Calibri"/>
        </w:rPr>
      </w:pPr>
      <w:r w:rsidRPr="003F508F">
        <w:rPr>
          <w:rFonts w:ascii="Calibri" w:hAnsi="Calibri" w:cs="Calibri"/>
          <w:b/>
          <w:bCs/>
        </w:rPr>
        <w:t xml:space="preserve">Reasons for Corrective/ Disciplinary Action </w:t>
      </w:r>
      <w:r w:rsidRPr="003F508F">
        <w:rPr>
          <w:rFonts w:ascii="Calibri" w:hAnsi="Calibri" w:cs="Calibri"/>
        </w:rPr>
        <w:t xml:space="preserve">include, but are not limited to, habitual tardiness or working outside of designated hours, not meeting deadlines, lack of communication with supervisor, insubordination, sexual harassment, possession or drugs and/or alcohol, misuse of </w:t>
      </w:r>
      <w:proofErr w:type="gramStart"/>
      <w:r w:rsidRPr="003F508F">
        <w:rPr>
          <w:rFonts w:ascii="Calibri" w:hAnsi="Calibri" w:cs="Calibri"/>
        </w:rPr>
        <w:t>University</w:t>
      </w:r>
      <w:proofErr w:type="gramEnd"/>
      <w:r w:rsidRPr="003F508F">
        <w:rPr>
          <w:rFonts w:ascii="Calibri" w:hAnsi="Calibri" w:cs="Calibri"/>
        </w:rPr>
        <w:t xml:space="preserve"> property, identification or documentation, or intentional disruption of the educational processes or university</w:t>
      </w:r>
      <w:r>
        <w:t xml:space="preserve"> functions.</w:t>
      </w:r>
    </w:p>
    <w:p w14:paraId="63D6625A" w14:textId="77777777" w:rsidR="00F134A2" w:rsidRPr="0048137B" w:rsidRDefault="00F134A2" w:rsidP="0048137B">
      <w:pPr>
        <w:pStyle w:val="ListParagraph"/>
        <w:rPr>
          <w:rFonts w:ascii="Calibri" w:hAnsi="Calibri"/>
        </w:rPr>
      </w:pPr>
    </w:p>
    <w:p w14:paraId="10A4CA72" w14:textId="77777777" w:rsidR="00283FCF" w:rsidRPr="009E5D62" w:rsidRDefault="00283FCF" w:rsidP="008351D3">
      <w:pPr>
        <w:pStyle w:val="Heading2"/>
        <w:rPr>
          <w:rFonts w:ascii="Calibri" w:hAnsi="Calibri"/>
          <w:color w:val="000000"/>
        </w:rPr>
      </w:pPr>
      <w:bookmarkStart w:id="1412" w:name="_Toc71616720"/>
      <w:bookmarkStart w:id="1413" w:name="_Toc72058955"/>
      <w:bookmarkStart w:id="1414" w:name="_Toc469057273"/>
      <w:r w:rsidRPr="009E5D62">
        <w:rPr>
          <w:rFonts w:ascii="Calibri" w:hAnsi="Calibri"/>
          <w:color w:val="000000"/>
        </w:rPr>
        <w:t>Work Schedule</w:t>
      </w:r>
      <w:bookmarkEnd w:id="1412"/>
      <w:bookmarkEnd w:id="1413"/>
      <w:bookmarkEnd w:id="1414"/>
      <w:r w:rsidR="004C5567">
        <w:rPr>
          <w:rFonts w:ascii="Calibri" w:hAnsi="Calibri"/>
          <w:color w:val="000000"/>
        </w:rPr>
        <w:t xml:space="preserve"> </w:t>
      </w:r>
    </w:p>
    <w:p w14:paraId="1CF728B8" w14:textId="77777777" w:rsidR="008C07BF" w:rsidRPr="009E5D62" w:rsidRDefault="00D13575" w:rsidP="00775B47">
      <w:pPr>
        <w:pStyle w:val="ListParagraph"/>
        <w:tabs>
          <w:tab w:val="left" w:pos="4242"/>
        </w:tabs>
        <w:spacing w:before="120" w:after="120"/>
        <w:rPr>
          <w:rFonts w:ascii="Calibri" w:hAnsi="Calibri"/>
          <w:b/>
          <w:color w:val="AA2B1E" w:themeColor="accent2"/>
        </w:rPr>
      </w:pPr>
      <w:r w:rsidRPr="009E5D62">
        <w:rPr>
          <w:rFonts w:ascii="Calibri" w:hAnsi="Calibri"/>
          <w:b/>
          <w:color w:val="AA2B1E" w:themeColor="accent2"/>
        </w:rPr>
        <w:t>WSU Policy</w:t>
      </w:r>
      <w:r w:rsidR="00775B47" w:rsidRPr="009E5D62">
        <w:rPr>
          <w:rFonts w:ascii="Calibri" w:hAnsi="Calibri"/>
          <w:b/>
          <w:color w:val="AA2B1E" w:themeColor="accent2"/>
        </w:rPr>
        <w:tab/>
      </w:r>
    </w:p>
    <w:p w14:paraId="50E1E240" w14:textId="77777777" w:rsidR="008C07BF" w:rsidRPr="009E5D62" w:rsidRDefault="008C07BF" w:rsidP="008C07BF">
      <w:pPr>
        <w:pStyle w:val="ListParagraph"/>
        <w:spacing w:before="120" w:after="120"/>
        <w:rPr>
          <w:rFonts w:ascii="Calibri" w:hAnsi="Calibri"/>
        </w:rPr>
      </w:pPr>
      <w:r w:rsidRPr="009E5D62">
        <w:rPr>
          <w:rFonts w:ascii="Calibri" w:hAnsi="Calibri"/>
        </w:rPr>
        <w:t>Departmental discretion with input from Human Resource Services</w:t>
      </w:r>
      <w:r w:rsidR="00BC3CEC" w:rsidRPr="009E5D62">
        <w:rPr>
          <w:rFonts w:ascii="Calibri" w:hAnsi="Calibri"/>
        </w:rPr>
        <w:t>.</w:t>
      </w:r>
    </w:p>
    <w:p w14:paraId="04B18F10" w14:textId="77777777" w:rsidR="008C07BF" w:rsidRPr="009E5D62" w:rsidRDefault="008C07BF" w:rsidP="008C07BF">
      <w:pPr>
        <w:pStyle w:val="ListParagraph"/>
        <w:spacing w:before="120" w:after="120"/>
        <w:rPr>
          <w:rFonts w:ascii="Calibri" w:hAnsi="Calibri"/>
          <w:b/>
          <w:color w:val="AA2B1E" w:themeColor="accent2"/>
        </w:rPr>
      </w:pPr>
    </w:p>
    <w:p w14:paraId="2ACA1C2D" w14:textId="77777777" w:rsidR="008C07BF" w:rsidRPr="009E5D62" w:rsidRDefault="00B0107E" w:rsidP="008C07BF">
      <w:pPr>
        <w:pStyle w:val="ListParagraph"/>
        <w:rPr>
          <w:rFonts w:ascii="Calibri" w:hAnsi="Calibri"/>
          <w:b/>
          <w:color w:val="64A73B" w:themeColor="accent4"/>
        </w:rPr>
      </w:pPr>
      <w:r w:rsidRPr="009E5D62">
        <w:rPr>
          <w:rFonts w:ascii="Calibri" w:hAnsi="Calibri"/>
          <w:b/>
          <w:color w:val="64A73B" w:themeColor="accent4"/>
        </w:rPr>
        <w:t xml:space="preserve">Student Financial Services </w:t>
      </w:r>
      <w:r w:rsidR="00D13575" w:rsidRPr="009E5D62">
        <w:rPr>
          <w:rFonts w:ascii="Calibri" w:hAnsi="Calibri"/>
          <w:b/>
          <w:color w:val="64A73B" w:themeColor="accent4"/>
        </w:rPr>
        <w:t>Guidelines</w:t>
      </w:r>
      <w:r w:rsidR="008C07BF" w:rsidRPr="009E5D62">
        <w:rPr>
          <w:rFonts w:ascii="Calibri" w:hAnsi="Calibri"/>
          <w:b/>
          <w:color w:val="64A73B" w:themeColor="accent4"/>
        </w:rPr>
        <w:t xml:space="preserve"> </w:t>
      </w:r>
    </w:p>
    <w:p w14:paraId="26A7A924" w14:textId="7AB1EF33" w:rsidR="00C45A1E" w:rsidRPr="009E5D62" w:rsidRDefault="008C07BF" w:rsidP="008C07BF">
      <w:pPr>
        <w:pStyle w:val="ListParagraph"/>
        <w:rPr>
          <w:rFonts w:ascii="Calibri" w:hAnsi="Calibri"/>
        </w:rPr>
      </w:pPr>
      <w:r w:rsidRPr="009E5D62">
        <w:rPr>
          <w:rFonts w:ascii="Calibri" w:hAnsi="Calibri"/>
        </w:rPr>
        <w:t>Office business hours are 8</w:t>
      </w:r>
      <w:r w:rsidR="00BC3CEC" w:rsidRPr="009E5D62">
        <w:rPr>
          <w:rFonts w:ascii="Calibri" w:hAnsi="Calibri"/>
        </w:rPr>
        <w:t>:00</w:t>
      </w:r>
      <w:r w:rsidRPr="009E5D62">
        <w:rPr>
          <w:rFonts w:ascii="Calibri" w:hAnsi="Calibri"/>
        </w:rPr>
        <w:t xml:space="preserve"> a.m. to 5</w:t>
      </w:r>
      <w:r w:rsidR="00BC3CEC" w:rsidRPr="009E5D62">
        <w:rPr>
          <w:rFonts w:ascii="Calibri" w:hAnsi="Calibri"/>
        </w:rPr>
        <w:t>:00</w:t>
      </w:r>
      <w:r w:rsidRPr="009E5D62">
        <w:rPr>
          <w:rFonts w:ascii="Calibri" w:hAnsi="Calibri"/>
        </w:rPr>
        <w:t xml:space="preserve"> p.m. The </w:t>
      </w:r>
      <w:r w:rsidR="00B0107E" w:rsidRPr="009E5D62">
        <w:rPr>
          <w:rFonts w:ascii="Calibri" w:hAnsi="Calibri"/>
        </w:rPr>
        <w:t xml:space="preserve">Student Financial Services </w:t>
      </w:r>
      <w:r w:rsidRPr="009E5D62">
        <w:rPr>
          <w:rFonts w:ascii="Calibri" w:hAnsi="Calibri"/>
        </w:rPr>
        <w:t>allows for a flexible working schedule</w:t>
      </w:r>
      <w:r w:rsidR="00C45A1E" w:rsidRPr="009E5D62">
        <w:rPr>
          <w:rFonts w:ascii="Calibri" w:hAnsi="Calibri"/>
        </w:rPr>
        <w:t xml:space="preserve">. Flextime assists </w:t>
      </w:r>
      <w:r w:rsidR="007B753C">
        <w:rPr>
          <w:rFonts w:ascii="Calibri" w:hAnsi="Calibri"/>
        </w:rPr>
        <w:t>in</w:t>
      </w:r>
      <w:r w:rsidR="007B753C" w:rsidRPr="009E5D62">
        <w:rPr>
          <w:rFonts w:ascii="Calibri" w:hAnsi="Calibri"/>
        </w:rPr>
        <w:t xml:space="preserve"> </w:t>
      </w:r>
      <w:r w:rsidR="00C45A1E" w:rsidRPr="009E5D62">
        <w:rPr>
          <w:rFonts w:ascii="Calibri" w:hAnsi="Calibri"/>
        </w:rPr>
        <w:t>covering the operational needs of the office and allows flexibility for employees due to family considerations.</w:t>
      </w:r>
      <w:r w:rsidRPr="009E5D62">
        <w:rPr>
          <w:rFonts w:ascii="Calibri" w:hAnsi="Calibri"/>
        </w:rPr>
        <w:t xml:space="preserve"> </w:t>
      </w:r>
      <w:r w:rsidR="004C5567">
        <w:rPr>
          <w:rFonts w:ascii="Calibri" w:hAnsi="Calibri"/>
        </w:rPr>
        <w:t xml:space="preserve">During peak processing times throughout the year, flex time schedules are not possible for </w:t>
      </w:r>
      <w:proofErr w:type="gramStart"/>
      <w:r w:rsidR="004C5567">
        <w:rPr>
          <w:rFonts w:ascii="Calibri" w:hAnsi="Calibri"/>
        </w:rPr>
        <w:t>staff</w:t>
      </w:r>
      <w:proofErr w:type="gramEnd"/>
      <w:r w:rsidR="004C5567">
        <w:rPr>
          <w:rFonts w:ascii="Calibri" w:hAnsi="Calibri"/>
        </w:rPr>
        <w:t xml:space="preserve"> and it is necessary to default back to a standard work schedule.</w:t>
      </w:r>
      <w:r w:rsidR="00135B21">
        <w:rPr>
          <w:rFonts w:ascii="Calibri" w:hAnsi="Calibri"/>
        </w:rPr>
        <w:t xml:space="preserve"> Staff will be informed well in advance of non-flex weeks and moratoriums on scheduled annual leave.</w:t>
      </w:r>
    </w:p>
    <w:p w14:paraId="091085CD" w14:textId="77777777" w:rsidR="00C45A1E" w:rsidRPr="009E5D62" w:rsidRDefault="00C45A1E" w:rsidP="008C07BF">
      <w:pPr>
        <w:pStyle w:val="ListParagraph"/>
        <w:rPr>
          <w:rFonts w:ascii="Calibri" w:hAnsi="Calibri"/>
        </w:rPr>
      </w:pPr>
    </w:p>
    <w:p w14:paraId="59E9B408" w14:textId="24BB740B" w:rsidR="008C07BF" w:rsidRPr="009E5D62" w:rsidRDefault="00E45144" w:rsidP="008C07BF">
      <w:pPr>
        <w:pStyle w:val="ListParagraph"/>
        <w:rPr>
          <w:rFonts w:ascii="Calibri" w:hAnsi="Calibri"/>
        </w:rPr>
      </w:pPr>
      <w:r w:rsidRPr="009E5D62">
        <w:rPr>
          <w:rFonts w:ascii="Calibri" w:hAnsi="Calibri"/>
        </w:rPr>
        <w:t xml:space="preserve">The Flex Hours Selection </w:t>
      </w:r>
      <w:r w:rsidR="0096631C">
        <w:rPr>
          <w:rFonts w:ascii="Calibri" w:hAnsi="Calibri"/>
        </w:rPr>
        <w:t>is managed by the Administrative Team</w:t>
      </w:r>
      <w:r w:rsidR="00BC3CEC" w:rsidRPr="009E5D62">
        <w:rPr>
          <w:rFonts w:ascii="Calibri" w:hAnsi="Calibri"/>
        </w:rPr>
        <w:t xml:space="preserve">. </w:t>
      </w:r>
      <w:r w:rsidR="00C45A1E" w:rsidRPr="009E5D62">
        <w:rPr>
          <w:rFonts w:ascii="Calibri" w:hAnsi="Calibri"/>
        </w:rPr>
        <w:t xml:space="preserve"> </w:t>
      </w:r>
    </w:p>
    <w:p w14:paraId="75AC7756" w14:textId="77777777" w:rsidR="00C45A1E" w:rsidRDefault="00C45A1E" w:rsidP="00C94298">
      <w:pPr>
        <w:pStyle w:val="ListParagraph"/>
        <w:numPr>
          <w:ilvl w:val="0"/>
          <w:numId w:val="14"/>
        </w:numPr>
        <w:rPr>
          <w:rFonts w:ascii="Calibri" w:hAnsi="Calibri"/>
        </w:rPr>
      </w:pPr>
      <w:r w:rsidRPr="009E5D62">
        <w:rPr>
          <w:rFonts w:ascii="Calibri" w:hAnsi="Calibri"/>
        </w:rPr>
        <w:t>7:00</w:t>
      </w:r>
      <w:r w:rsidR="003C6408" w:rsidRPr="009E5D62">
        <w:rPr>
          <w:rFonts w:ascii="Calibri" w:hAnsi="Calibri"/>
        </w:rPr>
        <w:t xml:space="preserve"> </w:t>
      </w:r>
      <w:r w:rsidRPr="009E5D62">
        <w:rPr>
          <w:rFonts w:ascii="Calibri" w:hAnsi="Calibri"/>
        </w:rPr>
        <w:t>am is the earliest time to arrive</w:t>
      </w:r>
    </w:p>
    <w:p w14:paraId="746B15AD" w14:textId="77777777" w:rsidR="004C5567" w:rsidRDefault="004C5567" w:rsidP="00C94298">
      <w:pPr>
        <w:pStyle w:val="ListParagraph"/>
        <w:numPr>
          <w:ilvl w:val="0"/>
          <w:numId w:val="14"/>
        </w:numPr>
        <w:rPr>
          <w:rFonts w:ascii="Calibri" w:hAnsi="Calibri"/>
        </w:rPr>
      </w:pPr>
      <w:r>
        <w:rPr>
          <w:rFonts w:ascii="Calibri" w:hAnsi="Calibri"/>
        </w:rPr>
        <w:t>8:30 am is the latest time to arrive</w:t>
      </w:r>
    </w:p>
    <w:p w14:paraId="4B2B7C5E" w14:textId="77777777" w:rsidR="004C5567" w:rsidRPr="009E5D62" w:rsidRDefault="004C5567" w:rsidP="00C94298">
      <w:pPr>
        <w:pStyle w:val="ListParagraph"/>
        <w:numPr>
          <w:ilvl w:val="0"/>
          <w:numId w:val="14"/>
        </w:numPr>
        <w:rPr>
          <w:rFonts w:ascii="Calibri" w:hAnsi="Calibri"/>
        </w:rPr>
      </w:pPr>
      <w:r>
        <w:rPr>
          <w:rFonts w:ascii="Calibri" w:hAnsi="Calibri"/>
        </w:rPr>
        <w:t xml:space="preserve">5:30 pm is the latest time of departure </w:t>
      </w:r>
    </w:p>
    <w:p w14:paraId="5E4EF8FD" w14:textId="7C5E3D46" w:rsidR="00C45A1E" w:rsidRPr="009E5D62" w:rsidRDefault="00C45A1E" w:rsidP="00C94298">
      <w:pPr>
        <w:pStyle w:val="ListParagraph"/>
        <w:numPr>
          <w:ilvl w:val="0"/>
          <w:numId w:val="14"/>
        </w:numPr>
        <w:rPr>
          <w:rFonts w:ascii="Calibri" w:hAnsi="Calibri"/>
        </w:rPr>
      </w:pPr>
      <w:r w:rsidRPr="009E5D62">
        <w:rPr>
          <w:rFonts w:ascii="Calibri" w:hAnsi="Calibri"/>
        </w:rPr>
        <w:t xml:space="preserve">A minimum of a </w:t>
      </w:r>
      <w:r w:rsidR="001C2C32" w:rsidRPr="009E5D62">
        <w:rPr>
          <w:rFonts w:ascii="Calibri" w:hAnsi="Calibri"/>
        </w:rPr>
        <w:t>30-minute</w:t>
      </w:r>
      <w:r w:rsidRPr="009E5D62">
        <w:rPr>
          <w:rFonts w:ascii="Calibri" w:hAnsi="Calibri"/>
        </w:rPr>
        <w:t xml:space="preserve"> lu</w:t>
      </w:r>
      <w:r w:rsidR="004C5567">
        <w:rPr>
          <w:rFonts w:ascii="Calibri" w:hAnsi="Calibri"/>
        </w:rPr>
        <w:t>nchtime</w:t>
      </w:r>
      <w:r w:rsidR="0096631C">
        <w:rPr>
          <w:rFonts w:ascii="Calibri" w:hAnsi="Calibri"/>
        </w:rPr>
        <w:t xml:space="preserve"> </w:t>
      </w:r>
      <w:r w:rsidR="0096631C" w:rsidRPr="00833919">
        <w:rPr>
          <w:rFonts w:ascii="Calibri" w:hAnsi="Calibri"/>
          <w:u w:val="single"/>
        </w:rPr>
        <w:t>during</w:t>
      </w:r>
      <w:r w:rsidR="0096631C">
        <w:rPr>
          <w:rFonts w:ascii="Calibri" w:hAnsi="Calibri"/>
        </w:rPr>
        <w:t xml:space="preserve"> the workday</w:t>
      </w:r>
      <w:r w:rsidR="004C5567">
        <w:rPr>
          <w:rFonts w:ascii="Calibri" w:hAnsi="Calibri"/>
        </w:rPr>
        <w:t xml:space="preserve"> must be factored in with a maximum of 1.5 hours for </w:t>
      </w:r>
      <w:r w:rsidR="008E6017">
        <w:rPr>
          <w:rFonts w:ascii="Calibri" w:hAnsi="Calibri"/>
        </w:rPr>
        <w:t>lunch</w:t>
      </w:r>
      <w:r w:rsidR="0096631C">
        <w:rPr>
          <w:rFonts w:ascii="Calibri" w:hAnsi="Calibri"/>
        </w:rPr>
        <w:t xml:space="preserve">. Due to in office coverage needs until 5:00, a standard practice of taking lunch at the end of the day is not </w:t>
      </w:r>
      <w:r w:rsidR="005A1BB0">
        <w:rPr>
          <w:rFonts w:ascii="Calibri" w:hAnsi="Calibri"/>
        </w:rPr>
        <w:t>allowed</w:t>
      </w:r>
      <w:r w:rsidR="0096631C">
        <w:rPr>
          <w:rFonts w:ascii="Calibri" w:hAnsi="Calibri"/>
        </w:rPr>
        <w:t>.</w:t>
      </w:r>
    </w:p>
    <w:p w14:paraId="16B2EFC2" w14:textId="77777777" w:rsidR="00C45A1E" w:rsidRPr="009E5D62" w:rsidRDefault="00C45A1E" w:rsidP="00C94298">
      <w:pPr>
        <w:pStyle w:val="ListParagraph"/>
        <w:numPr>
          <w:ilvl w:val="0"/>
          <w:numId w:val="14"/>
        </w:numPr>
        <w:rPr>
          <w:rFonts w:ascii="Calibri" w:hAnsi="Calibri"/>
        </w:rPr>
      </w:pPr>
      <w:r w:rsidRPr="009E5D62">
        <w:rPr>
          <w:rFonts w:ascii="Calibri" w:hAnsi="Calibri"/>
        </w:rPr>
        <w:t>The initial Flex time request is given to the immediate supervisor,</w:t>
      </w:r>
    </w:p>
    <w:p w14:paraId="69A4A3E4" w14:textId="2CBF28F1" w:rsidR="00C45A1E" w:rsidRDefault="00C45A1E" w:rsidP="00C94298">
      <w:pPr>
        <w:pStyle w:val="ListParagraph"/>
        <w:numPr>
          <w:ilvl w:val="0"/>
          <w:numId w:val="14"/>
        </w:numPr>
        <w:rPr>
          <w:rFonts w:ascii="Calibri" w:hAnsi="Calibri"/>
        </w:rPr>
      </w:pPr>
      <w:r w:rsidRPr="009E5D62">
        <w:rPr>
          <w:rFonts w:ascii="Calibri" w:hAnsi="Calibri"/>
        </w:rPr>
        <w:t>Upon the supervisor</w:t>
      </w:r>
      <w:r w:rsidR="007B753C">
        <w:rPr>
          <w:rFonts w:ascii="Calibri" w:hAnsi="Calibri"/>
        </w:rPr>
        <w:t>'s</w:t>
      </w:r>
      <w:r w:rsidRPr="009E5D62">
        <w:rPr>
          <w:rFonts w:ascii="Calibri" w:hAnsi="Calibri"/>
        </w:rPr>
        <w:t xml:space="preserve"> approval</w:t>
      </w:r>
      <w:r w:rsidR="007B753C">
        <w:rPr>
          <w:rFonts w:ascii="Calibri" w:hAnsi="Calibri"/>
        </w:rPr>
        <w:t>,</w:t>
      </w:r>
      <w:r w:rsidRPr="009E5D62">
        <w:rPr>
          <w:rFonts w:ascii="Calibri" w:hAnsi="Calibri"/>
        </w:rPr>
        <w:t xml:space="preserve"> the form is forwarded to the </w:t>
      </w:r>
      <w:r w:rsidR="007B753C">
        <w:rPr>
          <w:rFonts w:ascii="Calibri" w:hAnsi="Calibri"/>
        </w:rPr>
        <w:t xml:space="preserve">SFS </w:t>
      </w:r>
      <w:r w:rsidR="005A3211" w:rsidRPr="009E5D62">
        <w:rPr>
          <w:rFonts w:ascii="Calibri" w:hAnsi="Calibri"/>
        </w:rPr>
        <w:t>Management Team</w:t>
      </w:r>
      <w:r w:rsidRPr="009E5D62">
        <w:rPr>
          <w:rFonts w:ascii="Calibri" w:hAnsi="Calibri"/>
        </w:rPr>
        <w:t xml:space="preserve"> for final approval and to ensure operational needs </w:t>
      </w:r>
      <w:r w:rsidR="005A3211" w:rsidRPr="009E5D62">
        <w:rPr>
          <w:rFonts w:ascii="Calibri" w:hAnsi="Calibri"/>
        </w:rPr>
        <w:t>are fully staffed</w:t>
      </w:r>
      <w:r w:rsidRPr="009E5D62">
        <w:rPr>
          <w:rFonts w:ascii="Calibri" w:hAnsi="Calibri"/>
        </w:rPr>
        <w:t xml:space="preserve">.    </w:t>
      </w:r>
    </w:p>
    <w:p w14:paraId="6C30476E" w14:textId="77777777" w:rsidR="00A200B6" w:rsidRDefault="00A200B6" w:rsidP="00A200B6">
      <w:pPr>
        <w:pStyle w:val="ListParagraph"/>
        <w:rPr>
          <w:rFonts w:ascii="Calibri" w:hAnsi="Calibri"/>
        </w:rPr>
      </w:pPr>
    </w:p>
    <w:p w14:paraId="13312C7E" w14:textId="05089F9E" w:rsidR="00B148A1" w:rsidRDefault="00A200B6" w:rsidP="00A200B6">
      <w:pPr>
        <w:pStyle w:val="ListParagraph"/>
        <w:rPr>
          <w:rFonts w:ascii="Calibri" w:hAnsi="Calibri"/>
        </w:rPr>
      </w:pPr>
      <w:r w:rsidRPr="00A200B6">
        <w:rPr>
          <w:rFonts w:ascii="Calibri" w:hAnsi="Calibri"/>
          <w:b/>
        </w:rPr>
        <w:t>Managing staffing schedule</w:t>
      </w:r>
      <w:r w:rsidR="00135B21">
        <w:rPr>
          <w:rFonts w:ascii="Calibri" w:hAnsi="Calibri"/>
          <w:b/>
        </w:rPr>
        <w:t>d</w:t>
      </w:r>
      <w:r w:rsidRPr="00A200B6">
        <w:rPr>
          <w:rFonts w:ascii="Calibri" w:hAnsi="Calibri"/>
          <w:b/>
        </w:rPr>
        <w:t xml:space="preserve"> with various outreach events</w:t>
      </w:r>
      <w:r w:rsidRPr="00A200B6">
        <w:rPr>
          <w:rFonts w:ascii="Calibri" w:hAnsi="Calibri"/>
        </w:rPr>
        <w:t xml:space="preserve">: Supervisors will work with employees assisting with outreach events/workshops to ensure that schedules are adjusted if working a non-scheduled work week.  This is </w:t>
      </w:r>
      <w:r w:rsidRPr="00A200B6">
        <w:rPr>
          <w:rFonts w:ascii="Calibri" w:hAnsi="Calibri"/>
        </w:rPr>
        <w:lastRenderedPageBreak/>
        <w:t xml:space="preserve">especially important for Civil Service staff due to specific paperwork that must be completed, </w:t>
      </w:r>
      <w:proofErr w:type="gramStart"/>
      <w:r w:rsidRPr="00A200B6">
        <w:rPr>
          <w:rFonts w:ascii="Calibri" w:hAnsi="Calibri"/>
        </w:rPr>
        <w:t>submitted</w:t>
      </w:r>
      <w:proofErr w:type="gramEnd"/>
      <w:r w:rsidRPr="00A200B6">
        <w:rPr>
          <w:rFonts w:ascii="Calibri" w:hAnsi="Calibri"/>
        </w:rPr>
        <w:t xml:space="preserve"> and signed by the employee when working an adjusted work week.</w:t>
      </w:r>
    </w:p>
    <w:p w14:paraId="1048D4EB" w14:textId="6A4B726B" w:rsidR="00DE4D87" w:rsidRDefault="00DE4D87" w:rsidP="00A200B6">
      <w:pPr>
        <w:pStyle w:val="ListParagraph"/>
        <w:rPr>
          <w:rFonts w:ascii="Calibri" w:hAnsi="Calibri"/>
        </w:rPr>
      </w:pPr>
    </w:p>
    <w:p w14:paraId="0820CDC8" w14:textId="451E95F5" w:rsidR="00DE4D87" w:rsidRDefault="00DE4D87" w:rsidP="00A200B6">
      <w:pPr>
        <w:pStyle w:val="ListParagraph"/>
        <w:rPr>
          <w:rFonts w:ascii="Calibri" w:hAnsi="Calibri"/>
        </w:rPr>
      </w:pPr>
      <w:r>
        <w:rPr>
          <w:rFonts w:ascii="Calibri" w:hAnsi="Calibri"/>
        </w:rPr>
        <w:t xml:space="preserve">Employees wishing to take academic classes during their scheduled work hours must obtain approval by the department. If approved, the supervisor and employee will document how these hours are made up each week. </w:t>
      </w:r>
    </w:p>
    <w:p w14:paraId="5E382F4F" w14:textId="1AF9EE35" w:rsidR="00DE4D87" w:rsidRDefault="00DE4D87" w:rsidP="00A200B6">
      <w:pPr>
        <w:pStyle w:val="ListParagraph"/>
        <w:rPr>
          <w:rFonts w:ascii="Calibri" w:hAnsi="Calibri"/>
        </w:rPr>
      </w:pPr>
      <w:r>
        <w:rPr>
          <w:rFonts w:ascii="Calibri" w:hAnsi="Calibri"/>
        </w:rPr>
        <w:t>Refer to WSU BPPM: 60.72.1</w:t>
      </w:r>
    </w:p>
    <w:p w14:paraId="6B7151A8" w14:textId="21B46A43" w:rsidR="00DE4D87" w:rsidRPr="00A200B6" w:rsidRDefault="00DE4D87" w:rsidP="00A200B6">
      <w:pPr>
        <w:pStyle w:val="ListParagraph"/>
        <w:rPr>
          <w:rFonts w:ascii="Calibri" w:hAnsi="Calibri"/>
        </w:rPr>
      </w:pPr>
    </w:p>
    <w:p w14:paraId="0A4F1B6F" w14:textId="4EEAF03F" w:rsidR="004512BC" w:rsidRPr="004512BC" w:rsidRDefault="00A200B6" w:rsidP="004512BC">
      <w:pPr>
        <w:pStyle w:val="Heading2"/>
        <w:rPr>
          <w:rFonts w:ascii="Calibri" w:hAnsi="Calibri"/>
          <w:color w:val="000000"/>
        </w:rPr>
      </w:pPr>
      <w:bookmarkStart w:id="1415" w:name="_Toc469057274"/>
      <w:r w:rsidRPr="00A200B6">
        <w:rPr>
          <w:rFonts w:ascii="Calibri" w:hAnsi="Calibri"/>
          <w:color w:val="000000"/>
        </w:rPr>
        <w:t>Office Space/</w:t>
      </w:r>
      <w:proofErr w:type="gramStart"/>
      <w:r w:rsidRPr="00A200B6">
        <w:rPr>
          <w:rFonts w:ascii="Calibri" w:hAnsi="Calibri"/>
          <w:color w:val="000000"/>
        </w:rPr>
        <w:t>Work Station</w:t>
      </w:r>
      <w:proofErr w:type="gramEnd"/>
      <w:r w:rsidRPr="00A200B6">
        <w:rPr>
          <w:rFonts w:ascii="Calibri" w:hAnsi="Calibri"/>
          <w:color w:val="000000"/>
        </w:rPr>
        <w:t xml:space="preserve"> Area</w:t>
      </w:r>
      <w:bookmarkEnd w:id="1415"/>
    </w:p>
    <w:p w14:paraId="1AD5B503" w14:textId="13662842" w:rsidR="004512BC" w:rsidRPr="004512BC" w:rsidRDefault="004512BC" w:rsidP="004512BC">
      <w:pPr>
        <w:pStyle w:val="ListParagraph"/>
        <w:spacing w:before="120" w:after="120"/>
        <w:rPr>
          <w:rFonts w:ascii="Calibri" w:hAnsi="Calibri"/>
          <w:b/>
          <w:color w:val="64A73B" w:themeColor="accent4"/>
        </w:rPr>
      </w:pPr>
      <w:r w:rsidRPr="009E5D62">
        <w:rPr>
          <w:rFonts w:ascii="Calibri" w:hAnsi="Calibri"/>
          <w:b/>
          <w:color w:val="64A73B" w:themeColor="accent4"/>
        </w:rPr>
        <w:t xml:space="preserve">Student Financial Services Guidelines </w:t>
      </w:r>
    </w:p>
    <w:p w14:paraId="597D0DA5" w14:textId="01CAD5DB" w:rsidR="00A200B6" w:rsidRPr="00A200B6" w:rsidRDefault="00A200B6" w:rsidP="00A200B6">
      <w:pPr>
        <w:pStyle w:val="ListParagraph"/>
        <w:rPr>
          <w:rFonts w:ascii="Calibri" w:hAnsi="Calibri"/>
        </w:rPr>
      </w:pPr>
      <w:r w:rsidRPr="00A200B6">
        <w:rPr>
          <w:rFonts w:ascii="Calibri" w:hAnsi="Calibri"/>
        </w:rPr>
        <w:t xml:space="preserve">Employees are expected to maintain a space that is relatively free of clutter and presentable for co-workers and visitors. There is no janitorial service in office spaces.  All staff </w:t>
      </w:r>
      <w:r w:rsidR="007B753C">
        <w:rPr>
          <w:rFonts w:ascii="Calibri" w:hAnsi="Calibri"/>
        </w:rPr>
        <w:t xml:space="preserve">members </w:t>
      </w:r>
      <w:r w:rsidR="00EC46C1">
        <w:rPr>
          <w:rFonts w:ascii="Calibri" w:hAnsi="Calibri"/>
        </w:rPr>
        <w:t>are</w:t>
      </w:r>
      <w:r w:rsidR="00EC46C1" w:rsidRPr="00A200B6">
        <w:rPr>
          <w:rFonts w:ascii="Calibri" w:hAnsi="Calibri"/>
        </w:rPr>
        <w:t xml:space="preserve"> </w:t>
      </w:r>
      <w:r w:rsidRPr="00A200B6">
        <w:rPr>
          <w:rFonts w:ascii="Calibri" w:hAnsi="Calibri"/>
        </w:rPr>
        <w:t>responsible for emptying their garbage frequently to avoid unpleasant odors.</w:t>
      </w:r>
      <w:r w:rsidR="00176192">
        <w:rPr>
          <w:rFonts w:ascii="Calibri" w:hAnsi="Calibri"/>
        </w:rPr>
        <w:t xml:space="preserve"> Garbage can be placed in the garbage containers in the kitchen area and garbage bags </w:t>
      </w:r>
      <w:proofErr w:type="gramStart"/>
      <w:r w:rsidR="00176192">
        <w:rPr>
          <w:rFonts w:ascii="Calibri" w:hAnsi="Calibri"/>
        </w:rPr>
        <w:t>are located in</w:t>
      </w:r>
      <w:proofErr w:type="gramEnd"/>
      <w:r w:rsidR="00176192">
        <w:rPr>
          <w:rFonts w:ascii="Calibri" w:hAnsi="Calibri"/>
        </w:rPr>
        <w:t xml:space="preserve"> the kitchen.</w:t>
      </w:r>
      <w:r w:rsidR="001C4067">
        <w:rPr>
          <w:rFonts w:ascii="Calibri" w:hAnsi="Calibri"/>
        </w:rPr>
        <w:t xml:space="preserve">  The kitchen is where food preparation (i.e.</w:t>
      </w:r>
      <w:r w:rsidR="007B753C">
        <w:rPr>
          <w:rFonts w:ascii="Calibri" w:hAnsi="Calibri"/>
        </w:rPr>
        <w:t>,</w:t>
      </w:r>
      <w:r w:rsidR="001C4067">
        <w:rPr>
          <w:rFonts w:ascii="Calibri" w:hAnsi="Calibri"/>
        </w:rPr>
        <w:t xml:space="preserve"> heating/</w:t>
      </w:r>
      <w:proofErr w:type="spellStart"/>
      <w:r w:rsidR="001C4067">
        <w:rPr>
          <w:rFonts w:ascii="Calibri" w:hAnsi="Calibri"/>
        </w:rPr>
        <w:t>cooking</w:t>
      </w:r>
      <w:proofErr w:type="spellEnd"/>
      <w:r w:rsidR="001C4067">
        <w:rPr>
          <w:rFonts w:ascii="Calibri" w:hAnsi="Calibri"/>
        </w:rPr>
        <w:t>) is to be completed.  There will be no personal microwaves, rice cookers, etc. in personal workspace</w:t>
      </w:r>
      <w:r w:rsidR="00EF59F0">
        <w:rPr>
          <w:rFonts w:ascii="Calibri" w:hAnsi="Calibri"/>
        </w:rPr>
        <w:t>s</w:t>
      </w:r>
      <w:r w:rsidR="001C4067">
        <w:rPr>
          <w:rFonts w:ascii="Calibri" w:hAnsi="Calibri"/>
        </w:rPr>
        <w:t xml:space="preserve">.  Coffee makers are allowed </w:t>
      </w:r>
      <w:r w:rsidR="007B753C">
        <w:rPr>
          <w:rFonts w:ascii="Calibri" w:hAnsi="Calibri"/>
        </w:rPr>
        <w:t>to make</w:t>
      </w:r>
      <w:r w:rsidR="001C4067">
        <w:rPr>
          <w:rFonts w:ascii="Calibri" w:hAnsi="Calibri"/>
        </w:rPr>
        <w:t xml:space="preserve"> coffee or heating water.</w:t>
      </w:r>
      <w:r w:rsidR="00EC3A29">
        <w:rPr>
          <w:rFonts w:ascii="Calibri" w:hAnsi="Calibri"/>
        </w:rPr>
        <w:t xml:space="preserve"> Additionally, small personal refrigerators are allowed to be used in personal workspaces, provided they are in good working order</w:t>
      </w:r>
      <w:r w:rsidR="007B753C">
        <w:rPr>
          <w:rFonts w:ascii="Calibri" w:hAnsi="Calibri"/>
        </w:rPr>
        <w:t>,</w:t>
      </w:r>
      <w:r w:rsidR="00EC3A29">
        <w:rPr>
          <w:rFonts w:ascii="Calibri" w:hAnsi="Calibri"/>
        </w:rPr>
        <w:t xml:space="preserve"> and kept clean.</w:t>
      </w:r>
    </w:p>
    <w:p w14:paraId="2D815121" w14:textId="77777777" w:rsidR="00A200B6" w:rsidRPr="00A200B6" w:rsidRDefault="00A200B6" w:rsidP="00A200B6">
      <w:pPr>
        <w:pStyle w:val="ListParagraph"/>
        <w:rPr>
          <w:rFonts w:ascii="Calibri" w:hAnsi="Calibri"/>
        </w:rPr>
      </w:pPr>
    </w:p>
    <w:p w14:paraId="55121ED4" w14:textId="77777777" w:rsidR="00A200B6" w:rsidRPr="00A200B6" w:rsidRDefault="00A200B6" w:rsidP="00A200B6">
      <w:pPr>
        <w:pStyle w:val="ListParagraph"/>
        <w:rPr>
          <w:rFonts w:ascii="Calibri" w:hAnsi="Calibri"/>
          <w:b/>
        </w:rPr>
      </w:pPr>
      <w:r w:rsidRPr="00A200B6">
        <w:rPr>
          <w:rFonts w:ascii="Calibri" w:hAnsi="Calibri"/>
          <w:b/>
        </w:rPr>
        <w:t xml:space="preserve">Kitchen </w:t>
      </w:r>
      <w:r>
        <w:rPr>
          <w:rFonts w:ascii="Calibri" w:hAnsi="Calibri"/>
          <w:b/>
        </w:rPr>
        <w:t>e</w:t>
      </w:r>
      <w:r w:rsidRPr="00A200B6">
        <w:rPr>
          <w:rFonts w:ascii="Calibri" w:hAnsi="Calibri"/>
          <w:b/>
        </w:rPr>
        <w:t>tiquette</w:t>
      </w:r>
      <w:r>
        <w:rPr>
          <w:rFonts w:ascii="Calibri" w:hAnsi="Calibri"/>
          <w:b/>
        </w:rPr>
        <w:t xml:space="preserve">, </w:t>
      </w:r>
      <w:r w:rsidRPr="00A200B6">
        <w:rPr>
          <w:rFonts w:ascii="Calibri" w:hAnsi="Calibri"/>
        </w:rPr>
        <w:t>please be considerate when using the kitchen area and keep the following in mind:</w:t>
      </w:r>
    </w:p>
    <w:p w14:paraId="33357B91" w14:textId="77777777" w:rsidR="00A200B6" w:rsidRPr="00A200B6" w:rsidRDefault="00A200B6" w:rsidP="00C94298">
      <w:pPr>
        <w:pStyle w:val="ListParagraph"/>
        <w:numPr>
          <w:ilvl w:val="0"/>
          <w:numId w:val="16"/>
        </w:numPr>
        <w:rPr>
          <w:rFonts w:ascii="Calibri" w:hAnsi="Calibri"/>
        </w:rPr>
      </w:pPr>
      <w:r w:rsidRPr="00A200B6">
        <w:rPr>
          <w:rFonts w:ascii="Calibri" w:hAnsi="Calibri"/>
        </w:rPr>
        <w:t>Make sure to dispose of old food in the refrigerator</w:t>
      </w:r>
    </w:p>
    <w:p w14:paraId="25D22745" w14:textId="77777777" w:rsidR="00A200B6" w:rsidRPr="00A200B6" w:rsidRDefault="00A200B6" w:rsidP="00C94298">
      <w:pPr>
        <w:pStyle w:val="ListParagraph"/>
        <w:numPr>
          <w:ilvl w:val="0"/>
          <w:numId w:val="16"/>
        </w:numPr>
        <w:rPr>
          <w:rFonts w:ascii="Calibri" w:hAnsi="Calibri"/>
        </w:rPr>
      </w:pPr>
      <w:r w:rsidRPr="00A200B6">
        <w:rPr>
          <w:rFonts w:ascii="Calibri" w:hAnsi="Calibri"/>
        </w:rPr>
        <w:t>Be considerate of the limited space available in the refrigerator</w:t>
      </w:r>
    </w:p>
    <w:p w14:paraId="0A394162" w14:textId="77777777" w:rsidR="00A200B6" w:rsidRPr="00A200B6" w:rsidRDefault="00A200B6" w:rsidP="00C94298">
      <w:pPr>
        <w:pStyle w:val="ListParagraph"/>
        <w:numPr>
          <w:ilvl w:val="0"/>
          <w:numId w:val="16"/>
        </w:numPr>
        <w:rPr>
          <w:rFonts w:ascii="Calibri" w:hAnsi="Calibri"/>
        </w:rPr>
      </w:pPr>
      <w:r w:rsidRPr="00A200B6">
        <w:rPr>
          <w:rFonts w:ascii="Calibri" w:hAnsi="Calibri"/>
        </w:rPr>
        <w:t>Please do your own</w:t>
      </w:r>
      <w:r w:rsidR="00176192">
        <w:rPr>
          <w:rFonts w:ascii="Calibri" w:hAnsi="Calibri"/>
        </w:rPr>
        <w:t xml:space="preserve"> </w:t>
      </w:r>
      <w:r w:rsidRPr="00A200B6">
        <w:rPr>
          <w:rFonts w:ascii="Calibri" w:hAnsi="Calibri"/>
        </w:rPr>
        <w:t xml:space="preserve">dishes daily and do not </w:t>
      </w:r>
      <w:r w:rsidR="00176192">
        <w:rPr>
          <w:rFonts w:ascii="Calibri" w:hAnsi="Calibri"/>
        </w:rPr>
        <w:t xml:space="preserve">expect </w:t>
      </w:r>
      <w:r w:rsidRPr="00A200B6">
        <w:rPr>
          <w:rFonts w:ascii="Calibri" w:hAnsi="Calibri"/>
        </w:rPr>
        <w:t>others to clean up after you</w:t>
      </w:r>
    </w:p>
    <w:p w14:paraId="518E12BC" w14:textId="24C9D755" w:rsidR="00A200B6" w:rsidRPr="00A200B6" w:rsidRDefault="00A200B6" w:rsidP="00C94298">
      <w:pPr>
        <w:pStyle w:val="ListParagraph"/>
        <w:numPr>
          <w:ilvl w:val="0"/>
          <w:numId w:val="16"/>
        </w:numPr>
        <w:rPr>
          <w:rFonts w:ascii="Calibri" w:hAnsi="Calibri"/>
        </w:rPr>
      </w:pPr>
      <w:r w:rsidRPr="00A200B6">
        <w:rPr>
          <w:rFonts w:ascii="Calibri" w:hAnsi="Calibri"/>
        </w:rPr>
        <w:t>If warming up food in</w:t>
      </w:r>
      <w:r w:rsidR="00176192">
        <w:rPr>
          <w:rFonts w:ascii="Calibri" w:hAnsi="Calibri"/>
        </w:rPr>
        <w:t xml:space="preserve"> </w:t>
      </w:r>
      <w:r w:rsidR="001C2C32">
        <w:rPr>
          <w:rFonts w:ascii="Calibri" w:hAnsi="Calibri"/>
        </w:rPr>
        <w:t>t</w:t>
      </w:r>
      <w:r w:rsidRPr="00A200B6">
        <w:rPr>
          <w:rFonts w:ascii="Calibri" w:hAnsi="Calibri"/>
        </w:rPr>
        <w:t>he microwave, please clean up if food spatters around the interior walls</w:t>
      </w:r>
    </w:p>
    <w:p w14:paraId="69CA5F5A" w14:textId="5D7ADCF7" w:rsidR="00B148A1" w:rsidRPr="0048137B" w:rsidRDefault="00A200B6" w:rsidP="00C94298">
      <w:pPr>
        <w:pStyle w:val="ListParagraph"/>
        <w:numPr>
          <w:ilvl w:val="0"/>
          <w:numId w:val="16"/>
        </w:numPr>
        <w:rPr>
          <w:rFonts w:ascii="Calibri" w:hAnsi="Calibri"/>
        </w:rPr>
      </w:pPr>
      <w:r w:rsidRPr="00A200B6">
        <w:rPr>
          <w:rFonts w:ascii="Calibri" w:hAnsi="Calibri"/>
        </w:rPr>
        <w:t xml:space="preserve">If food is sitting out on the round table, this means that </w:t>
      </w:r>
      <w:r w:rsidR="007B753C" w:rsidRPr="00A200B6">
        <w:rPr>
          <w:rFonts w:ascii="Calibri" w:hAnsi="Calibri"/>
        </w:rPr>
        <w:t>it</w:t>
      </w:r>
      <w:r w:rsidR="007B753C">
        <w:rPr>
          <w:rFonts w:ascii="Calibri" w:hAnsi="Calibri"/>
        </w:rPr>
        <w:t xml:space="preserve"> i</w:t>
      </w:r>
      <w:r w:rsidR="007B753C" w:rsidRPr="00A200B6">
        <w:rPr>
          <w:rFonts w:ascii="Calibri" w:hAnsi="Calibri"/>
        </w:rPr>
        <w:t xml:space="preserve">s </w:t>
      </w:r>
      <w:r w:rsidRPr="00A200B6">
        <w:rPr>
          <w:rFonts w:ascii="Calibri" w:hAnsi="Calibri"/>
        </w:rPr>
        <w:t>a “free for all” for staff to enjoy</w:t>
      </w:r>
    </w:p>
    <w:p w14:paraId="035AF76F" w14:textId="77777777" w:rsidR="001628D2" w:rsidRPr="009E5D62" w:rsidRDefault="001628D2" w:rsidP="009539C7">
      <w:pPr>
        <w:pStyle w:val="ListParagraph"/>
        <w:spacing w:before="120" w:after="120"/>
        <w:rPr>
          <w:rFonts w:ascii="Calibri" w:hAnsi="Calibri"/>
        </w:rPr>
      </w:pPr>
      <w:bookmarkStart w:id="1416" w:name="_Absence_and_Lateness"/>
      <w:bookmarkStart w:id="1417" w:name="_Toc369530209"/>
      <w:bookmarkStart w:id="1418" w:name="_Toc369531316"/>
      <w:bookmarkStart w:id="1419" w:name="_Toc369531540"/>
      <w:bookmarkStart w:id="1420" w:name="_Toc369531764"/>
      <w:bookmarkStart w:id="1421" w:name="_Toc369532007"/>
      <w:bookmarkStart w:id="1422" w:name="_Toc369532250"/>
      <w:bookmarkStart w:id="1423" w:name="_Toc369532493"/>
      <w:bookmarkStart w:id="1424" w:name="_Toc369530210"/>
      <w:bookmarkStart w:id="1425" w:name="_Toc369531317"/>
      <w:bookmarkStart w:id="1426" w:name="_Toc369531541"/>
      <w:bookmarkStart w:id="1427" w:name="_Toc369531765"/>
      <w:bookmarkStart w:id="1428" w:name="_Toc369532008"/>
      <w:bookmarkStart w:id="1429" w:name="_Toc369532251"/>
      <w:bookmarkStart w:id="1430" w:name="_Toc369532494"/>
      <w:bookmarkStart w:id="1431" w:name="_Toc369530211"/>
      <w:bookmarkStart w:id="1432" w:name="_Toc369531318"/>
      <w:bookmarkStart w:id="1433" w:name="_Toc369531542"/>
      <w:bookmarkStart w:id="1434" w:name="_Toc369531766"/>
      <w:bookmarkStart w:id="1435" w:name="_Toc369532009"/>
      <w:bookmarkStart w:id="1436" w:name="_Toc369532252"/>
      <w:bookmarkStart w:id="1437" w:name="_Toc36953249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14:paraId="01A8EEE2" w14:textId="77777777" w:rsidR="006C7B55" w:rsidRPr="009E5D62" w:rsidRDefault="006C7B55" w:rsidP="008351D3">
      <w:pPr>
        <w:pStyle w:val="Heading2"/>
        <w:rPr>
          <w:rFonts w:ascii="Calibri" w:hAnsi="Calibri"/>
          <w:color w:val="000000"/>
        </w:rPr>
      </w:pPr>
      <w:bookmarkStart w:id="1438" w:name="_Toc469057277"/>
      <w:bookmarkStart w:id="1439" w:name="_Toc71616724"/>
      <w:bookmarkStart w:id="1440" w:name="_Toc72058959"/>
      <w:r w:rsidRPr="009E5D62">
        <w:rPr>
          <w:rFonts w:ascii="Calibri" w:hAnsi="Calibri"/>
          <w:color w:val="000000"/>
        </w:rPr>
        <w:t>Meal and Break Periods</w:t>
      </w:r>
      <w:bookmarkEnd w:id="1438"/>
      <w:r w:rsidR="009539C7" w:rsidRPr="009E5D62">
        <w:rPr>
          <w:rFonts w:ascii="Calibri" w:hAnsi="Calibri"/>
          <w:color w:val="000000"/>
        </w:rPr>
        <w:t xml:space="preserve"> </w:t>
      </w:r>
    </w:p>
    <w:p w14:paraId="48E1093A" w14:textId="77777777" w:rsidR="00A306C5" w:rsidRPr="009E5D62" w:rsidRDefault="00A306C5" w:rsidP="00A306C5">
      <w:pPr>
        <w:pStyle w:val="ListParagraph"/>
        <w:spacing w:before="120" w:after="120"/>
        <w:rPr>
          <w:rFonts w:ascii="Calibri" w:hAnsi="Calibri"/>
          <w:b/>
          <w:color w:val="AA2B1E" w:themeColor="accent2"/>
        </w:rPr>
      </w:pPr>
      <w:r w:rsidRPr="009E5D62">
        <w:rPr>
          <w:rFonts w:ascii="Calibri" w:hAnsi="Calibri"/>
          <w:b/>
          <w:color w:val="AA2B1E" w:themeColor="accent2"/>
        </w:rPr>
        <w:t>WSU Policy</w:t>
      </w:r>
    </w:p>
    <w:p w14:paraId="7C2BC797" w14:textId="77777777" w:rsidR="00366C9C" w:rsidRPr="009E5D62" w:rsidRDefault="00366C9C" w:rsidP="00A306C5">
      <w:pPr>
        <w:pStyle w:val="ListParagraph"/>
        <w:spacing w:before="120" w:after="120"/>
        <w:rPr>
          <w:rFonts w:ascii="Calibri" w:hAnsi="Calibri"/>
          <w:b/>
          <w:color w:val="AA2B1E" w:themeColor="accent2"/>
        </w:rPr>
      </w:pPr>
      <w:r w:rsidRPr="009E5D62">
        <w:rPr>
          <w:rFonts w:ascii="Calibri" w:hAnsi="Calibri"/>
        </w:rPr>
        <w:t>An overtime-eligible employee receives a minimum of a 30-minute unpaid meal break toward the middle of each work shift, no more than five hours after the beginning of the shift.</w:t>
      </w:r>
    </w:p>
    <w:p w14:paraId="3694E923" w14:textId="2F36F3CC" w:rsidR="00366C9C" w:rsidRPr="009E5D62" w:rsidRDefault="00366C9C" w:rsidP="008351D3">
      <w:pPr>
        <w:spacing w:before="120" w:after="120"/>
        <w:ind w:left="720"/>
        <w:rPr>
          <w:rFonts w:ascii="Calibri" w:hAnsi="Calibri"/>
        </w:rPr>
      </w:pPr>
      <w:r w:rsidRPr="009E5D62">
        <w:rPr>
          <w:rFonts w:ascii="Calibri" w:hAnsi="Calibri"/>
        </w:rPr>
        <w:t xml:space="preserve">The meal period may not be required if the employee signs a written agreement with the department manager or director to </w:t>
      </w:r>
      <w:r w:rsidR="007B753C">
        <w:rPr>
          <w:rFonts w:ascii="Calibri" w:hAnsi="Calibri"/>
        </w:rPr>
        <w:t>waive the meal period on a regular basis voluntarily</w:t>
      </w:r>
      <w:r w:rsidRPr="009E5D62">
        <w:rPr>
          <w:rFonts w:ascii="Calibri" w:hAnsi="Calibri"/>
        </w:rPr>
        <w:t>. In consideration for the ability to work a "straight shift," the employee agrees to waive a meal period as defined in WAC 296-126-092. (A "straight shift" is defined as a work period without interruptions for meal breaks.) Under such an agreement, the employee is entitled to eat at any time during his or her shift as time and work duties permit. The employee is not entitled to relief from duty while he or she eats.</w:t>
      </w:r>
      <w:r w:rsidR="00176192">
        <w:rPr>
          <w:rFonts w:ascii="Calibri" w:hAnsi="Calibri"/>
        </w:rPr>
        <w:t xml:space="preserve"> SFS does not endorse this option due to the need for staff to be available for customer service during the standard workday of 8:00-5:00.</w:t>
      </w:r>
    </w:p>
    <w:p w14:paraId="09C0B22B" w14:textId="6A33A084" w:rsidR="00366C9C" w:rsidRPr="009E5D62" w:rsidRDefault="00366C9C" w:rsidP="008351D3">
      <w:pPr>
        <w:spacing w:before="120" w:after="120"/>
        <w:ind w:left="720"/>
        <w:rPr>
          <w:rFonts w:ascii="Calibri" w:hAnsi="Calibri"/>
        </w:rPr>
      </w:pPr>
      <w:r w:rsidRPr="009E5D62">
        <w:rPr>
          <w:rFonts w:ascii="Calibri" w:hAnsi="Calibri"/>
        </w:rPr>
        <w:t>An overtime-eligible employee receives a 15-minute paid rest period for every four hours worked. An appropriate rest period provides relief from duty and is uninterrupted. While taking a rest period, the employee is subject to call to return to work as needed by the employer.</w:t>
      </w:r>
    </w:p>
    <w:p w14:paraId="407FD5EA" w14:textId="77777777" w:rsidR="00366C9C" w:rsidRPr="009E5D62" w:rsidRDefault="00366C9C" w:rsidP="008351D3">
      <w:pPr>
        <w:spacing w:before="120" w:after="120"/>
        <w:ind w:left="720"/>
        <w:rPr>
          <w:rFonts w:ascii="Calibri" w:hAnsi="Calibri"/>
        </w:rPr>
      </w:pPr>
      <w:r w:rsidRPr="009E5D62">
        <w:rPr>
          <w:rFonts w:ascii="Calibri" w:hAnsi="Calibri"/>
        </w:rPr>
        <w:t>An overtime-eligible employee may take his or her rest period on an intermittent basis. An intermittent rest period is a period of less than the full 15-minute rest period in which the employee has an opportunity to rest or relax during the performance of his or her duties. The employee may take as many intermittent rest periods as necessary to total the allowed 15-minute rest period. When the employee's rest period is interrupted, the employee's rest period is deemed to be an intermittent rest period. The employee is allowed to complete his or her rest period prior to the end of the four-hour period in which the rest period occurs by taking additional intermittent rest periods. The employee may not waive rest periods or combine rest periods at the end of a shift.</w:t>
      </w:r>
    </w:p>
    <w:p w14:paraId="033E57FD" w14:textId="59A1C5C3" w:rsidR="00283FCF" w:rsidRPr="009E5D62" w:rsidRDefault="00366C9C" w:rsidP="008351D3">
      <w:pPr>
        <w:spacing w:before="120" w:after="120"/>
        <w:ind w:left="720"/>
        <w:rPr>
          <w:rFonts w:ascii="Calibri" w:hAnsi="Calibri"/>
        </w:rPr>
      </w:pPr>
      <w:r w:rsidRPr="009E5D62">
        <w:rPr>
          <w:rFonts w:ascii="Calibri" w:hAnsi="Calibri"/>
        </w:rPr>
        <w:lastRenderedPageBreak/>
        <w:t xml:space="preserve">For more </w:t>
      </w:r>
      <w:r w:rsidR="001C2C32" w:rsidRPr="009E5D62">
        <w:rPr>
          <w:rFonts w:ascii="Calibri" w:hAnsi="Calibri"/>
        </w:rPr>
        <w:t>information,</w:t>
      </w:r>
      <w:r w:rsidRPr="009E5D62">
        <w:rPr>
          <w:rFonts w:ascii="Calibri" w:hAnsi="Calibri"/>
        </w:rPr>
        <w:t xml:space="preserve"> contact HRS; telephone 509-335-4521. Also refer to RCW 49.12, which allows employees and employers to mutually agree to </w:t>
      </w:r>
      <w:r w:rsidR="007B753C" w:rsidRPr="009E5D62">
        <w:rPr>
          <w:rFonts w:ascii="Calibri" w:hAnsi="Calibri"/>
        </w:rPr>
        <w:t>var</w:t>
      </w:r>
      <w:r w:rsidR="007B753C">
        <w:rPr>
          <w:rFonts w:ascii="Calibri" w:hAnsi="Calibri"/>
        </w:rPr>
        <w:t>ious</w:t>
      </w:r>
      <w:r w:rsidR="007B753C" w:rsidRPr="009E5D62">
        <w:rPr>
          <w:rFonts w:ascii="Calibri" w:hAnsi="Calibri"/>
        </w:rPr>
        <w:t xml:space="preserve"> </w:t>
      </w:r>
      <w:r w:rsidRPr="009E5D62">
        <w:rPr>
          <w:rFonts w:ascii="Calibri" w:hAnsi="Calibri"/>
        </w:rPr>
        <w:t>rules and policies adopted by the Department of Labor and Industries in WAC 296-126-092 under the Industrial Welfare Act.</w:t>
      </w:r>
      <w:bookmarkEnd w:id="1439"/>
      <w:bookmarkEnd w:id="1440"/>
    </w:p>
    <w:p w14:paraId="09C2408F" w14:textId="77777777" w:rsidR="0074073D" w:rsidRPr="009E5D62" w:rsidRDefault="00B0107E" w:rsidP="0074073D">
      <w:pPr>
        <w:pStyle w:val="ListParagraph"/>
        <w:rPr>
          <w:rFonts w:ascii="Calibri" w:hAnsi="Calibri"/>
        </w:rPr>
      </w:pPr>
      <w:r w:rsidRPr="009E5D62">
        <w:rPr>
          <w:rFonts w:ascii="Calibri" w:hAnsi="Calibri"/>
          <w:b/>
          <w:color w:val="64A73B" w:themeColor="accent4"/>
        </w:rPr>
        <w:t xml:space="preserve">Student Financial Services </w:t>
      </w:r>
      <w:r w:rsidR="00A306C5" w:rsidRPr="009E5D62">
        <w:rPr>
          <w:rFonts w:ascii="Calibri" w:hAnsi="Calibri"/>
          <w:b/>
          <w:color w:val="64A73B" w:themeColor="accent4"/>
        </w:rPr>
        <w:t>Guidelines</w:t>
      </w:r>
      <w:r w:rsidR="0074073D" w:rsidRPr="009E5D62">
        <w:rPr>
          <w:rFonts w:ascii="Calibri" w:hAnsi="Calibri"/>
        </w:rPr>
        <w:t xml:space="preserve"> </w:t>
      </w:r>
    </w:p>
    <w:p w14:paraId="0A2F185D" w14:textId="751E0420" w:rsidR="001C2C32" w:rsidRDefault="00B0107E" w:rsidP="00D15CA4">
      <w:pPr>
        <w:pStyle w:val="ListParagraph"/>
        <w:rPr>
          <w:rFonts w:ascii="Calibri" w:hAnsi="Calibri"/>
        </w:rPr>
      </w:pPr>
      <w:r w:rsidRPr="009E5D62">
        <w:rPr>
          <w:rFonts w:ascii="Calibri" w:hAnsi="Calibri"/>
        </w:rPr>
        <w:t xml:space="preserve">Student Financial Services </w:t>
      </w:r>
      <w:r w:rsidR="00173841">
        <w:rPr>
          <w:rFonts w:ascii="Calibri" w:hAnsi="Calibri"/>
        </w:rPr>
        <w:t xml:space="preserve">does not allow employees to waive their meal period due to the needs of the operation from a customer service aspect along with allowing flex hours. </w:t>
      </w:r>
      <w:bookmarkStart w:id="1441" w:name="_Toc368298988"/>
      <w:bookmarkStart w:id="1442" w:name="_Toc368300486"/>
      <w:bookmarkStart w:id="1443" w:name="_Toc368321217"/>
      <w:bookmarkStart w:id="1444" w:name="_Toc369530213"/>
      <w:bookmarkStart w:id="1445" w:name="_Toc369531320"/>
      <w:bookmarkStart w:id="1446" w:name="_Toc369531544"/>
      <w:bookmarkStart w:id="1447" w:name="_Toc369531768"/>
      <w:bookmarkStart w:id="1448" w:name="_Toc369532011"/>
      <w:bookmarkStart w:id="1449" w:name="_Toc369532254"/>
      <w:bookmarkStart w:id="1450" w:name="_Toc369532497"/>
      <w:bookmarkStart w:id="1451" w:name="_Toc369532736"/>
      <w:bookmarkStart w:id="1452" w:name="_Toc369532974"/>
      <w:bookmarkStart w:id="1453" w:name="_Toc369533213"/>
      <w:bookmarkStart w:id="1454" w:name="_Toc369533452"/>
      <w:bookmarkStart w:id="1455" w:name="_Toc369533691"/>
      <w:bookmarkStart w:id="1456" w:name="_Toc369533893"/>
      <w:bookmarkStart w:id="1457" w:name="_Toc369534094"/>
      <w:bookmarkStart w:id="1458" w:name="_Toc369534295"/>
      <w:bookmarkStart w:id="1459" w:name="_Toc369534496"/>
      <w:bookmarkStart w:id="1460" w:name="_Toc369534696"/>
      <w:bookmarkStart w:id="1461" w:name="_Toc369534896"/>
      <w:bookmarkStart w:id="1462" w:name="_Toc369865609"/>
      <w:bookmarkStart w:id="1463" w:name="_Toc369865812"/>
      <w:bookmarkStart w:id="1464" w:name="_Toc369866017"/>
      <w:bookmarkStart w:id="1465" w:name="_Toc369868982"/>
      <w:bookmarkStart w:id="1466" w:name="_Toc369869187"/>
      <w:bookmarkStart w:id="1467" w:name="_Toc368298989"/>
      <w:bookmarkStart w:id="1468" w:name="_Toc368300487"/>
      <w:bookmarkStart w:id="1469" w:name="_Toc368321218"/>
      <w:bookmarkStart w:id="1470" w:name="_Toc369530214"/>
      <w:bookmarkStart w:id="1471" w:name="_Toc369531321"/>
      <w:bookmarkStart w:id="1472" w:name="_Toc369531545"/>
      <w:bookmarkStart w:id="1473" w:name="_Toc369531769"/>
      <w:bookmarkStart w:id="1474" w:name="_Toc369532012"/>
      <w:bookmarkStart w:id="1475" w:name="_Toc369532255"/>
      <w:bookmarkStart w:id="1476" w:name="_Toc369532498"/>
      <w:bookmarkStart w:id="1477" w:name="_Toc369532737"/>
      <w:bookmarkStart w:id="1478" w:name="_Toc369532975"/>
      <w:bookmarkStart w:id="1479" w:name="_Toc369533214"/>
      <w:bookmarkStart w:id="1480" w:name="_Toc369533453"/>
      <w:bookmarkStart w:id="1481" w:name="_Toc369533692"/>
      <w:bookmarkStart w:id="1482" w:name="_Toc369533894"/>
      <w:bookmarkStart w:id="1483" w:name="_Toc369534095"/>
      <w:bookmarkStart w:id="1484" w:name="_Toc369534296"/>
      <w:bookmarkStart w:id="1485" w:name="_Toc369534497"/>
      <w:bookmarkStart w:id="1486" w:name="_Toc369534697"/>
      <w:bookmarkStart w:id="1487" w:name="_Toc369534897"/>
      <w:bookmarkStart w:id="1488" w:name="_Toc369865610"/>
      <w:bookmarkStart w:id="1489" w:name="_Toc369865813"/>
      <w:bookmarkStart w:id="1490" w:name="_Toc369866018"/>
      <w:bookmarkStart w:id="1491" w:name="_Toc369868983"/>
      <w:bookmarkStart w:id="1492" w:name="_Toc369869188"/>
      <w:bookmarkStart w:id="1493" w:name="_Toc368298990"/>
      <w:bookmarkStart w:id="1494" w:name="_Toc368300488"/>
      <w:bookmarkStart w:id="1495" w:name="_Toc368321219"/>
      <w:bookmarkStart w:id="1496" w:name="_Toc369530215"/>
      <w:bookmarkStart w:id="1497" w:name="_Toc369531322"/>
      <w:bookmarkStart w:id="1498" w:name="_Toc369531546"/>
      <w:bookmarkStart w:id="1499" w:name="_Toc369531770"/>
      <w:bookmarkStart w:id="1500" w:name="_Toc369532013"/>
      <w:bookmarkStart w:id="1501" w:name="_Toc369532256"/>
      <w:bookmarkStart w:id="1502" w:name="_Toc369532499"/>
      <w:bookmarkStart w:id="1503" w:name="_Toc369532738"/>
      <w:bookmarkStart w:id="1504" w:name="_Toc369532976"/>
      <w:bookmarkStart w:id="1505" w:name="_Toc369533215"/>
      <w:bookmarkStart w:id="1506" w:name="_Toc369533454"/>
      <w:bookmarkStart w:id="1507" w:name="_Toc369533693"/>
      <w:bookmarkStart w:id="1508" w:name="_Toc369533895"/>
      <w:bookmarkStart w:id="1509" w:name="_Toc369534096"/>
      <w:bookmarkStart w:id="1510" w:name="_Toc369534297"/>
      <w:bookmarkStart w:id="1511" w:name="_Toc369534498"/>
      <w:bookmarkStart w:id="1512" w:name="_Toc369534698"/>
      <w:bookmarkStart w:id="1513" w:name="_Toc369534898"/>
      <w:bookmarkStart w:id="1514" w:name="_Toc369865611"/>
      <w:bookmarkStart w:id="1515" w:name="_Toc369865814"/>
      <w:bookmarkStart w:id="1516" w:name="_Toc369866019"/>
      <w:bookmarkStart w:id="1517" w:name="_Toc369868984"/>
      <w:bookmarkStart w:id="1518" w:name="_Toc369869189"/>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14:paraId="6AA51B56" w14:textId="77777777" w:rsidR="00A6591A" w:rsidRPr="001C2C32" w:rsidRDefault="00A6591A" w:rsidP="00D15CA4">
      <w:pPr>
        <w:pStyle w:val="ListParagraph"/>
        <w:rPr>
          <w:rFonts w:ascii="Calibri" w:hAnsi="Calibri"/>
          <w:color w:val="000000"/>
        </w:rPr>
      </w:pPr>
    </w:p>
    <w:p w14:paraId="3BB018F9" w14:textId="64EB36BA" w:rsidR="00342331" w:rsidRPr="003F508F" w:rsidRDefault="00342331" w:rsidP="003F508F">
      <w:pPr>
        <w:pStyle w:val="Heading2"/>
        <w:numPr>
          <w:ilvl w:val="0"/>
          <w:numId w:val="0"/>
        </w:numPr>
        <w:ind w:left="666"/>
        <w:rPr>
          <w:rFonts w:ascii="Calibri" w:hAnsi="Calibri"/>
        </w:rPr>
      </w:pPr>
      <w:r>
        <w:rPr>
          <w:rFonts w:ascii="Calibri" w:hAnsi="Calibri"/>
        </w:rPr>
        <w:t>4.8 Dress Code</w:t>
      </w:r>
    </w:p>
    <w:p w14:paraId="31F3588A" w14:textId="77777777" w:rsidR="00342331" w:rsidRDefault="00342331" w:rsidP="004F4F1C">
      <w:pPr>
        <w:pStyle w:val="ListParagraph"/>
        <w:spacing w:before="120" w:after="120"/>
        <w:rPr>
          <w:rFonts w:ascii="Calibri" w:hAnsi="Calibri"/>
          <w:b/>
          <w:color w:val="AA2B1E" w:themeColor="accent2"/>
        </w:rPr>
      </w:pPr>
    </w:p>
    <w:p w14:paraId="4B8EEFFF" w14:textId="6DBACA64" w:rsidR="004F4F1C" w:rsidRPr="009E5D62" w:rsidRDefault="004F4F1C" w:rsidP="004F4F1C">
      <w:pPr>
        <w:pStyle w:val="ListParagraph"/>
        <w:spacing w:before="120" w:after="120"/>
        <w:rPr>
          <w:rFonts w:ascii="Calibri" w:hAnsi="Calibri"/>
          <w:b/>
          <w:color w:val="AA2B1E" w:themeColor="accent2"/>
        </w:rPr>
      </w:pPr>
      <w:r w:rsidRPr="009E5D62">
        <w:rPr>
          <w:rFonts w:ascii="Calibri" w:hAnsi="Calibri"/>
          <w:b/>
          <w:color w:val="AA2B1E" w:themeColor="accent2"/>
        </w:rPr>
        <w:t>WSU Policy</w:t>
      </w:r>
    </w:p>
    <w:p w14:paraId="4599DADC" w14:textId="77777777" w:rsidR="004F4F1C" w:rsidRPr="009E5D62" w:rsidRDefault="004F4F1C" w:rsidP="004F4F1C">
      <w:pPr>
        <w:pStyle w:val="ListParagraph"/>
        <w:spacing w:before="120" w:after="120"/>
        <w:rPr>
          <w:rFonts w:ascii="Calibri" w:hAnsi="Calibri"/>
          <w:b/>
          <w:color w:val="AA2B1E" w:themeColor="accent2"/>
        </w:rPr>
      </w:pPr>
      <w:r w:rsidRPr="009E5D62">
        <w:rPr>
          <w:rFonts w:ascii="Calibri" w:hAnsi="Calibri"/>
        </w:rPr>
        <w:t xml:space="preserve">Departmental discretion for dress code. </w:t>
      </w:r>
    </w:p>
    <w:p w14:paraId="3A6DFFDE" w14:textId="77777777" w:rsidR="00FA7AC8" w:rsidRPr="009E5D62" w:rsidRDefault="00FA7AC8" w:rsidP="00FA7AC8">
      <w:pPr>
        <w:pStyle w:val="ListParagraph"/>
        <w:rPr>
          <w:rFonts w:ascii="Calibri" w:hAnsi="Calibri"/>
          <w:b/>
          <w:color w:val="64A73B" w:themeColor="accent4"/>
        </w:rPr>
      </w:pPr>
    </w:p>
    <w:p w14:paraId="28FDA83D" w14:textId="77777777" w:rsidR="00FA7AC8" w:rsidRPr="009E5D62" w:rsidRDefault="00FA7AC8" w:rsidP="00FA7AC8">
      <w:pPr>
        <w:pStyle w:val="ListParagraph"/>
        <w:rPr>
          <w:rFonts w:ascii="Calibri" w:hAnsi="Calibri"/>
        </w:rPr>
      </w:pPr>
      <w:r w:rsidRPr="009E5D62">
        <w:rPr>
          <w:rFonts w:ascii="Calibri" w:hAnsi="Calibri"/>
          <w:b/>
          <w:color w:val="64A73B" w:themeColor="accent4"/>
        </w:rPr>
        <w:t>Student Financial Services Guidelines</w:t>
      </w:r>
      <w:r w:rsidRPr="009E5D62">
        <w:rPr>
          <w:rFonts w:ascii="Calibri" w:hAnsi="Calibri"/>
        </w:rPr>
        <w:t xml:space="preserve"> </w:t>
      </w:r>
    </w:p>
    <w:p w14:paraId="4B0BB6E8" w14:textId="2FE54EC6" w:rsidR="00784C6B" w:rsidRPr="00784C6B" w:rsidRDefault="00B0107E" w:rsidP="00784C6B">
      <w:pPr>
        <w:pStyle w:val="ListParagraph"/>
        <w:rPr>
          <w:rFonts w:ascii="Calibri" w:hAnsi="Calibri"/>
        </w:rPr>
      </w:pPr>
      <w:r w:rsidRPr="009E5D62">
        <w:rPr>
          <w:rFonts w:ascii="Calibri" w:hAnsi="Calibri"/>
        </w:rPr>
        <w:t xml:space="preserve">Student Financial Services </w:t>
      </w:r>
      <w:r w:rsidR="00FA7AC8" w:rsidRPr="009E5D62">
        <w:rPr>
          <w:rFonts w:ascii="Calibri" w:hAnsi="Calibri"/>
        </w:rPr>
        <w:t xml:space="preserve">employees </w:t>
      </w:r>
      <w:r w:rsidR="00F87B63" w:rsidRPr="009E5D62">
        <w:rPr>
          <w:rFonts w:ascii="Calibri" w:hAnsi="Calibri"/>
        </w:rPr>
        <w:t>are expected</w:t>
      </w:r>
      <w:r w:rsidR="00064057" w:rsidRPr="009E5D62">
        <w:rPr>
          <w:rFonts w:ascii="Calibri" w:hAnsi="Calibri"/>
        </w:rPr>
        <w:t xml:space="preserve"> to present a </w:t>
      </w:r>
      <w:r w:rsidR="00C376D0" w:rsidRPr="009E5D62">
        <w:rPr>
          <w:rFonts w:ascii="Calibri" w:hAnsi="Calibri"/>
        </w:rPr>
        <w:t xml:space="preserve">business casual, </w:t>
      </w:r>
      <w:r w:rsidR="00064057" w:rsidRPr="009E5D62">
        <w:rPr>
          <w:rFonts w:ascii="Calibri" w:hAnsi="Calibri"/>
        </w:rPr>
        <w:t>clean</w:t>
      </w:r>
      <w:r w:rsidR="00C376D0" w:rsidRPr="009E5D62">
        <w:rPr>
          <w:rFonts w:ascii="Calibri" w:hAnsi="Calibri"/>
        </w:rPr>
        <w:t>,</w:t>
      </w:r>
      <w:r w:rsidR="00064057" w:rsidRPr="009E5D62">
        <w:rPr>
          <w:rFonts w:ascii="Calibri" w:hAnsi="Calibri"/>
        </w:rPr>
        <w:t xml:space="preserve"> and professional appearance while conducting business, in or outside of the office. </w:t>
      </w:r>
      <w:r w:rsidR="00784C6B" w:rsidRPr="00784C6B">
        <w:rPr>
          <w:rFonts w:ascii="Calibri" w:hAnsi="Calibri"/>
        </w:rPr>
        <w:t xml:space="preserve">WSU SFS is committed to a dress code policy that </w:t>
      </w:r>
      <w:proofErr w:type="gramStart"/>
      <w:r w:rsidR="00784C6B" w:rsidRPr="00784C6B">
        <w:rPr>
          <w:rFonts w:ascii="Calibri" w:hAnsi="Calibri"/>
        </w:rPr>
        <w:t>doesn’t</w:t>
      </w:r>
      <w:proofErr w:type="gramEnd"/>
      <w:r w:rsidR="00784C6B" w:rsidRPr="00784C6B">
        <w:rPr>
          <w:rFonts w:ascii="Calibri" w:hAnsi="Calibri"/>
        </w:rPr>
        <w:t xml:space="preserve"> impose heavier requirements on an employee because of their gender, race, religion, or cultural background. Employees are expected to dress in appropriate attire unless the day’s tasks and responsibilities require otherwise. </w:t>
      </w:r>
      <w:r w:rsidR="00784C6B" w:rsidRPr="00784C6B">
        <w:rPr>
          <w:rFonts w:ascii="Calibri" w:hAnsi="Calibri"/>
          <w:iCs/>
        </w:rPr>
        <w:t xml:space="preserve">Employees must </w:t>
      </w:r>
      <w:proofErr w:type="gramStart"/>
      <w:r w:rsidR="00784C6B" w:rsidRPr="00784C6B">
        <w:rPr>
          <w:rFonts w:ascii="Calibri" w:hAnsi="Calibri"/>
          <w:iCs/>
        </w:rPr>
        <w:t>present themselves in a clean and professional manner at all times</w:t>
      </w:r>
      <w:proofErr w:type="gramEnd"/>
      <w:r w:rsidR="00784C6B">
        <w:rPr>
          <w:rFonts w:ascii="Calibri" w:hAnsi="Calibri"/>
          <w:iCs/>
        </w:rPr>
        <w:t>.</w:t>
      </w:r>
      <w:r w:rsidR="00493C4B" w:rsidRPr="00493C4B">
        <w:t xml:space="preserve"> </w:t>
      </w:r>
      <w:r w:rsidR="00493C4B">
        <w:rPr>
          <w:rFonts w:ascii="Calibri" w:hAnsi="Calibri"/>
          <w:iCs/>
        </w:rPr>
        <w:t>I</w:t>
      </w:r>
      <w:r w:rsidR="00493C4B" w:rsidRPr="00493C4B">
        <w:rPr>
          <w:rFonts w:ascii="Calibri" w:hAnsi="Calibri"/>
          <w:iCs/>
        </w:rPr>
        <w:t xml:space="preserve">t is the supervisor’s discretion to identify and address concerns not listed on an as-needed basis.  </w:t>
      </w:r>
      <w:r w:rsidR="00180C1C">
        <w:rPr>
          <w:rFonts w:ascii="Calibri" w:hAnsi="Calibri"/>
          <w:iCs/>
        </w:rPr>
        <w:t>E</w:t>
      </w:r>
      <w:r w:rsidR="00493C4B" w:rsidRPr="00493C4B">
        <w:rPr>
          <w:rFonts w:ascii="Calibri" w:hAnsi="Calibri"/>
          <w:iCs/>
        </w:rPr>
        <w:t xml:space="preserve">mployees are </w:t>
      </w:r>
      <w:r w:rsidR="00180C1C">
        <w:rPr>
          <w:rFonts w:ascii="Calibri" w:hAnsi="Calibri"/>
          <w:iCs/>
        </w:rPr>
        <w:t>trusted</w:t>
      </w:r>
      <w:r w:rsidR="00493C4B" w:rsidRPr="00493C4B">
        <w:rPr>
          <w:rFonts w:ascii="Calibri" w:hAnsi="Calibri"/>
          <w:iCs/>
        </w:rPr>
        <w:t xml:space="preserve"> to use good judgment in </w:t>
      </w:r>
      <w:proofErr w:type="gramStart"/>
      <w:r w:rsidR="00493C4B" w:rsidRPr="00493C4B">
        <w:rPr>
          <w:rFonts w:ascii="Calibri" w:hAnsi="Calibri"/>
          <w:iCs/>
        </w:rPr>
        <w:t>choosing appropriate attire for work at all times</w:t>
      </w:r>
      <w:proofErr w:type="gramEnd"/>
      <w:r w:rsidR="00493C4B" w:rsidRPr="00493C4B">
        <w:rPr>
          <w:rFonts w:ascii="Calibri" w:hAnsi="Calibri"/>
          <w:iCs/>
        </w:rPr>
        <w:t>.</w:t>
      </w:r>
    </w:p>
    <w:p w14:paraId="7F7C5BDD" w14:textId="77777777" w:rsidR="00764CD3" w:rsidRPr="00784C6B" w:rsidRDefault="00764CD3">
      <w:pPr>
        <w:pStyle w:val="ListParagraph"/>
      </w:pPr>
    </w:p>
    <w:p w14:paraId="60DD16B5" w14:textId="23CCA9F7" w:rsidR="004343AD" w:rsidRDefault="004343AD" w:rsidP="00FA7AC8">
      <w:pPr>
        <w:pStyle w:val="ListParagraph"/>
        <w:rPr>
          <w:rFonts w:ascii="Calibri" w:hAnsi="Calibri"/>
        </w:rPr>
      </w:pPr>
      <w:r>
        <w:rPr>
          <w:rFonts w:ascii="Calibri" w:hAnsi="Calibri"/>
        </w:rPr>
        <w:t xml:space="preserve">The following are </w:t>
      </w:r>
      <w:r w:rsidR="00784C6B">
        <w:rPr>
          <w:rFonts w:ascii="Calibri" w:hAnsi="Calibri"/>
        </w:rPr>
        <w:t>dress code guidelines</w:t>
      </w:r>
      <w:r>
        <w:rPr>
          <w:rFonts w:ascii="Calibri" w:hAnsi="Calibri"/>
        </w:rPr>
        <w:t xml:space="preserve">, but they </w:t>
      </w:r>
      <w:proofErr w:type="gramStart"/>
      <w:r>
        <w:rPr>
          <w:rFonts w:ascii="Calibri" w:hAnsi="Calibri"/>
        </w:rPr>
        <w:t>don’t</w:t>
      </w:r>
      <w:proofErr w:type="gramEnd"/>
      <w:r>
        <w:rPr>
          <w:rFonts w:ascii="Calibri" w:hAnsi="Calibri"/>
        </w:rPr>
        <w:t xml:space="preserve"> exclusively define the office’s general policy of requiring dress that is appropriate for the workplace.</w:t>
      </w:r>
    </w:p>
    <w:p w14:paraId="49CB4A86" w14:textId="77777777" w:rsidR="00784C6B" w:rsidRDefault="00784C6B" w:rsidP="00FA7AC8">
      <w:pPr>
        <w:pStyle w:val="ListParagraph"/>
        <w:rPr>
          <w:rFonts w:ascii="Calibri" w:hAnsi="Calibri"/>
        </w:rPr>
      </w:pPr>
    </w:p>
    <w:p w14:paraId="51150156" w14:textId="40EBC7B4" w:rsidR="00784C6B" w:rsidRDefault="00784C6B" w:rsidP="00784C6B">
      <w:pPr>
        <w:pStyle w:val="ListParagraph"/>
        <w:rPr>
          <w:rFonts w:ascii="Calibri" w:hAnsi="Calibri"/>
        </w:rPr>
      </w:pPr>
      <w:r w:rsidRPr="00784C6B">
        <w:rPr>
          <w:rFonts w:ascii="Calibri" w:hAnsi="Calibri"/>
        </w:rPr>
        <w:t>•</w:t>
      </w:r>
      <w:r>
        <w:rPr>
          <w:rFonts w:ascii="Calibri" w:hAnsi="Calibri"/>
        </w:rPr>
        <w:t xml:space="preserve"> </w:t>
      </w:r>
      <w:r w:rsidRPr="00784C6B">
        <w:rPr>
          <w:rFonts w:ascii="Calibri" w:hAnsi="Calibri"/>
        </w:rPr>
        <w:t xml:space="preserve">Clothing should be without offensive language or inappropriate designs. Clothing with inappropriate logos or text are prohibited attire. </w:t>
      </w:r>
    </w:p>
    <w:p w14:paraId="3059250D" w14:textId="77777777" w:rsidR="00784C6B" w:rsidRPr="00784C6B" w:rsidRDefault="00784C6B" w:rsidP="00784C6B">
      <w:pPr>
        <w:pStyle w:val="ListParagraph"/>
        <w:rPr>
          <w:rFonts w:ascii="Calibri" w:hAnsi="Calibri"/>
        </w:rPr>
      </w:pPr>
    </w:p>
    <w:p w14:paraId="2DE13176" w14:textId="0199EB2D" w:rsidR="00784C6B" w:rsidRDefault="00784C6B" w:rsidP="00784C6B">
      <w:pPr>
        <w:pStyle w:val="ListParagraph"/>
        <w:rPr>
          <w:rFonts w:ascii="Calibri" w:hAnsi="Calibri"/>
        </w:rPr>
      </w:pPr>
      <w:r w:rsidRPr="00784C6B">
        <w:rPr>
          <w:rFonts w:ascii="Calibri" w:hAnsi="Calibri"/>
        </w:rPr>
        <w:t>•</w:t>
      </w:r>
      <w:r>
        <w:rPr>
          <w:rFonts w:ascii="Calibri" w:hAnsi="Calibri"/>
        </w:rPr>
        <w:t xml:space="preserve"> </w:t>
      </w:r>
      <w:r w:rsidRPr="00784C6B">
        <w:rPr>
          <w:rFonts w:ascii="Calibri" w:hAnsi="Calibri"/>
        </w:rPr>
        <w:t>Clothing should be free of holes, tears, or rips.</w:t>
      </w:r>
    </w:p>
    <w:p w14:paraId="08DFC18B" w14:textId="77777777" w:rsidR="00B529A3" w:rsidRPr="00784C6B" w:rsidRDefault="00B529A3" w:rsidP="00784C6B">
      <w:pPr>
        <w:pStyle w:val="ListParagraph"/>
        <w:rPr>
          <w:rFonts w:ascii="Calibri" w:hAnsi="Calibri"/>
        </w:rPr>
      </w:pPr>
    </w:p>
    <w:p w14:paraId="333340F4" w14:textId="707A2EA9" w:rsidR="00784C6B" w:rsidRDefault="00784C6B" w:rsidP="00784C6B">
      <w:pPr>
        <w:pStyle w:val="ListParagraph"/>
        <w:rPr>
          <w:rFonts w:ascii="Calibri" w:hAnsi="Calibri"/>
        </w:rPr>
      </w:pPr>
      <w:r w:rsidRPr="00784C6B">
        <w:rPr>
          <w:rFonts w:ascii="Calibri" w:hAnsi="Calibri"/>
        </w:rPr>
        <w:t>•Shorts are permitted if they are the appropriate length (walking shorts, Bermuda’s or just above the knee).</w:t>
      </w:r>
      <w:r w:rsidR="00B529A3">
        <w:rPr>
          <w:rFonts w:ascii="Calibri" w:hAnsi="Calibri"/>
        </w:rPr>
        <w:t xml:space="preserve"> This guideline is also applicable to skirts. </w:t>
      </w:r>
    </w:p>
    <w:p w14:paraId="56E611A7" w14:textId="77777777" w:rsidR="00493C4B" w:rsidRPr="00784C6B" w:rsidRDefault="00493C4B" w:rsidP="00784C6B">
      <w:pPr>
        <w:pStyle w:val="ListParagraph"/>
        <w:rPr>
          <w:rFonts w:ascii="Calibri" w:hAnsi="Calibri"/>
        </w:rPr>
      </w:pPr>
    </w:p>
    <w:p w14:paraId="504F9640" w14:textId="534015C0" w:rsidR="00784C6B" w:rsidRDefault="00784C6B" w:rsidP="00784C6B">
      <w:pPr>
        <w:pStyle w:val="ListParagraph"/>
        <w:rPr>
          <w:rFonts w:ascii="Calibri" w:hAnsi="Calibri"/>
        </w:rPr>
      </w:pPr>
      <w:r w:rsidRPr="00784C6B">
        <w:rPr>
          <w:rFonts w:ascii="Calibri" w:hAnsi="Calibri"/>
        </w:rPr>
        <w:t>•Sandals/dressy flip flops are permitted, but no bare feet.</w:t>
      </w:r>
    </w:p>
    <w:p w14:paraId="5C8F37AC" w14:textId="77777777" w:rsidR="00493C4B" w:rsidRPr="00784C6B" w:rsidRDefault="00493C4B" w:rsidP="00784C6B">
      <w:pPr>
        <w:pStyle w:val="ListParagraph"/>
        <w:rPr>
          <w:rFonts w:ascii="Calibri" w:hAnsi="Calibri"/>
        </w:rPr>
      </w:pPr>
    </w:p>
    <w:p w14:paraId="60E21BA0" w14:textId="77777777" w:rsidR="00493C4B" w:rsidRDefault="00784C6B" w:rsidP="00493C4B">
      <w:pPr>
        <w:ind w:firstLine="720"/>
      </w:pPr>
      <w:r w:rsidRPr="003F508F">
        <w:rPr>
          <w:rFonts w:ascii="Calibri" w:hAnsi="Calibri"/>
        </w:rPr>
        <w:t xml:space="preserve">•No athletic clothing, </w:t>
      </w:r>
      <w:proofErr w:type="gramStart"/>
      <w:r w:rsidRPr="003F508F">
        <w:rPr>
          <w:rFonts w:ascii="Calibri" w:hAnsi="Calibri"/>
        </w:rPr>
        <w:t>i.e.</w:t>
      </w:r>
      <w:proofErr w:type="gramEnd"/>
      <w:r w:rsidRPr="003F508F">
        <w:rPr>
          <w:rFonts w:ascii="Calibri" w:hAnsi="Calibri"/>
        </w:rPr>
        <w:t xml:space="preserve"> yoga pants or sweats.</w:t>
      </w:r>
      <w:r w:rsidR="00493C4B" w:rsidRPr="00493C4B">
        <w:t xml:space="preserve"> </w:t>
      </w:r>
    </w:p>
    <w:p w14:paraId="13FE8809" w14:textId="77777777" w:rsidR="00493C4B" w:rsidRDefault="00493C4B" w:rsidP="00493C4B">
      <w:pPr>
        <w:ind w:firstLine="720"/>
        <w:rPr>
          <w:rFonts w:ascii="Calibri" w:hAnsi="Calibri"/>
        </w:rPr>
      </w:pPr>
    </w:p>
    <w:p w14:paraId="04438C16" w14:textId="4797D149" w:rsidR="00D11359" w:rsidRDefault="00493C4B" w:rsidP="003F508F">
      <w:pPr>
        <w:pStyle w:val="ListParagraph"/>
      </w:pPr>
      <w:r w:rsidRPr="003F508F">
        <w:rPr>
          <w:rFonts w:ascii="Calibri" w:hAnsi="Calibri"/>
        </w:rPr>
        <w:t>Employees may wear clean presentable WSU gear throughout the week. For Outreach Events, staff will be given           specific directives on appropriate attire based on the type of outreach event.</w:t>
      </w:r>
    </w:p>
    <w:p w14:paraId="03D0593E" w14:textId="77777777" w:rsidR="00A80A8C" w:rsidRDefault="00A80A8C" w:rsidP="00FA7AC8">
      <w:pPr>
        <w:pStyle w:val="ListParagraph"/>
        <w:rPr>
          <w:rFonts w:ascii="Calibri" w:hAnsi="Calibri"/>
        </w:rPr>
      </w:pPr>
    </w:p>
    <w:p w14:paraId="6AFC5AB7" w14:textId="77777777" w:rsidR="00A80A8C" w:rsidRDefault="00A80A8C" w:rsidP="00FA7AC8">
      <w:pPr>
        <w:pStyle w:val="ListParagraph"/>
        <w:rPr>
          <w:rFonts w:ascii="Calibri" w:hAnsi="Calibri"/>
        </w:rPr>
      </w:pPr>
      <w:r>
        <w:rPr>
          <w:rFonts w:ascii="Calibri" w:hAnsi="Calibri"/>
        </w:rPr>
        <w:t xml:space="preserve">Anytime scheduled meetings or other work commitments involve the </w:t>
      </w:r>
      <w:proofErr w:type="gramStart"/>
      <w:r>
        <w:rPr>
          <w:rFonts w:ascii="Calibri" w:hAnsi="Calibri"/>
        </w:rPr>
        <w:t xml:space="preserve">general </w:t>
      </w:r>
      <w:r w:rsidR="005F2585">
        <w:rPr>
          <w:rFonts w:ascii="Calibri" w:hAnsi="Calibri"/>
        </w:rPr>
        <w:t>public</w:t>
      </w:r>
      <w:proofErr w:type="gramEnd"/>
      <w:r>
        <w:rPr>
          <w:rFonts w:ascii="Calibri" w:hAnsi="Calibri"/>
        </w:rPr>
        <w:t xml:space="preserve">, outside business representatives, University officials, Business and Community </w:t>
      </w:r>
      <w:r w:rsidR="005F2585">
        <w:rPr>
          <w:rFonts w:ascii="Calibri" w:hAnsi="Calibri"/>
        </w:rPr>
        <w:t>l</w:t>
      </w:r>
      <w:r>
        <w:rPr>
          <w:rFonts w:ascii="Calibri" w:hAnsi="Calibri"/>
        </w:rPr>
        <w:t>eaders, or government employees outside the University, good ju</w:t>
      </w:r>
      <w:r w:rsidR="005F2585">
        <w:rPr>
          <w:rFonts w:ascii="Calibri" w:hAnsi="Calibri"/>
        </w:rPr>
        <w:t>dgment in choice of attire is expected.  This will normally mean wearing business dress attire for the day.</w:t>
      </w:r>
    </w:p>
    <w:p w14:paraId="6E310B59" w14:textId="77777777" w:rsidR="004343AD" w:rsidRDefault="004343AD" w:rsidP="00FA7AC8">
      <w:pPr>
        <w:pStyle w:val="ListParagraph"/>
        <w:rPr>
          <w:rFonts w:ascii="Calibri" w:hAnsi="Calibri"/>
        </w:rPr>
      </w:pPr>
    </w:p>
    <w:p w14:paraId="57B91219" w14:textId="3D3838AE" w:rsidR="001C2C32" w:rsidRPr="004512BC" w:rsidRDefault="00A54B8A" w:rsidP="003F508F">
      <w:pPr>
        <w:pStyle w:val="Heading2"/>
        <w:numPr>
          <w:ilvl w:val="1"/>
          <w:numId w:val="31"/>
        </w:numPr>
        <w:rPr>
          <w:rFonts w:ascii="Calibri" w:hAnsi="Calibri"/>
        </w:rPr>
      </w:pPr>
      <w:bookmarkStart w:id="1519" w:name="_Toc469057279"/>
      <w:bookmarkStart w:id="1520" w:name="_Hlk77232436"/>
      <w:r w:rsidRPr="004512BC">
        <w:rPr>
          <w:rFonts w:ascii="Calibri" w:hAnsi="Calibri"/>
        </w:rPr>
        <w:t>Fragrance Policy</w:t>
      </w:r>
      <w:bookmarkEnd w:id="1519"/>
    </w:p>
    <w:bookmarkEnd w:id="1520"/>
    <w:p w14:paraId="09288B3F" w14:textId="017184E5" w:rsidR="004512BC" w:rsidRPr="004512BC" w:rsidRDefault="004512BC" w:rsidP="004512BC">
      <w:pPr>
        <w:ind w:left="720"/>
        <w:rPr>
          <w:highlight w:val="yellow"/>
        </w:rPr>
      </w:pPr>
      <w:r w:rsidRPr="009E5D62">
        <w:rPr>
          <w:rFonts w:ascii="Calibri" w:hAnsi="Calibri"/>
          <w:b/>
          <w:color w:val="64A73B" w:themeColor="accent4"/>
        </w:rPr>
        <w:t>Student Financial Services Guidelines</w:t>
      </w:r>
    </w:p>
    <w:p w14:paraId="447ADDED" w14:textId="77777777" w:rsidR="00A54B8A" w:rsidRPr="00A54B8A" w:rsidRDefault="00A54B8A" w:rsidP="00FD2315">
      <w:pPr>
        <w:spacing w:before="120" w:after="120"/>
        <w:ind w:left="720"/>
        <w:rPr>
          <w:rFonts w:ascii="Calibri" w:hAnsi="Calibri"/>
          <w:iCs/>
          <w:shd w:val="clear" w:color="auto" w:fill="FFFFFF"/>
        </w:rPr>
      </w:pPr>
      <w:r w:rsidRPr="00A54B8A">
        <w:rPr>
          <w:rFonts w:ascii="Calibri" w:hAnsi="Calibri"/>
          <w:iCs/>
          <w:shd w:val="clear" w:color="auto" w:fill="FFFFFF"/>
        </w:rPr>
        <w:t xml:space="preserve">It is the goal of our organization to ensure that we have an environment that is conducive to learning and working. Several SFS staff are chemically sensitive to varying degrees of fragrance exposure. In an essence, from a medical standpoint, this exposure makes it incredibly difficult for a person with these sensitivities to work productively in a </w:t>
      </w:r>
      <w:r w:rsidRPr="00A54B8A">
        <w:rPr>
          <w:rFonts w:ascii="Calibri" w:hAnsi="Calibri"/>
          <w:iCs/>
          <w:shd w:val="clear" w:color="auto" w:fill="FFFFFF"/>
        </w:rPr>
        <w:lastRenderedPageBreak/>
        <w:t xml:space="preserve">work environment that is “friendly” to fragrances. Even the slightest scent can trigger an attack for an individual with this medical challenge. The severities of the symptoms vary from mild irritation to several debilitations that are not healthy for such an individual.  </w:t>
      </w:r>
    </w:p>
    <w:p w14:paraId="38A09B19" w14:textId="77777777" w:rsidR="00A54B8A" w:rsidRPr="00A54B8A" w:rsidRDefault="00A54B8A" w:rsidP="00FD2315">
      <w:pPr>
        <w:spacing w:before="120" w:after="120"/>
        <w:ind w:left="720"/>
        <w:rPr>
          <w:rFonts w:ascii="Calibri" w:hAnsi="Calibri"/>
          <w:iCs/>
          <w:shd w:val="clear" w:color="auto" w:fill="FFFFFF"/>
        </w:rPr>
      </w:pPr>
      <w:r w:rsidRPr="00A54B8A">
        <w:rPr>
          <w:rFonts w:ascii="Calibri" w:hAnsi="Calibri"/>
          <w:iCs/>
          <w:shd w:val="clear" w:color="auto" w:fill="FFFFFF"/>
        </w:rPr>
        <w:t xml:space="preserve">As well, customers we serve may also have sensitivity and/or allergic reactions to various fragrant products.  Therefore, Student Financial Services staff will be asked to abide by the following guidelines: </w:t>
      </w:r>
    </w:p>
    <w:p w14:paraId="046AEB4C" w14:textId="77777777" w:rsidR="00A54B8A" w:rsidRPr="00A54B8A" w:rsidRDefault="00A54B8A" w:rsidP="00FD2315">
      <w:pPr>
        <w:spacing w:before="120" w:after="120"/>
        <w:ind w:left="720"/>
        <w:rPr>
          <w:rFonts w:ascii="Calibri" w:hAnsi="Calibri"/>
          <w:iCs/>
          <w:shd w:val="clear" w:color="auto" w:fill="FFFFFF"/>
        </w:rPr>
      </w:pPr>
      <w:r w:rsidRPr="00A54B8A">
        <w:rPr>
          <w:rFonts w:ascii="Calibri" w:hAnsi="Calibri"/>
          <w:iCs/>
          <w:shd w:val="clear" w:color="auto" w:fill="FFFFFF"/>
        </w:rPr>
        <w:t xml:space="preserve">1) Employees are strongly discouraged from using </w:t>
      </w:r>
      <w:r w:rsidRPr="00A54B8A">
        <w:rPr>
          <w:rFonts w:ascii="Calibri" w:hAnsi="Calibri"/>
          <w:iCs/>
          <w:u w:val="single"/>
          <w:shd w:val="clear" w:color="auto" w:fill="FFFFFF"/>
        </w:rPr>
        <w:t>heavily scented</w:t>
      </w:r>
      <w:r w:rsidRPr="00A54B8A">
        <w:rPr>
          <w:rFonts w:ascii="Calibri" w:hAnsi="Calibri"/>
          <w:iCs/>
          <w:shd w:val="clear" w:color="auto" w:fill="FFFFFF"/>
        </w:rPr>
        <w:t xml:space="preserve"> fragrances, colognes, lotions, powders, deodorants, shaving and hair products, and other similar items that are perceptible to others.  Employees wearing fragrances at levels that may affect others will be asked by their supervisor to modify or discontinue their use of these products.</w:t>
      </w:r>
    </w:p>
    <w:p w14:paraId="14D17497" w14:textId="77777777" w:rsidR="00A54B8A" w:rsidRPr="00A54B8A" w:rsidRDefault="00A54B8A" w:rsidP="00FD2315">
      <w:pPr>
        <w:spacing w:before="120" w:after="120"/>
        <w:ind w:left="720"/>
        <w:rPr>
          <w:rFonts w:ascii="Calibri" w:hAnsi="Calibri"/>
          <w:iCs/>
          <w:shd w:val="clear" w:color="auto" w:fill="FFFFFF"/>
        </w:rPr>
      </w:pPr>
      <w:r w:rsidRPr="00A54B8A">
        <w:rPr>
          <w:rFonts w:ascii="Calibri" w:hAnsi="Calibri"/>
          <w:iCs/>
          <w:shd w:val="clear" w:color="auto" w:fill="FFFFFF"/>
        </w:rPr>
        <w:t xml:space="preserve">This policy is not intended to prohibit the use of scented personal </w:t>
      </w:r>
      <w:proofErr w:type="gramStart"/>
      <w:r w:rsidRPr="00A54B8A">
        <w:rPr>
          <w:rFonts w:ascii="Calibri" w:hAnsi="Calibri"/>
          <w:iCs/>
          <w:shd w:val="clear" w:color="auto" w:fill="FFFFFF"/>
        </w:rPr>
        <w:t>products, but</w:t>
      </w:r>
      <w:proofErr w:type="gramEnd"/>
      <w:r w:rsidRPr="00A54B8A">
        <w:rPr>
          <w:rFonts w:ascii="Calibri" w:hAnsi="Calibri"/>
          <w:iCs/>
          <w:shd w:val="clear" w:color="auto" w:fill="FFFFFF"/>
        </w:rPr>
        <w:t xml:space="preserve"> is instead intended to discourage strong scents and to keep their use to a minimum among employees who choose to use them.</w:t>
      </w:r>
    </w:p>
    <w:p w14:paraId="42727E40" w14:textId="77777777" w:rsidR="00A54B8A" w:rsidRPr="00A54B8A" w:rsidRDefault="00A54B8A" w:rsidP="00FD2315">
      <w:pPr>
        <w:spacing w:before="120" w:after="120"/>
        <w:ind w:left="720"/>
        <w:rPr>
          <w:rFonts w:ascii="Calibri" w:hAnsi="Calibri"/>
          <w:iCs/>
          <w:shd w:val="clear" w:color="auto" w:fill="FFFFFF"/>
        </w:rPr>
      </w:pPr>
      <w:r w:rsidRPr="00A54B8A">
        <w:rPr>
          <w:rFonts w:ascii="Calibri" w:hAnsi="Calibri"/>
          <w:iCs/>
          <w:shd w:val="clear" w:color="auto" w:fill="FFFFFF"/>
        </w:rPr>
        <w:t xml:space="preserve">2) Other fragrant products (scented wax/candles, air fresheners, potpourri and similar items) will not </w:t>
      </w:r>
      <w:proofErr w:type="gramStart"/>
      <w:r w:rsidRPr="00A54B8A">
        <w:rPr>
          <w:rFonts w:ascii="Calibri" w:hAnsi="Calibri"/>
          <w:iCs/>
          <w:shd w:val="clear" w:color="auto" w:fill="FFFFFF"/>
        </w:rPr>
        <w:t>permitted</w:t>
      </w:r>
      <w:proofErr w:type="gramEnd"/>
      <w:r w:rsidRPr="00A54B8A">
        <w:rPr>
          <w:rFonts w:ascii="Calibri" w:hAnsi="Calibri"/>
          <w:iCs/>
          <w:shd w:val="clear" w:color="auto" w:fill="FFFFFF"/>
        </w:rPr>
        <w:t xml:space="preserve"> in the Student Financial Services workplace environment with the exception if a gift has been given to an employee that will be taken home by the employee immediately.</w:t>
      </w:r>
    </w:p>
    <w:p w14:paraId="3D623C56" w14:textId="77777777" w:rsidR="00A54B8A" w:rsidRPr="00A54B8A" w:rsidRDefault="00A54B8A" w:rsidP="00FD2315">
      <w:pPr>
        <w:spacing w:before="120" w:after="120"/>
        <w:ind w:left="720"/>
        <w:rPr>
          <w:rFonts w:ascii="Calibri" w:hAnsi="Calibri"/>
          <w:iCs/>
        </w:rPr>
      </w:pPr>
      <w:r w:rsidRPr="00A54B8A">
        <w:rPr>
          <w:rFonts w:ascii="Calibri" w:hAnsi="Calibri"/>
          <w:iCs/>
          <w:shd w:val="clear" w:color="auto" w:fill="FFFFFF"/>
        </w:rPr>
        <w:t>Items that contain scents that can trigger chemical sensitivity reactions include (but are not limited to):</w:t>
      </w:r>
      <w:r w:rsidRPr="00A54B8A">
        <w:rPr>
          <w:rFonts w:ascii="Calibri" w:hAnsi="Calibri"/>
          <w:iCs/>
        </w:rPr>
        <w:t xml:space="preserve"> </w:t>
      </w:r>
    </w:p>
    <w:p w14:paraId="7CB175F9" w14:textId="77777777" w:rsidR="00A54B8A" w:rsidRPr="00A54B8A" w:rsidRDefault="00A54B8A" w:rsidP="00C94298">
      <w:pPr>
        <w:pStyle w:val="ListParagraph"/>
        <w:numPr>
          <w:ilvl w:val="0"/>
          <w:numId w:val="20"/>
        </w:numPr>
        <w:spacing w:before="120" w:after="120" w:line="276" w:lineRule="auto"/>
        <w:rPr>
          <w:rFonts w:ascii="Calibri" w:hAnsi="Calibri"/>
          <w:iCs/>
        </w:rPr>
      </w:pPr>
      <w:r w:rsidRPr="00A54B8A">
        <w:rPr>
          <w:rFonts w:ascii="Calibri" w:hAnsi="Calibri"/>
          <w:iCs/>
        </w:rPr>
        <w:t>Colognes and aftershaves</w:t>
      </w:r>
    </w:p>
    <w:p w14:paraId="3F07BD47" w14:textId="77777777" w:rsidR="00A54B8A" w:rsidRPr="00A54B8A" w:rsidRDefault="00A54B8A" w:rsidP="00C94298">
      <w:pPr>
        <w:pStyle w:val="ListParagraph"/>
        <w:numPr>
          <w:ilvl w:val="0"/>
          <w:numId w:val="20"/>
        </w:numPr>
        <w:spacing w:before="120" w:after="120" w:line="276" w:lineRule="auto"/>
        <w:rPr>
          <w:rFonts w:ascii="Calibri" w:hAnsi="Calibri"/>
          <w:iCs/>
        </w:rPr>
      </w:pPr>
      <w:r w:rsidRPr="00A54B8A">
        <w:rPr>
          <w:rFonts w:ascii="Calibri" w:hAnsi="Calibri"/>
          <w:iCs/>
        </w:rPr>
        <w:t>Fragrances and perfumes</w:t>
      </w:r>
    </w:p>
    <w:p w14:paraId="26F53552" w14:textId="77777777" w:rsidR="00A54B8A" w:rsidRPr="00A54B8A" w:rsidRDefault="00A54B8A" w:rsidP="00C94298">
      <w:pPr>
        <w:pStyle w:val="ListParagraph"/>
        <w:numPr>
          <w:ilvl w:val="0"/>
          <w:numId w:val="20"/>
        </w:numPr>
        <w:spacing w:before="120" w:after="120" w:line="276" w:lineRule="auto"/>
        <w:rPr>
          <w:rFonts w:ascii="Calibri" w:hAnsi="Calibri"/>
          <w:iCs/>
        </w:rPr>
      </w:pPr>
      <w:r w:rsidRPr="00A54B8A">
        <w:rPr>
          <w:rFonts w:ascii="Calibri" w:hAnsi="Calibri"/>
          <w:iCs/>
        </w:rPr>
        <w:t>Lotions and creams</w:t>
      </w:r>
    </w:p>
    <w:p w14:paraId="280B4D2D" w14:textId="77777777" w:rsidR="00A54B8A" w:rsidRPr="00A54B8A" w:rsidRDefault="00A54B8A" w:rsidP="00C94298">
      <w:pPr>
        <w:pStyle w:val="ListParagraph"/>
        <w:numPr>
          <w:ilvl w:val="0"/>
          <w:numId w:val="20"/>
        </w:numPr>
        <w:spacing w:before="120" w:after="120" w:line="276" w:lineRule="auto"/>
        <w:rPr>
          <w:rFonts w:ascii="Calibri" w:hAnsi="Calibri"/>
          <w:iCs/>
        </w:rPr>
      </w:pPr>
      <w:r w:rsidRPr="00A54B8A">
        <w:rPr>
          <w:rFonts w:ascii="Calibri" w:hAnsi="Calibri"/>
          <w:iCs/>
        </w:rPr>
        <w:t>Potpourri</w:t>
      </w:r>
    </w:p>
    <w:p w14:paraId="549C8EA3" w14:textId="77777777" w:rsidR="00A54B8A" w:rsidRPr="00A54B8A" w:rsidRDefault="00A54B8A" w:rsidP="00C94298">
      <w:pPr>
        <w:pStyle w:val="ListParagraph"/>
        <w:numPr>
          <w:ilvl w:val="0"/>
          <w:numId w:val="20"/>
        </w:numPr>
        <w:spacing w:before="120" w:after="120" w:line="276" w:lineRule="auto"/>
        <w:rPr>
          <w:rFonts w:ascii="Calibri" w:hAnsi="Calibri"/>
          <w:iCs/>
        </w:rPr>
      </w:pPr>
      <w:r w:rsidRPr="00A54B8A">
        <w:rPr>
          <w:rFonts w:ascii="Calibri" w:hAnsi="Calibri"/>
          <w:iCs/>
        </w:rPr>
        <w:t>Air fresheners and deodorizers</w:t>
      </w:r>
    </w:p>
    <w:p w14:paraId="1518F482" w14:textId="77777777" w:rsidR="00A54B8A" w:rsidRPr="00A54B8A" w:rsidRDefault="00A54B8A" w:rsidP="00C94298">
      <w:pPr>
        <w:pStyle w:val="ListParagraph"/>
        <w:numPr>
          <w:ilvl w:val="0"/>
          <w:numId w:val="20"/>
        </w:numPr>
        <w:spacing w:before="120" w:after="120" w:line="276" w:lineRule="auto"/>
        <w:rPr>
          <w:rFonts w:ascii="Calibri" w:hAnsi="Calibri"/>
          <w:iCs/>
        </w:rPr>
      </w:pPr>
      <w:r w:rsidRPr="00A54B8A">
        <w:rPr>
          <w:rFonts w:ascii="Calibri" w:hAnsi="Calibri"/>
          <w:iCs/>
        </w:rPr>
        <w:t>Candles</w:t>
      </w:r>
    </w:p>
    <w:p w14:paraId="7968EB47" w14:textId="77777777" w:rsidR="00A54B8A" w:rsidRPr="00A54B8A" w:rsidRDefault="00A54B8A" w:rsidP="00C94298">
      <w:pPr>
        <w:pStyle w:val="ListParagraph"/>
        <w:numPr>
          <w:ilvl w:val="0"/>
          <w:numId w:val="20"/>
        </w:numPr>
        <w:spacing w:before="120" w:after="120" w:line="276" w:lineRule="auto"/>
        <w:rPr>
          <w:rFonts w:ascii="Calibri" w:hAnsi="Calibri"/>
          <w:iCs/>
          <w:shd w:val="clear" w:color="auto" w:fill="FFFFFF"/>
        </w:rPr>
      </w:pPr>
      <w:r w:rsidRPr="00A54B8A">
        <w:rPr>
          <w:rFonts w:ascii="Calibri" w:hAnsi="Calibri"/>
          <w:iCs/>
        </w:rPr>
        <w:t>Wax burners/oil burners</w:t>
      </w:r>
    </w:p>
    <w:p w14:paraId="6DFE7B5D" w14:textId="402E3867" w:rsidR="00A54B8A" w:rsidRPr="001C2C32" w:rsidRDefault="00A54B8A" w:rsidP="00FD2315">
      <w:pPr>
        <w:spacing w:before="120" w:after="120"/>
        <w:ind w:left="720"/>
        <w:rPr>
          <w:rFonts w:ascii="Calibri" w:hAnsi="Calibri"/>
          <w:iCs/>
        </w:rPr>
      </w:pPr>
      <w:r w:rsidRPr="00A54B8A">
        <w:rPr>
          <w:rFonts w:ascii="Calibri" w:hAnsi="Calibri"/>
          <w:iCs/>
        </w:rPr>
        <w:t xml:space="preserve">Your willingness to keep SFS a comfortable, healthy place for all employees to do their work is greatly appreciated. </w:t>
      </w:r>
    </w:p>
    <w:p w14:paraId="1C0C26CD" w14:textId="10769D2B" w:rsidR="0008636C" w:rsidRPr="00D15CA4" w:rsidRDefault="0008636C" w:rsidP="00D15CA4">
      <w:pPr>
        <w:spacing w:before="120" w:after="120" w:line="276" w:lineRule="auto"/>
        <w:rPr>
          <w:rFonts w:ascii="Calibri" w:hAnsi="Calibri"/>
        </w:rPr>
      </w:pPr>
    </w:p>
    <w:p w14:paraId="71E3B67D" w14:textId="0F4FA411" w:rsidR="00283FCF" w:rsidRPr="009E5D62" w:rsidRDefault="00283FCF" w:rsidP="003F508F">
      <w:pPr>
        <w:pStyle w:val="Heading2"/>
        <w:numPr>
          <w:ilvl w:val="1"/>
          <w:numId w:val="31"/>
        </w:numPr>
        <w:rPr>
          <w:rFonts w:ascii="Calibri" w:hAnsi="Calibri"/>
        </w:rPr>
      </w:pPr>
      <w:bookmarkStart w:id="1521" w:name="_Toc71616731"/>
      <w:bookmarkStart w:id="1522" w:name="_Toc72058965"/>
      <w:bookmarkStart w:id="1523" w:name="_Toc469057281"/>
      <w:r w:rsidRPr="009E5D62">
        <w:rPr>
          <w:rFonts w:ascii="Calibri" w:hAnsi="Calibri"/>
        </w:rPr>
        <w:t xml:space="preserve">Use of </w:t>
      </w:r>
      <w:bookmarkEnd w:id="1521"/>
      <w:bookmarkEnd w:id="1522"/>
      <w:r w:rsidR="00366C9C" w:rsidRPr="009E5D62">
        <w:rPr>
          <w:rFonts w:ascii="Calibri" w:hAnsi="Calibri"/>
        </w:rPr>
        <w:t>University Equipment</w:t>
      </w:r>
      <w:bookmarkEnd w:id="1523"/>
      <w:r w:rsidR="00366C9C" w:rsidRPr="009E5D62">
        <w:rPr>
          <w:rFonts w:ascii="Calibri" w:hAnsi="Calibri"/>
        </w:rPr>
        <w:t xml:space="preserve"> </w:t>
      </w:r>
    </w:p>
    <w:p w14:paraId="47DCCE4C" w14:textId="77777777" w:rsidR="00523B98" w:rsidRPr="009E5D62" w:rsidRDefault="00523B98" w:rsidP="00523B98">
      <w:pPr>
        <w:pStyle w:val="ListParagraph"/>
        <w:spacing w:before="120" w:after="120"/>
        <w:rPr>
          <w:rFonts w:ascii="Calibri" w:hAnsi="Calibri"/>
          <w:b/>
          <w:color w:val="AA2B1E" w:themeColor="accent2"/>
        </w:rPr>
      </w:pPr>
      <w:r w:rsidRPr="009E5D62">
        <w:rPr>
          <w:rFonts w:ascii="Calibri" w:hAnsi="Calibri"/>
          <w:b/>
          <w:color w:val="AA2B1E" w:themeColor="accent2"/>
        </w:rPr>
        <w:t>WSU Policy</w:t>
      </w:r>
    </w:p>
    <w:p w14:paraId="7CE3213B" w14:textId="77777777" w:rsidR="00DA7303" w:rsidRPr="009E5D62" w:rsidRDefault="00DA7303" w:rsidP="00523B98">
      <w:pPr>
        <w:pStyle w:val="ListParagraph"/>
        <w:spacing w:before="120" w:after="120"/>
        <w:rPr>
          <w:rFonts w:ascii="Calibri" w:hAnsi="Calibri"/>
          <w:b/>
          <w:color w:val="AA2B1E" w:themeColor="accent2"/>
        </w:rPr>
      </w:pPr>
      <w:r w:rsidRPr="009E5D62">
        <w:rPr>
          <w:rFonts w:ascii="Calibri" w:hAnsi="Calibri"/>
        </w:rPr>
        <w:t>State officers and state employees are obligated to conserve and protect state resources for the benefit of the public interest, rather than their private interests. Responsibility and accountability for the appropriate use of state resources ultimately rests with the individual state officer and state employee, or with the state officer or state employee who authorizes such use.</w:t>
      </w:r>
    </w:p>
    <w:p w14:paraId="307EDCA8" w14:textId="77777777" w:rsidR="00DA7303" w:rsidRPr="009E5D62" w:rsidRDefault="00DA7303">
      <w:pPr>
        <w:spacing w:before="120" w:after="120"/>
        <w:ind w:left="720"/>
        <w:rPr>
          <w:rFonts w:ascii="Calibri" w:hAnsi="Calibri"/>
        </w:rPr>
      </w:pPr>
      <w:r w:rsidRPr="009E5D62">
        <w:rPr>
          <w:rFonts w:ascii="Calibri" w:hAnsi="Calibri"/>
        </w:rPr>
        <w:t>A University employee may not use state resources under her or his official control, direction, or custody for private benefit or gain of the employee or any other person.</w:t>
      </w:r>
    </w:p>
    <w:p w14:paraId="0DE3D534" w14:textId="337BF677" w:rsidR="006C7B55" w:rsidRPr="009E5D62" w:rsidRDefault="00DA7303">
      <w:pPr>
        <w:spacing w:before="120" w:after="120"/>
        <w:ind w:left="720"/>
        <w:rPr>
          <w:rFonts w:ascii="Calibri" w:hAnsi="Calibri"/>
        </w:rPr>
      </w:pPr>
      <w:r w:rsidRPr="009E5D62">
        <w:rPr>
          <w:rFonts w:ascii="Calibri" w:hAnsi="Calibri"/>
        </w:rPr>
        <w:t xml:space="preserve">The use of state resources related to the conduct of official business is permitted. The use of state resources for any purpose other than official state duties is governed by state law (RCW 42.52, Ethics in Public Service; WAC 292-110-010, Use of State Resources). These laws provide for the personal use of state resources under limited circumstances. For more information please visit the WSU Business Policy and Procedures Manual at </w:t>
      </w:r>
      <w:hyperlink r:id="rId22" w:history="1">
        <w:r w:rsidRPr="00F834B4">
          <w:rPr>
            <w:rStyle w:val="Hyperlink"/>
            <w:rFonts w:ascii="Calibri" w:hAnsi="Calibri"/>
          </w:rPr>
          <w:t>http://public.wsu.edu/~forms/manuals.html.</w:t>
        </w:r>
      </w:hyperlink>
    </w:p>
    <w:p w14:paraId="7876D9E5" w14:textId="77777777" w:rsidR="00523B98" w:rsidRPr="009E5D62" w:rsidRDefault="00523B98" w:rsidP="00523B98">
      <w:pPr>
        <w:pStyle w:val="ListParagraph"/>
        <w:rPr>
          <w:rFonts w:ascii="Calibri" w:hAnsi="Calibri"/>
        </w:rPr>
      </w:pPr>
      <w:r w:rsidRPr="009E5D62">
        <w:rPr>
          <w:rFonts w:ascii="Calibri" w:hAnsi="Calibri"/>
          <w:b/>
          <w:color w:val="64A73B" w:themeColor="accent4"/>
        </w:rPr>
        <w:t>Student Financial Services Guidelines</w:t>
      </w:r>
      <w:r w:rsidRPr="009E5D62">
        <w:rPr>
          <w:rFonts w:ascii="Calibri" w:hAnsi="Calibri"/>
        </w:rPr>
        <w:t xml:space="preserve"> </w:t>
      </w:r>
    </w:p>
    <w:p w14:paraId="5F759581" w14:textId="4E6D87A0" w:rsidR="00F134A2" w:rsidRDefault="00523B98" w:rsidP="00BE0CC2">
      <w:pPr>
        <w:pStyle w:val="ListParagraph"/>
        <w:rPr>
          <w:rFonts w:ascii="Calibri" w:hAnsi="Calibri"/>
        </w:rPr>
      </w:pPr>
      <w:r w:rsidRPr="009E5D62">
        <w:rPr>
          <w:rFonts w:ascii="Calibri" w:hAnsi="Calibri"/>
        </w:rPr>
        <w:t xml:space="preserve">Student Financial Services follows the above university </w:t>
      </w:r>
      <w:proofErr w:type="gramStart"/>
      <w:r w:rsidRPr="009E5D62">
        <w:rPr>
          <w:rFonts w:ascii="Calibri" w:hAnsi="Calibri"/>
        </w:rPr>
        <w:t>policy</w:t>
      </w:r>
      <w:proofErr w:type="gramEnd"/>
      <w:r w:rsidR="0096631C">
        <w:rPr>
          <w:rFonts w:ascii="Calibri" w:hAnsi="Calibri"/>
        </w:rPr>
        <w:t xml:space="preserve"> and all Staff are required to complete the EMT Security Modules</w:t>
      </w:r>
    </w:p>
    <w:p w14:paraId="21CA8EA5" w14:textId="77777777" w:rsidR="00AC6E38" w:rsidRPr="00BE0CC2" w:rsidRDefault="00AC6E38" w:rsidP="00BE0CC2">
      <w:pPr>
        <w:pStyle w:val="ListParagraph"/>
        <w:rPr>
          <w:rFonts w:ascii="Calibri" w:hAnsi="Calibri"/>
        </w:rPr>
      </w:pPr>
    </w:p>
    <w:p w14:paraId="392021BC" w14:textId="77777777" w:rsidR="003C6408" w:rsidRPr="009E5D62" w:rsidRDefault="003C6408" w:rsidP="003F508F">
      <w:pPr>
        <w:pStyle w:val="Heading2"/>
        <w:numPr>
          <w:ilvl w:val="1"/>
          <w:numId w:val="31"/>
        </w:numPr>
        <w:rPr>
          <w:rFonts w:ascii="Calibri" w:hAnsi="Calibri"/>
        </w:rPr>
      </w:pPr>
      <w:bookmarkStart w:id="1524" w:name="_Toc469057282"/>
      <w:r w:rsidRPr="009E5D62">
        <w:rPr>
          <w:rFonts w:ascii="Calibri" w:hAnsi="Calibri"/>
        </w:rPr>
        <w:lastRenderedPageBreak/>
        <w:t>Ethics</w:t>
      </w:r>
      <w:bookmarkEnd w:id="1524"/>
    </w:p>
    <w:p w14:paraId="20BB0982" w14:textId="77777777" w:rsidR="00964D8C" w:rsidRPr="009E5D62" w:rsidRDefault="00964D8C" w:rsidP="00964D8C">
      <w:pPr>
        <w:pStyle w:val="ListParagraph"/>
        <w:spacing w:before="120" w:after="120"/>
        <w:rPr>
          <w:rFonts w:ascii="Calibri" w:hAnsi="Calibri"/>
          <w:b/>
          <w:color w:val="AA2B1E" w:themeColor="accent2"/>
        </w:rPr>
      </w:pPr>
      <w:r w:rsidRPr="009E5D62">
        <w:rPr>
          <w:rFonts w:ascii="Calibri" w:hAnsi="Calibri"/>
          <w:b/>
          <w:color w:val="AA2B1E" w:themeColor="accent2"/>
        </w:rPr>
        <w:t>WSU Ethics Brief</w:t>
      </w:r>
    </w:p>
    <w:p w14:paraId="42689366" w14:textId="77777777" w:rsidR="003C6408" w:rsidRPr="009E5D62" w:rsidRDefault="003C6408" w:rsidP="003C6408">
      <w:pPr>
        <w:pStyle w:val="ListParagraph"/>
        <w:spacing w:before="120" w:after="120"/>
        <w:rPr>
          <w:rFonts w:ascii="Calibri" w:hAnsi="Calibri"/>
        </w:rPr>
      </w:pPr>
      <w:r w:rsidRPr="009E5D62">
        <w:rPr>
          <w:rFonts w:ascii="Calibri" w:hAnsi="Calibri"/>
        </w:rPr>
        <w:t xml:space="preserve">This is </w:t>
      </w:r>
      <w:proofErr w:type="gramStart"/>
      <w:r w:rsidRPr="009E5D62">
        <w:rPr>
          <w:rFonts w:ascii="Calibri" w:hAnsi="Calibri"/>
        </w:rPr>
        <w:t>a brief summary</w:t>
      </w:r>
      <w:proofErr w:type="gramEnd"/>
      <w:r w:rsidRPr="009E5D62">
        <w:rPr>
          <w:rFonts w:ascii="Calibri" w:hAnsi="Calibri"/>
        </w:rPr>
        <w:t xml:space="preserve"> of the Ethics in Public Service Act (RCW 42.52). Please see the State of Washington website for complete information on ethics rules, FAQ’s, actual cases, </w:t>
      </w:r>
      <w:proofErr w:type="gramStart"/>
      <w:r w:rsidRPr="009E5D62">
        <w:rPr>
          <w:rFonts w:ascii="Calibri" w:hAnsi="Calibri"/>
        </w:rPr>
        <w:t>enforcement</w:t>
      </w:r>
      <w:proofErr w:type="gramEnd"/>
      <w:r w:rsidRPr="009E5D62">
        <w:rPr>
          <w:rFonts w:ascii="Calibri" w:hAnsi="Calibri"/>
        </w:rPr>
        <w:t xml:space="preserve"> and settlements, etc. www.ethics.wa.gov. Other excellent sources: BPPM 10.21, 20:37; Executive Policy #4 and #27; RCW 42.52.160; WAC 292-110-010.</w:t>
      </w:r>
    </w:p>
    <w:p w14:paraId="40EB7B5C" w14:textId="77777777" w:rsidR="003C6408" w:rsidRPr="009E5D62" w:rsidRDefault="003C6408" w:rsidP="003C6408">
      <w:pPr>
        <w:pStyle w:val="ListParagraph"/>
        <w:spacing w:before="120" w:after="120"/>
        <w:rPr>
          <w:rFonts w:ascii="Calibri" w:hAnsi="Calibri"/>
        </w:rPr>
      </w:pPr>
    </w:p>
    <w:p w14:paraId="24E840F4" w14:textId="77777777" w:rsidR="003C6408" w:rsidRPr="009E5D62" w:rsidRDefault="003C6408" w:rsidP="003C6408">
      <w:pPr>
        <w:pStyle w:val="ListParagraph"/>
        <w:spacing w:before="120" w:after="120"/>
        <w:rPr>
          <w:rFonts w:ascii="Calibri" w:hAnsi="Calibri"/>
        </w:rPr>
      </w:pPr>
      <w:r w:rsidRPr="009E5D62">
        <w:rPr>
          <w:rFonts w:ascii="Calibri" w:hAnsi="Calibri"/>
        </w:rPr>
        <w:t>Core Principle: All state officers and employees have a duty to ensure the proper stewardship of state resources. Public office – whether elected or appointed – may not be used for personal gain or private advantage.</w:t>
      </w:r>
    </w:p>
    <w:p w14:paraId="7D10A3E2" w14:textId="77777777" w:rsidR="003C6408" w:rsidRPr="009E5D62" w:rsidRDefault="003C6408" w:rsidP="003C6408">
      <w:pPr>
        <w:pStyle w:val="ListParagraph"/>
        <w:spacing w:before="120" w:after="120"/>
        <w:rPr>
          <w:rFonts w:ascii="Calibri" w:hAnsi="Calibri"/>
        </w:rPr>
      </w:pPr>
    </w:p>
    <w:p w14:paraId="026C0DBD" w14:textId="77777777" w:rsidR="006F53EF" w:rsidRPr="009E5D62" w:rsidRDefault="003C6408" w:rsidP="003C6408">
      <w:pPr>
        <w:pStyle w:val="ListParagraph"/>
        <w:spacing w:before="120" w:after="120"/>
        <w:rPr>
          <w:rFonts w:ascii="Calibri" w:hAnsi="Calibri"/>
        </w:rPr>
      </w:pPr>
      <w:r w:rsidRPr="009E5D62">
        <w:rPr>
          <w:rFonts w:ascii="Calibri" w:hAnsi="Calibri"/>
        </w:rPr>
        <w:t>Compliance with ethics law is an individual responsibility of all state employees. Employees can violate the ethics law act unintentionally and be subject to fines and penalties.</w:t>
      </w:r>
    </w:p>
    <w:p w14:paraId="0657D039" w14:textId="77777777" w:rsidR="006F53EF" w:rsidRPr="009E5D62" w:rsidRDefault="006F53EF" w:rsidP="003C6408">
      <w:pPr>
        <w:pStyle w:val="ListParagraph"/>
        <w:spacing w:before="120" w:after="120"/>
        <w:rPr>
          <w:rFonts w:ascii="Calibri" w:hAnsi="Calibri"/>
        </w:rPr>
      </w:pPr>
    </w:p>
    <w:p w14:paraId="71DBD5E6" w14:textId="77777777" w:rsidR="003C6408" w:rsidRPr="009E5D62" w:rsidRDefault="003C6408" w:rsidP="003C6408">
      <w:pPr>
        <w:pStyle w:val="ListParagraph"/>
        <w:spacing w:before="120" w:after="120"/>
        <w:rPr>
          <w:rFonts w:ascii="Calibri" w:hAnsi="Calibri"/>
        </w:rPr>
      </w:pPr>
      <w:r w:rsidRPr="009E5D62">
        <w:rPr>
          <w:rFonts w:ascii="Calibri" w:hAnsi="Calibri"/>
        </w:rPr>
        <w:t xml:space="preserve">State resources </w:t>
      </w:r>
      <w:proofErr w:type="gramStart"/>
      <w:r w:rsidRPr="009E5D62">
        <w:rPr>
          <w:rFonts w:ascii="Calibri" w:hAnsi="Calibri"/>
        </w:rPr>
        <w:t>include:</w:t>
      </w:r>
      <w:proofErr w:type="gramEnd"/>
      <w:r w:rsidRPr="009E5D62">
        <w:rPr>
          <w:rFonts w:ascii="Calibri" w:hAnsi="Calibri"/>
        </w:rPr>
        <w:t xml:space="preserve"> email, phone, computer, internet, vehicle, equipment, facilities, data, people, time, etc.</w:t>
      </w:r>
    </w:p>
    <w:p w14:paraId="19A9DC6C" w14:textId="77777777" w:rsidR="003C6408" w:rsidRPr="009E5D62" w:rsidRDefault="003C6408" w:rsidP="003C6408">
      <w:pPr>
        <w:pStyle w:val="ListParagraph"/>
        <w:spacing w:before="120" w:after="120"/>
        <w:rPr>
          <w:rFonts w:ascii="Calibri" w:hAnsi="Calibri"/>
        </w:rPr>
      </w:pPr>
    </w:p>
    <w:tbl>
      <w:tblPr>
        <w:tblStyle w:val="TableGrid"/>
        <w:tblW w:w="0" w:type="auto"/>
        <w:tblInd w:w="1458" w:type="dxa"/>
        <w:tblLook w:val="04A0" w:firstRow="1" w:lastRow="0" w:firstColumn="1" w:lastColumn="0" w:noHBand="0" w:noVBand="1"/>
      </w:tblPr>
      <w:tblGrid>
        <w:gridCol w:w="7110"/>
      </w:tblGrid>
      <w:tr w:rsidR="003C74DD" w:rsidRPr="009E5D62" w14:paraId="4FCAB4D3" w14:textId="77777777" w:rsidTr="00D44870">
        <w:tc>
          <w:tcPr>
            <w:tcW w:w="7110" w:type="dxa"/>
          </w:tcPr>
          <w:p w14:paraId="2479D9F4" w14:textId="77777777" w:rsidR="003C74DD" w:rsidRPr="009E5D62" w:rsidRDefault="003C74DD" w:rsidP="00964D8C">
            <w:pPr>
              <w:pStyle w:val="ListParagraph"/>
              <w:spacing w:before="120" w:after="120"/>
              <w:ind w:left="162"/>
              <w:rPr>
                <w:rFonts w:ascii="Calibri" w:hAnsi="Calibri"/>
                <w:b/>
              </w:rPr>
            </w:pPr>
            <w:r w:rsidRPr="009E5D62">
              <w:rPr>
                <w:rFonts w:ascii="Calibri" w:hAnsi="Calibri"/>
                <w:b/>
              </w:rPr>
              <w:t>Prohibited Uses</w:t>
            </w:r>
          </w:p>
          <w:p w14:paraId="71AB1A63" w14:textId="77777777" w:rsidR="003C74DD" w:rsidRPr="009E5D62" w:rsidRDefault="003C74DD" w:rsidP="00964D8C">
            <w:pPr>
              <w:pStyle w:val="ListParagraph"/>
              <w:spacing w:before="120" w:after="120"/>
              <w:ind w:left="162"/>
              <w:rPr>
                <w:rFonts w:ascii="Calibri" w:hAnsi="Calibri"/>
              </w:rPr>
            </w:pPr>
            <w:r w:rsidRPr="009E5D62">
              <w:rPr>
                <w:rFonts w:ascii="Calibri" w:hAnsi="Calibri"/>
              </w:rPr>
              <w:t>Employees are prohibited from using</w:t>
            </w:r>
          </w:p>
          <w:p w14:paraId="4C20435F" w14:textId="77777777" w:rsidR="003C74DD" w:rsidRPr="009E5D62" w:rsidRDefault="003C74DD" w:rsidP="00964D8C">
            <w:pPr>
              <w:pStyle w:val="ListParagraph"/>
              <w:spacing w:before="120" w:after="120"/>
              <w:ind w:left="162"/>
              <w:rPr>
                <w:rFonts w:ascii="Calibri" w:hAnsi="Calibri"/>
              </w:rPr>
            </w:pPr>
            <w:r w:rsidRPr="009E5D62">
              <w:rPr>
                <w:rFonts w:ascii="Calibri" w:hAnsi="Calibri"/>
              </w:rPr>
              <w:t>(ANY) state resources for:</w:t>
            </w:r>
          </w:p>
          <w:p w14:paraId="0CC573A6" w14:textId="77777777" w:rsidR="003C74DD" w:rsidRPr="009E5D62" w:rsidRDefault="003C74DD" w:rsidP="00964D8C">
            <w:pPr>
              <w:pStyle w:val="ListParagraph"/>
              <w:spacing w:before="120" w:after="120"/>
              <w:ind w:left="162"/>
              <w:rPr>
                <w:rFonts w:ascii="Calibri" w:hAnsi="Calibri"/>
              </w:rPr>
            </w:pPr>
            <w:r w:rsidRPr="009E5D62">
              <w:rPr>
                <w:rFonts w:ascii="Calibri" w:hAnsi="Calibri"/>
              </w:rPr>
              <w:t>1. Personal financial gain</w:t>
            </w:r>
          </w:p>
          <w:p w14:paraId="0DF25C82" w14:textId="77777777" w:rsidR="003C74DD" w:rsidRPr="009E5D62" w:rsidRDefault="003C74DD" w:rsidP="00964D8C">
            <w:pPr>
              <w:pStyle w:val="ListParagraph"/>
              <w:spacing w:before="120" w:after="120"/>
              <w:ind w:left="162"/>
              <w:rPr>
                <w:rFonts w:ascii="Calibri" w:hAnsi="Calibri"/>
              </w:rPr>
            </w:pPr>
            <w:r w:rsidRPr="009E5D62">
              <w:rPr>
                <w:rFonts w:ascii="Calibri" w:hAnsi="Calibri"/>
              </w:rPr>
              <w:t>2. Promotion of outside</w:t>
            </w:r>
            <w:r>
              <w:rPr>
                <w:rFonts w:ascii="Calibri" w:hAnsi="Calibri"/>
              </w:rPr>
              <w:t xml:space="preserve"> organizations</w:t>
            </w:r>
          </w:p>
          <w:p w14:paraId="25D3995B" w14:textId="77777777" w:rsidR="003C74DD" w:rsidRPr="009E5D62" w:rsidRDefault="003C74DD" w:rsidP="00964D8C">
            <w:pPr>
              <w:pStyle w:val="ListParagraph"/>
              <w:spacing w:before="120" w:after="120"/>
              <w:ind w:left="162"/>
              <w:rPr>
                <w:rFonts w:ascii="Calibri" w:hAnsi="Calibri"/>
              </w:rPr>
            </w:pPr>
            <w:r w:rsidRPr="009E5D62">
              <w:rPr>
                <w:rFonts w:ascii="Calibri" w:hAnsi="Calibri"/>
              </w:rPr>
              <w:t>3. Promotion of campaigns</w:t>
            </w:r>
          </w:p>
          <w:p w14:paraId="41AEFF64" w14:textId="77777777" w:rsidR="003C74DD" w:rsidRPr="009E5D62" w:rsidRDefault="003C74DD" w:rsidP="00964D8C">
            <w:pPr>
              <w:pStyle w:val="ListParagraph"/>
              <w:spacing w:before="120" w:after="120"/>
              <w:ind w:left="162"/>
              <w:rPr>
                <w:rFonts w:ascii="Calibri" w:hAnsi="Calibri"/>
              </w:rPr>
            </w:pPr>
            <w:r w:rsidRPr="009E5D62">
              <w:rPr>
                <w:rFonts w:ascii="Calibri" w:hAnsi="Calibri"/>
              </w:rPr>
              <w:t>4. Lobbying efforts</w:t>
            </w:r>
          </w:p>
          <w:p w14:paraId="7188762B" w14:textId="77777777" w:rsidR="003C74DD" w:rsidRPr="009E5D62" w:rsidRDefault="003C74DD" w:rsidP="00964D8C">
            <w:pPr>
              <w:pStyle w:val="ListParagraph"/>
              <w:spacing w:before="120" w:after="120"/>
              <w:ind w:left="162"/>
              <w:rPr>
                <w:rFonts w:ascii="Calibri" w:hAnsi="Calibri"/>
              </w:rPr>
            </w:pPr>
            <w:r w:rsidRPr="009E5D62">
              <w:rPr>
                <w:rFonts w:ascii="Calibri" w:hAnsi="Calibri"/>
              </w:rPr>
              <w:t>5. Any use prohibited by law or</w:t>
            </w:r>
          </w:p>
          <w:p w14:paraId="1B2A3D78" w14:textId="77777777" w:rsidR="003C74DD" w:rsidRPr="009E5D62" w:rsidRDefault="003C74DD" w:rsidP="00964D8C">
            <w:pPr>
              <w:pStyle w:val="ListParagraph"/>
              <w:spacing w:before="120" w:after="120"/>
              <w:ind w:left="162"/>
              <w:rPr>
                <w:rFonts w:ascii="Calibri" w:hAnsi="Calibri"/>
              </w:rPr>
            </w:pPr>
            <w:r w:rsidRPr="009E5D62">
              <w:rPr>
                <w:rFonts w:ascii="Calibri" w:hAnsi="Calibri"/>
              </w:rPr>
              <w:t>WSU policy</w:t>
            </w:r>
          </w:p>
          <w:p w14:paraId="3E84E329" w14:textId="77777777" w:rsidR="003C74DD" w:rsidRPr="009E5D62" w:rsidRDefault="003C74DD" w:rsidP="00964D8C">
            <w:pPr>
              <w:pStyle w:val="ListParagraph"/>
              <w:spacing w:before="120" w:after="120"/>
              <w:ind w:left="162"/>
              <w:rPr>
                <w:rFonts w:ascii="Calibri" w:hAnsi="Calibri"/>
              </w:rPr>
            </w:pPr>
            <w:r w:rsidRPr="009E5D62">
              <w:rPr>
                <w:rFonts w:ascii="Calibri" w:hAnsi="Calibri"/>
              </w:rPr>
              <w:t>6. Any private use of state property</w:t>
            </w:r>
          </w:p>
          <w:p w14:paraId="0B0B6913" w14:textId="77777777" w:rsidR="003C74DD" w:rsidRPr="009E5D62" w:rsidRDefault="003C74DD" w:rsidP="00111141">
            <w:pPr>
              <w:pStyle w:val="ListParagraph"/>
              <w:spacing w:before="120" w:after="120"/>
              <w:ind w:left="162"/>
              <w:rPr>
                <w:rFonts w:ascii="Calibri" w:hAnsi="Calibri"/>
              </w:rPr>
            </w:pPr>
            <w:r w:rsidRPr="009E5D62">
              <w:rPr>
                <w:rFonts w:ascii="Calibri" w:hAnsi="Calibri"/>
              </w:rPr>
              <w:t>away from its official duty</w:t>
            </w:r>
            <w:r>
              <w:rPr>
                <w:rFonts w:ascii="Calibri" w:hAnsi="Calibri"/>
              </w:rPr>
              <w:t xml:space="preserve"> location</w:t>
            </w:r>
          </w:p>
        </w:tc>
      </w:tr>
    </w:tbl>
    <w:p w14:paraId="2E87E1F6" w14:textId="77777777" w:rsidR="003C6408" w:rsidRPr="009E5D62" w:rsidRDefault="003C6408" w:rsidP="003C6408">
      <w:pPr>
        <w:pStyle w:val="ListParagraph"/>
        <w:spacing w:before="120" w:after="120"/>
        <w:rPr>
          <w:rFonts w:ascii="Calibri" w:hAnsi="Calibri"/>
        </w:rPr>
      </w:pPr>
      <w:r w:rsidRPr="009E5D62">
        <w:rPr>
          <w:rFonts w:ascii="Calibri" w:hAnsi="Calibri"/>
        </w:rPr>
        <w:t xml:space="preserve">*The exception for de minimis personal use DOES NOT apply to prohibited uses. Conflicts of interest include the following prohibited conduct and situations: activities incompatible with public duties (impacting discharge of official duties), financial interests in transactions involving the state, outside compensation as related to official duties, receiving special privileges or gifts as related to decisions, actions, </w:t>
      </w:r>
      <w:proofErr w:type="gramStart"/>
      <w:r w:rsidRPr="009E5D62">
        <w:rPr>
          <w:rFonts w:ascii="Calibri" w:hAnsi="Calibri"/>
        </w:rPr>
        <w:t>inactions</w:t>
      </w:r>
      <w:proofErr w:type="gramEnd"/>
      <w:r w:rsidRPr="009E5D62">
        <w:rPr>
          <w:rFonts w:ascii="Calibri" w:hAnsi="Calibri"/>
        </w:rPr>
        <w:t xml:space="preserve"> or influence of official duties.</w:t>
      </w:r>
    </w:p>
    <w:p w14:paraId="2DF47602" w14:textId="77777777" w:rsidR="003C6408" w:rsidRPr="009E5D62" w:rsidRDefault="003C6408" w:rsidP="003C6408">
      <w:pPr>
        <w:pStyle w:val="ListParagraph"/>
        <w:spacing w:before="120" w:after="120"/>
        <w:rPr>
          <w:rFonts w:ascii="Calibri" w:hAnsi="Calibri"/>
        </w:rPr>
      </w:pPr>
    </w:p>
    <w:p w14:paraId="165FE3D3" w14:textId="77777777" w:rsidR="003C6408" w:rsidRPr="009E5D62" w:rsidRDefault="003C6408" w:rsidP="003C6408">
      <w:pPr>
        <w:pStyle w:val="ListParagraph"/>
        <w:spacing w:before="120" w:after="120"/>
        <w:rPr>
          <w:rFonts w:ascii="Calibri" w:hAnsi="Calibri"/>
        </w:rPr>
      </w:pPr>
      <w:r w:rsidRPr="009E5D62">
        <w:rPr>
          <w:rFonts w:ascii="Calibri" w:hAnsi="Calibri"/>
        </w:rPr>
        <w:t xml:space="preserve">Conflicts may be actual or perceived. Potential conflicts should be disclosed (with proper administrative authority) </w:t>
      </w:r>
      <w:proofErr w:type="gramStart"/>
      <w:r w:rsidRPr="009E5D62">
        <w:rPr>
          <w:rFonts w:ascii="Calibri" w:hAnsi="Calibri"/>
        </w:rPr>
        <w:t>in order to</w:t>
      </w:r>
      <w:proofErr w:type="gramEnd"/>
      <w:r w:rsidRPr="009E5D62">
        <w:rPr>
          <w:rFonts w:ascii="Calibri" w:hAnsi="Calibri"/>
        </w:rPr>
        <w:t xml:space="preserve"> determine if a conflict does exist, and, to develop a plan for managing the conflict.</w:t>
      </w:r>
    </w:p>
    <w:p w14:paraId="77B3D8DC" w14:textId="77777777" w:rsidR="003C6408" w:rsidRPr="009E5D62" w:rsidRDefault="003C6408" w:rsidP="003C6408">
      <w:pPr>
        <w:pStyle w:val="ListParagraph"/>
        <w:spacing w:before="120" w:after="120"/>
        <w:rPr>
          <w:rFonts w:ascii="Calibri" w:hAnsi="Calibri"/>
        </w:rPr>
      </w:pPr>
    </w:p>
    <w:p w14:paraId="49936D80" w14:textId="77777777" w:rsidR="003C6408" w:rsidRDefault="003C6408" w:rsidP="003C6408">
      <w:pPr>
        <w:pStyle w:val="ListParagraph"/>
        <w:spacing w:before="120" w:after="120"/>
        <w:rPr>
          <w:rFonts w:ascii="Calibri" w:hAnsi="Calibri"/>
        </w:rPr>
      </w:pPr>
      <w:r w:rsidRPr="009E5D62">
        <w:rPr>
          <w:rFonts w:ascii="Calibri" w:hAnsi="Calibri"/>
        </w:rPr>
        <w:t>Suspected actions or ethics issues, or questions? Contact your supervisor, or Internal Audit, 335-2001.</w:t>
      </w:r>
    </w:p>
    <w:p w14:paraId="37DCB1D3" w14:textId="77777777" w:rsidR="005566D3" w:rsidRDefault="005566D3" w:rsidP="003C6408">
      <w:pPr>
        <w:pStyle w:val="ListParagraph"/>
        <w:spacing w:before="120" w:after="120"/>
        <w:rPr>
          <w:rFonts w:ascii="Calibri" w:hAnsi="Calibri"/>
        </w:rPr>
      </w:pPr>
    </w:p>
    <w:p w14:paraId="74B39EA2" w14:textId="77777777" w:rsidR="00964D8C" w:rsidRPr="009E5D62" w:rsidRDefault="00964D8C" w:rsidP="00964D8C">
      <w:pPr>
        <w:pStyle w:val="ListParagraph"/>
        <w:rPr>
          <w:rFonts w:ascii="Calibri" w:hAnsi="Calibri"/>
        </w:rPr>
      </w:pPr>
      <w:r w:rsidRPr="009E5D62">
        <w:rPr>
          <w:rFonts w:ascii="Calibri" w:hAnsi="Calibri"/>
          <w:b/>
          <w:color w:val="64A73B" w:themeColor="accent4"/>
        </w:rPr>
        <w:t>Student Financial Services Guidelines</w:t>
      </w:r>
      <w:r w:rsidRPr="009E5D62">
        <w:rPr>
          <w:rFonts w:ascii="Calibri" w:hAnsi="Calibri"/>
        </w:rPr>
        <w:t xml:space="preserve"> </w:t>
      </w:r>
    </w:p>
    <w:p w14:paraId="1ACE9214" w14:textId="401FA853" w:rsidR="005566D3" w:rsidRDefault="00964D8C" w:rsidP="001C2C32">
      <w:pPr>
        <w:pStyle w:val="ListParagraph"/>
        <w:rPr>
          <w:rFonts w:ascii="Calibri" w:hAnsi="Calibri"/>
        </w:rPr>
      </w:pPr>
      <w:r w:rsidRPr="009E5D62">
        <w:rPr>
          <w:rFonts w:ascii="Calibri" w:hAnsi="Calibri"/>
        </w:rPr>
        <w:t>Student Financial Services follows the State of Washington RCW and WAC rules related to public service work ethics.</w:t>
      </w:r>
    </w:p>
    <w:p w14:paraId="19893F30" w14:textId="77777777" w:rsidR="001628D2" w:rsidRPr="001C2C32" w:rsidRDefault="001628D2" w:rsidP="001C2C32">
      <w:pPr>
        <w:pStyle w:val="ListParagraph"/>
        <w:rPr>
          <w:rFonts w:ascii="Calibri" w:hAnsi="Calibri"/>
        </w:rPr>
      </w:pPr>
    </w:p>
    <w:p w14:paraId="01C6D7A5" w14:textId="5AF8F07F" w:rsidR="006C7B55" w:rsidRPr="009E5D62" w:rsidRDefault="00283FCF" w:rsidP="003F508F">
      <w:pPr>
        <w:pStyle w:val="Heading2"/>
        <w:numPr>
          <w:ilvl w:val="1"/>
          <w:numId w:val="31"/>
        </w:numPr>
        <w:ind w:left="576"/>
        <w:rPr>
          <w:rFonts w:ascii="Calibri" w:hAnsi="Calibri"/>
        </w:rPr>
      </w:pPr>
      <w:bookmarkStart w:id="1525" w:name="_Toc368298995"/>
      <w:bookmarkStart w:id="1526" w:name="_Toc368300493"/>
      <w:bookmarkStart w:id="1527" w:name="_Toc368321224"/>
      <w:bookmarkStart w:id="1528" w:name="_Toc369530218"/>
      <w:bookmarkStart w:id="1529" w:name="_Toc369531325"/>
      <w:bookmarkStart w:id="1530" w:name="_Toc369531549"/>
      <w:bookmarkStart w:id="1531" w:name="_Toc369531773"/>
      <w:bookmarkStart w:id="1532" w:name="_Toc369532016"/>
      <w:bookmarkStart w:id="1533" w:name="_Toc369532259"/>
      <w:bookmarkStart w:id="1534" w:name="_Toc369532502"/>
      <w:bookmarkStart w:id="1535" w:name="_Toc369532741"/>
      <w:bookmarkStart w:id="1536" w:name="_Toc369532979"/>
      <w:bookmarkStart w:id="1537" w:name="_Toc369533218"/>
      <w:bookmarkStart w:id="1538" w:name="_Toc369533457"/>
      <w:bookmarkStart w:id="1539" w:name="_Toc369533696"/>
      <w:bookmarkStart w:id="1540" w:name="_Toc369533898"/>
      <w:bookmarkStart w:id="1541" w:name="_Toc369534099"/>
      <w:bookmarkStart w:id="1542" w:name="_Toc369534300"/>
      <w:bookmarkStart w:id="1543" w:name="_Toc369534501"/>
      <w:bookmarkStart w:id="1544" w:name="_Toc369534701"/>
      <w:bookmarkStart w:id="1545" w:name="_Toc369534901"/>
      <w:bookmarkStart w:id="1546" w:name="_Toc369865614"/>
      <w:bookmarkStart w:id="1547" w:name="_Toc369865817"/>
      <w:bookmarkStart w:id="1548" w:name="_Toc369866022"/>
      <w:bookmarkStart w:id="1549" w:name="_Toc369868987"/>
      <w:bookmarkStart w:id="1550" w:name="_Toc369869192"/>
      <w:bookmarkStart w:id="1551" w:name="_Toc368298996"/>
      <w:bookmarkStart w:id="1552" w:name="_Toc368300494"/>
      <w:bookmarkStart w:id="1553" w:name="_Toc368321225"/>
      <w:bookmarkStart w:id="1554" w:name="_Toc369530219"/>
      <w:bookmarkStart w:id="1555" w:name="_Toc369531326"/>
      <w:bookmarkStart w:id="1556" w:name="_Toc369531550"/>
      <w:bookmarkStart w:id="1557" w:name="_Toc369531774"/>
      <w:bookmarkStart w:id="1558" w:name="_Toc369532017"/>
      <w:bookmarkStart w:id="1559" w:name="_Toc369532260"/>
      <w:bookmarkStart w:id="1560" w:name="_Toc369532503"/>
      <w:bookmarkStart w:id="1561" w:name="_Toc369532742"/>
      <w:bookmarkStart w:id="1562" w:name="_Toc369532980"/>
      <w:bookmarkStart w:id="1563" w:name="_Toc369533219"/>
      <w:bookmarkStart w:id="1564" w:name="_Toc369533458"/>
      <w:bookmarkStart w:id="1565" w:name="_Toc369533697"/>
      <w:bookmarkStart w:id="1566" w:name="_Toc369533899"/>
      <w:bookmarkStart w:id="1567" w:name="_Toc369534100"/>
      <w:bookmarkStart w:id="1568" w:name="_Toc369534301"/>
      <w:bookmarkStart w:id="1569" w:name="_Toc369534502"/>
      <w:bookmarkStart w:id="1570" w:name="_Toc369534702"/>
      <w:bookmarkStart w:id="1571" w:name="_Toc369534902"/>
      <w:bookmarkStart w:id="1572" w:name="_Toc369865615"/>
      <w:bookmarkStart w:id="1573" w:name="_Toc369865818"/>
      <w:bookmarkStart w:id="1574" w:name="_Toc369866023"/>
      <w:bookmarkStart w:id="1575" w:name="_Toc369868988"/>
      <w:bookmarkStart w:id="1576" w:name="_Toc369869193"/>
      <w:bookmarkStart w:id="1577" w:name="_Toc368298997"/>
      <w:bookmarkStart w:id="1578" w:name="_Toc368300495"/>
      <w:bookmarkStart w:id="1579" w:name="_Toc368321226"/>
      <w:bookmarkStart w:id="1580" w:name="_Toc369530220"/>
      <w:bookmarkStart w:id="1581" w:name="_Toc369531327"/>
      <w:bookmarkStart w:id="1582" w:name="_Toc369531551"/>
      <w:bookmarkStart w:id="1583" w:name="_Toc369531775"/>
      <w:bookmarkStart w:id="1584" w:name="_Toc369532018"/>
      <w:bookmarkStart w:id="1585" w:name="_Toc369532261"/>
      <w:bookmarkStart w:id="1586" w:name="_Toc369532504"/>
      <w:bookmarkStart w:id="1587" w:name="_Toc369532743"/>
      <w:bookmarkStart w:id="1588" w:name="_Toc369532981"/>
      <w:bookmarkStart w:id="1589" w:name="_Toc369533220"/>
      <w:bookmarkStart w:id="1590" w:name="_Toc369533459"/>
      <w:bookmarkStart w:id="1591" w:name="_Toc369533698"/>
      <w:bookmarkStart w:id="1592" w:name="_Toc369533900"/>
      <w:bookmarkStart w:id="1593" w:name="_Toc369534101"/>
      <w:bookmarkStart w:id="1594" w:name="_Toc369534302"/>
      <w:bookmarkStart w:id="1595" w:name="_Toc369534503"/>
      <w:bookmarkStart w:id="1596" w:name="_Toc369534703"/>
      <w:bookmarkStart w:id="1597" w:name="_Toc369534903"/>
      <w:bookmarkStart w:id="1598" w:name="_Toc369865616"/>
      <w:bookmarkStart w:id="1599" w:name="_Toc369865819"/>
      <w:bookmarkStart w:id="1600" w:name="_Toc369866024"/>
      <w:bookmarkStart w:id="1601" w:name="_Toc369868989"/>
      <w:bookmarkStart w:id="1602" w:name="_Toc369869194"/>
      <w:bookmarkStart w:id="1603" w:name="_Toc368298998"/>
      <w:bookmarkStart w:id="1604" w:name="_Toc368300496"/>
      <w:bookmarkStart w:id="1605" w:name="_Toc368321227"/>
      <w:bookmarkStart w:id="1606" w:name="_Toc369530221"/>
      <w:bookmarkStart w:id="1607" w:name="_Toc369531328"/>
      <w:bookmarkStart w:id="1608" w:name="_Toc369531552"/>
      <w:bookmarkStart w:id="1609" w:name="_Toc369531776"/>
      <w:bookmarkStart w:id="1610" w:name="_Toc369532019"/>
      <w:bookmarkStart w:id="1611" w:name="_Toc369532262"/>
      <w:bookmarkStart w:id="1612" w:name="_Toc369532505"/>
      <w:bookmarkStart w:id="1613" w:name="_Toc369532744"/>
      <w:bookmarkStart w:id="1614" w:name="_Toc369532982"/>
      <w:bookmarkStart w:id="1615" w:name="_Toc369533221"/>
      <w:bookmarkStart w:id="1616" w:name="_Toc369533460"/>
      <w:bookmarkStart w:id="1617" w:name="_Toc369533699"/>
      <w:bookmarkStart w:id="1618" w:name="_Toc369533901"/>
      <w:bookmarkStart w:id="1619" w:name="_Toc369534102"/>
      <w:bookmarkStart w:id="1620" w:name="_Toc369534303"/>
      <w:bookmarkStart w:id="1621" w:name="_Toc369534504"/>
      <w:bookmarkStart w:id="1622" w:name="_Toc369534704"/>
      <w:bookmarkStart w:id="1623" w:name="_Toc369534904"/>
      <w:bookmarkStart w:id="1624" w:name="_Toc369865617"/>
      <w:bookmarkStart w:id="1625" w:name="_Toc369865820"/>
      <w:bookmarkStart w:id="1626" w:name="_Toc369866025"/>
      <w:bookmarkStart w:id="1627" w:name="_Toc369868990"/>
      <w:bookmarkStart w:id="1628" w:name="_Toc369869195"/>
      <w:bookmarkStart w:id="1629" w:name="_Toc368298999"/>
      <w:bookmarkStart w:id="1630" w:name="_Toc368300497"/>
      <w:bookmarkStart w:id="1631" w:name="_Toc368321228"/>
      <w:bookmarkStart w:id="1632" w:name="_Toc369530222"/>
      <w:bookmarkStart w:id="1633" w:name="_Toc369531329"/>
      <w:bookmarkStart w:id="1634" w:name="_Toc369531553"/>
      <w:bookmarkStart w:id="1635" w:name="_Toc369531777"/>
      <w:bookmarkStart w:id="1636" w:name="_Toc369532020"/>
      <w:bookmarkStart w:id="1637" w:name="_Toc369532263"/>
      <w:bookmarkStart w:id="1638" w:name="_Toc369532506"/>
      <w:bookmarkStart w:id="1639" w:name="_Toc369532745"/>
      <w:bookmarkStart w:id="1640" w:name="_Toc369532983"/>
      <w:bookmarkStart w:id="1641" w:name="_Toc369533222"/>
      <w:bookmarkStart w:id="1642" w:name="_Toc369533461"/>
      <w:bookmarkStart w:id="1643" w:name="_Toc369533700"/>
      <w:bookmarkStart w:id="1644" w:name="_Toc369533902"/>
      <w:bookmarkStart w:id="1645" w:name="_Toc369534103"/>
      <w:bookmarkStart w:id="1646" w:name="_Toc369534304"/>
      <w:bookmarkStart w:id="1647" w:name="_Toc369534505"/>
      <w:bookmarkStart w:id="1648" w:name="_Toc369534705"/>
      <w:bookmarkStart w:id="1649" w:name="_Toc369534905"/>
      <w:bookmarkStart w:id="1650" w:name="_Toc369865618"/>
      <w:bookmarkStart w:id="1651" w:name="_Toc369865821"/>
      <w:bookmarkStart w:id="1652" w:name="_Toc369866026"/>
      <w:bookmarkStart w:id="1653" w:name="_Toc369868991"/>
      <w:bookmarkStart w:id="1654" w:name="_Toc369869196"/>
      <w:bookmarkStart w:id="1655" w:name="_Toc368299000"/>
      <w:bookmarkStart w:id="1656" w:name="_Toc368300498"/>
      <w:bookmarkStart w:id="1657" w:name="_Toc368321229"/>
      <w:bookmarkStart w:id="1658" w:name="_Toc369530223"/>
      <w:bookmarkStart w:id="1659" w:name="_Toc369531330"/>
      <w:bookmarkStart w:id="1660" w:name="_Toc369531554"/>
      <w:bookmarkStart w:id="1661" w:name="_Toc369531778"/>
      <w:bookmarkStart w:id="1662" w:name="_Toc369532021"/>
      <w:bookmarkStart w:id="1663" w:name="_Toc369532264"/>
      <w:bookmarkStart w:id="1664" w:name="_Toc369532507"/>
      <w:bookmarkStart w:id="1665" w:name="_Toc369532746"/>
      <w:bookmarkStart w:id="1666" w:name="_Toc369532984"/>
      <w:bookmarkStart w:id="1667" w:name="_Toc369533223"/>
      <w:bookmarkStart w:id="1668" w:name="_Toc369533462"/>
      <w:bookmarkStart w:id="1669" w:name="_Toc369533701"/>
      <w:bookmarkStart w:id="1670" w:name="_Toc369533903"/>
      <w:bookmarkStart w:id="1671" w:name="_Toc369534104"/>
      <w:bookmarkStart w:id="1672" w:name="_Toc369534305"/>
      <w:bookmarkStart w:id="1673" w:name="_Toc369534506"/>
      <w:bookmarkStart w:id="1674" w:name="_Toc369534706"/>
      <w:bookmarkStart w:id="1675" w:name="_Toc369534906"/>
      <w:bookmarkStart w:id="1676" w:name="_Toc369865619"/>
      <w:bookmarkStart w:id="1677" w:name="_Toc369865822"/>
      <w:bookmarkStart w:id="1678" w:name="_Toc369866027"/>
      <w:bookmarkStart w:id="1679" w:name="_Toc369868992"/>
      <w:bookmarkStart w:id="1680" w:name="_Toc369869197"/>
      <w:bookmarkStart w:id="1681" w:name="_Toc368299001"/>
      <w:bookmarkStart w:id="1682" w:name="_Toc368300499"/>
      <w:bookmarkStart w:id="1683" w:name="_Toc368321230"/>
      <w:bookmarkStart w:id="1684" w:name="_Toc369530224"/>
      <w:bookmarkStart w:id="1685" w:name="_Toc369531331"/>
      <w:bookmarkStart w:id="1686" w:name="_Toc369531555"/>
      <w:bookmarkStart w:id="1687" w:name="_Toc369531779"/>
      <w:bookmarkStart w:id="1688" w:name="_Toc369532022"/>
      <w:bookmarkStart w:id="1689" w:name="_Toc369532265"/>
      <w:bookmarkStart w:id="1690" w:name="_Toc369532508"/>
      <w:bookmarkStart w:id="1691" w:name="_Toc369532747"/>
      <w:bookmarkStart w:id="1692" w:name="_Toc369532985"/>
      <w:bookmarkStart w:id="1693" w:name="_Toc369533224"/>
      <w:bookmarkStart w:id="1694" w:name="_Toc369533463"/>
      <w:bookmarkStart w:id="1695" w:name="_Toc369533702"/>
      <w:bookmarkStart w:id="1696" w:name="_Toc369533904"/>
      <w:bookmarkStart w:id="1697" w:name="_Toc369534105"/>
      <w:bookmarkStart w:id="1698" w:name="_Toc369534306"/>
      <w:bookmarkStart w:id="1699" w:name="_Toc369534507"/>
      <w:bookmarkStart w:id="1700" w:name="_Toc369534707"/>
      <w:bookmarkStart w:id="1701" w:name="_Toc369534907"/>
      <w:bookmarkStart w:id="1702" w:name="_Toc369865620"/>
      <w:bookmarkStart w:id="1703" w:name="_Toc369865823"/>
      <w:bookmarkStart w:id="1704" w:name="_Toc369866028"/>
      <w:bookmarkStart w:id="1705" w:name="_Toc369868993"/>
      <w:bookmarkStart w:id="1706" w:name="_Toc369869198"/>
      <w:bookmarkStart w:id="1707" w:name="_Toc368299002"/>
      <w:bookmarkStart w:id="1708" w:name="_Toc368300500"/>
      <w:bookmarkStart w:id="1709" w:name="_Toc368321231"/>
      <w:bookmarkStart w:id="1710" w:name="_Toc369530225"/>
      <w:bookmarkStart w:id="1711" w:name="_Toc369531332"/>
      <w:bookmarkStart w:id="1712" w:name="_Toc369531556"/>
      <w:bookmarkStart w:id="1713" w:name="_Toc369531780"/>
      <w:bookmarkStart w:id="1714" w:name="_Toc369532023"/>
      <w:bookmarkStart w:id="1715" w:name="_Toc369532266"/>
      <w:bookmarkStart w:id="1716" w:name="_Toc369532509"/>
      <w:bookmarkStart w:id="1717" w:name="_Toc369532748"/>
      <w:bookmarkStart w:id="1718" w:name="_Toc369532986"/>
      <w:bookmarkStart w:id="1719" w:name="_Toc369533225"/>
      <w:bookmarkStart w:id="1720" w:name="_Toc369533464"/>
      <w:bookmarkStart w:id="1721" w:name="_Toc369533703"/>
      <w:bookmarkStart w:id="1722" w:name="_Toc369533905"/>
      <w:bookmarkStart w:id="1723" w:name="_Toc369534106"/>
      <w:bookmarkStart w:id="1724" w:name="_Toc369534307"/>
      <w:bookmarkStart w:id="1725" w:name="_Toc369534508"/>
      <w:bookmarkStart w:id="1726" w:name="_Toc369534708"/>
      <w:bookmarkStart w:id="1727" w:name="_Toc369534908"/>
      <w:bookmarkStart w:id="1728" w:name="_Toc369865621"/>
      <w:bookmarkStart w:id="1729" w:name="_Toc369865824"/>
      <w:bookmarkStart w:id="1730" w:name="_Toc369866029"/>
      <w:bookmarkStart w:id="1731" w:name="_Toc369868994"/>
      <w:bookmarkStart w:id="1732" w:name="_Toc369869199"/>
      <w:bookmarkStart w:id="1733" w:name="_Toc368299003"/>
      <w:bookmarkStart w:id="1734" w:name="_Toc368300501"/>
      <w:bookmarkStart w:id="1735" w:name="_Toc368321232"/>
      <w:bookmarkStart w:id="1736" w:name="_Toc369530226"/>
      <w:bookmarkStart w:id="1737" w:name="_Toc369531333"/>
      <w:bookmarkStart w:id="1738" w:name="_Toc369531557"/>
      <w:bookmarkStart w:id="1739" w:name="_Toc369531781"/>
      <w:bookmarkStart w:id="1740" w:name="_Toc369532024"/>
      <w:bookmarkStart w:id="1741" w:name="_Toc369532267"/>
      <w:bookmarkStart w:id="1742" w:name="_Toc369532510"/>
      <w:bookmarkStart w:id="1743" w:name="_Toc369532749"/>
      <w:bookmarkStart w:id="1744" w:name="_Toc369532987"/>
      <w:bookmarkStart w:id="1745" w:name="_Toc369533226"/>
      <w:bookmarkStart w:id="1746" w:name="_Toc369533465"/>
      <w:bookmarkStart w:id="1747" w:name="_Toc369533704"/>
      <w:bookmarkStart w:id="1748" w:name="_Toc369533906"/>
      <w:bookmarkStart w:id="1749" w:name="_Toc369534107"/>
      <w:bookmarkStart w:id="1750" w:name="_Toc369534308"/>
      <w:bookmarkStart w:id="1751" w:name="_Toc369534509"/>
      <w:bookmarkStart w:id="1752" w:name="_Toc369534709"/>
      <w:bookmarkStart w:id="1753" w:name="_Toc369534909"/>
      <w:bookmarkStart w:id="1754" w:name="_Toc369865622"/>
      <w:bookmarkStart w:id="1755" w:name="_Toc369865825"/>
      <w:bookmarkStart w:id="1756" w:name="_Toc369866030"/>
      <w:bookmarkStart w:id="1757" w:name="_Toc369868995"/>
      <w:bookmarkStart w:id="1758" w:name="_Toc369869200"/>
      <w:bookmarkStart w:id="1759" w:name="_Toc71616739"/>
      <w:bookmarkStart w:id="1760" w:name="_Toc72058973"/>
      <w:bookmarkStart w:id="1761" w:name="_Toc469057283"/>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r w:rsidRPr="009E5D62">
        <w:rPr>
          <w:rFonts w:ascii="Calibri" w:hAnsi="Calibri"/>
        </w:rPr>
        <w:t>Complaint Procedure</w:t>
      </w:r>
      <w:bookmarkEnd w:id="1759"/>
      <w:bookmarkEnd w:id="1760"/>
      <w:bookmarkEnd w:id="1761"/>
      <w:r w:rsidR="00E150EA">
        <w:rPr>
          <w:rFonts w:ascii="Calibri" w:hAnsi="Calibri"/>
        </w:rPr>
        <w:t xml:space="preserve"> </w:t>
      </w:r>
    </w:p>
    <w:p w14:paraId="444B8844" w14:textId="77777777" w:rsidR="00523B98" w:rsidRPr="009E5D62" w:rsidRDefault="00523B98" w:rsidP="00523B98">
      <w:pPr>
        <w:pStyle w:val="ListParagraph"/>
        <w:spacing w:before="120" w:after="120"/>
        <w:rPr>
          <w:rFonts w:ascii="Calibri" w:hAnsi="Calibri"/>
          <w:b/>
          <w:color w:val="AA2B1E" w:themeColor="accent2"/>
        </w:rPr>
      </w:pPr>
      <w:r w:rsidRPr="009E5D62">
        <w:rPr>
          <w:rFonts w:ascii="Calibri" w:hAnsi="Calibri"/>
          <w:b/>
          <w:color w:val="AA2B1E" w:themeColor="accent2"/>
        </w:rPr>
        <w:t>WSU Policy</w:t>
      </w:r>
    </w:p>
    <w:p w14:paraId="20B782CE" w14:textId="379C3828" w:rsidR="002E323F" w:rsidRPr="009E5D62" w:rsidRDefault="00DA7303" w:rsidP="00523B98">
      <w:pPr>
        <w:pStyle w:val="ListParagraph"/>
        <w:spacing w:before="120" w:after="120"/>
        <w:rPr>
          <w:rFonts w:ascii="Calibri" w:hAnsi="Calibri"/>
        </w:rPr>
      </w:pPr>
      <w:r w:rsidRPr="009E5D62">
        <w:rPr>
          <w:rFonts w:ascii="Calibri" w:hAnsi="Calibri"/>
        </w:rPr>
        <w:t xml:space="preserve">Washington State University’s Human Resource Office has the following online form available </w:t>
      </w:r>
      <w:hyperlink r:id="rId23" w:history="1">
        <w:r w:rsidR="000B6643">
          <w:rPr>
            <w:rStyle w:val="Hyperlink"/>
            <w:rFonts w:ascii="Calibri" w:hAnsi="Calibri"/>
          </w:rPr>
          <w:t>https://hrs.wsu.edu/resources/policies-resources/</w:t>
        </w:r>
      </w:hyperlink>
      <w:r w:rsidRPr="009E5D62">
        <w:rPr>
          <w:rFonts w:ascii="Calibri" w:hAnsi="Calibri"/>
        </w:rPr>
        <w:t xml:space="preserve">. This form contains details of </w:t>
      </w:r>
      <w:r w:rsidR="00FD2315" w:rsidRPr="009E5D62">
        <w:rPr>
          <w:rFonts w:ascii="Calibri" w:hAnsi="Calibri"/>
        </w:rPr>
        <w:t>where</w:t>
      </w:r>
      <w:r w:rsidRPr="009E5D62">
        <w:rPr>
          <w:rFonts w:ascii="Calibri" w:hAnsi="Calibri"/>
        </w:rPr>
        <w:t xml:space="preserve"> to go and what to do per your concern. It also describes first steps an employee should take to try and mediate a </w:t>
      </w:r>
      <w:r w:rsidR="00026A5B" w:rsidRPr="009E5D62">
        <w:rPr>
          <w:rFonts w:ascii="Calibri" w:hAnsi="Calibri"/>
        </w:rPr>
        <w:t>problem</w:t>
      </w:r>
      <w:r w:rsidRPr="009E5D62">
        <w:rPr>
          <w:rFonts w:ascii="Calibri" w:hAnsi="Calibri"/>
        </w:rPr>
        <w:t xml:space="preserve">, or what an employee must do if they feel they must file a formal complaint. </w:t>
      </w:r>
    </w:p>
    <w:p w14:paraId="3B21EB1C" w14:textId="77777777" w:rsidR="00523B98" w:rsidRPr="009E5D62" w:rsidRDefault="00523B98" w:rsidP="00523B98">
      <w:pPr>
        <w:pStyle w:val="ListParagraph"/>
        <w:rPr>
          <w:rFonts w:ascii="Calibri" w:hAnsi="Calibri"/>
          <w:b/>
          <w:color w:val="64A73B" w:themeColor="accent4"/>
        </w:rPr>
      </w:pPr>
    </w:p>
    <w:p w14:paraId="1F455595" w14:textId="77777777" w:rsidR="00523B98" w:rsidRPr="009E5D62" w:rsidRDefault="00523B98" w:rsidP="00523B98">
      <w:pPr>
        <w:pStyle w:val="ListParagraph"/>
        <w:rPr>
          <w:rFonts w:ascii="Calibri" w:hAnsi="Calibri"/>
        </w:rPr>
      </w:pPr>
      <w:r w:rsidRPr="009E5D62">
        <w:rPr>
          <w:rFonts w:ascii="Calibri" w:hAnsi="Calibri"/>
          <w:b/>
          <w:color w:val="64A73B" w:themeColor="accent4"/>
        </w:rPr>
        <w:t>Student Financial Services Guidelines</w:t>
      </w:r>
      <w:r w:rsidRPr="009E5D62">
        <w:rPr>
          <w:rFonts w:ascii="Calibri" w:hAnsi="Calibri"/>
        </w:rPr>
        <w:t xml:space="preserve"> </w:t>
      </w:r>
    </w:p>
    <w:p w14:paraId="41F108C0" w14:textId="77777777" w:rsidR="00523B98" w:rsidRPr="009E5D62" w:rsidRDefault="00523B98" w:rsidP="00523B98">
      <w:pPr>
        <w:pStyle w:val="ListParagraph"/>
        <w:rPr>
          <w:rFonts w:ascii="Calibri" w:hAnsi="Calibri"/>
        </w:rPr>
      </w:pPr>
      <w:r w:rsidRPr="009E5D62">
        <w:rPr>
          <w:rFonts w:ascii="Calibri" w:hAnsi="Calibri"/>
        </w:rPr>
        <w:t>Student Financial Services follows the above university policy.</w:t>
      </w:r>
    </w:p>
    <w:p w14:paraId="56E97C80" w14:textId="77777777" w:rsidR="00317AA6" w:rsidRPr="009E5D62" w:rsidRDefault="002E323F" w:rsidP="003F508F">
      <w:pPr>
        <w:pStyle w:val="Heading2"/>
        <w:numPr>
          <w:ilvl w:val="1"/>
          <w:numId w:val="31"/>
        </w:numPr>
        <w:rPr>
          <w:rFonts w:ascii="Calibri" w:hAnsi="Calibri"/>
        </w:rPr>
      </w:pPr>
      <w:bookmarkStart w:id="1762" w:name="_Toc469057284"/>
      <w:r w:rsidRPr="009E5D62">
        <w:rPr>
          <w:rFonts w:ascii="Calibri" w:hAnsi="Calibri"/>
        </w:rPr>
        <w:lastRenderedPageBreak/>
        <w:t>Corrective Procedure</w:t>
      </w:r>
      <w:bookmarkEnd w:id="1762"/>
      <w:r w:rsidRPr="009E5D62">
        <w:rPr>
          <w:rFonts w:ascii="Calibri" w:hAnsi="Calibri"/>
        </w:rPr>
        <w:t xml:space="preserve"> </w:t>
      </w:r>
    </w:p>
    <w:p w14:paraId="565A10AB" w14:textId="77777777" w:rsidR="00523B98" w:rsidRPr="009E5D62" w:rsidRDefault="00523B98" w:rsidP="00523B98">
      <w:pPr>
        <w:pStyle w:val="ListParagraph"/>
        <w:spacing w:before="120" w:after="120"/>
        <w:rPr>
          <w:rFonts w:ascii="Calibri" w:hAnsi="Calibri"/>
          <w:b/>
          <w:color w:val="AA2B1E" w:themeColor="accent2"/>
        </w:rPr>
      </w:pPr>
      <w:r w:rsidRPr="009E5D62">
        <w:rPr>
          <w:rFonts w:ascii="Calibri" w:hAnsi="Calibri"/>
          <w:b/>
          <w:color w:val="AA2B1E" w:themeColor="accent2"/>
        </w:rPr>
        <w:t>WSU Policy</w:t>
      </w:r>
    </w:p>
    <w:p w14:paraId="583E459D" w14:textId="77777777" w:rsidR="004A5FC2" w:rsidRPr="009E5D62" w:rsidRDefault="002E323F" w:rsidP="00AF24C2">
      <w:pPr>
        <w:pStyle w:val="ListParagraph"/>
        <w:spacing w:before="120" w:after="120"/>
        <w:rPr>
          <w:rFonts w:ascii="Calibri" w:hAnsi="Calibri"/>
          <w:b/>
          <w:color w:val="AA2B1E" w:themeColor="accent2"/>
        </w:rPr>
      </w:pPr>
      <w:r w:rsidRPr="009E5D62">
        <w:rPr>
          <w:rFonts w:ascii="Calibri" w:hAnsi="Calibri"/>
        </w:rPr>
        <w:t xml:space="preserve">Corrective actions are preventative measures taken to promote compliance with established policies, </w:t>
      </w:r>
      <w:proofErr w:type="gramStart"/>
      <w:r w:rsidRPr="009E5D62">
        <w:rPr>
          <w:rFonts w:ascii="Calibri" w:hAnsi="Calibri"/>
        </w:rPr>
        <w:t>rules</w:t>
      </w:r>
      <w:proofErr w:type="gramEnd"/>
      <w:r w:rsidRPr="009E5D62">
        <w:rPr>
          <w:rFonts w:ascii="Calibri" w:hAnsi="Calibri"/>
        </w:rPr>
        <w:t xml:space="preserve"> and expectations. Corrective actions also attempt to improve or modify unacceptable behavior.</w:t>
      </w:r>
    </w:p>
    <w:p w14:paraId="1BED3F5E" w14:textId="51CD214D" w:rsidR="00026A5B" w:rsidRPr="009E5D62" w:rsidRDefault="002E323F" w:rsidP="00AF24C2">
      <w:pPr>
        <w:spacing w:before="120" w:after="120"/>
        <w:ind w:left="720"/>
        <w:rPr>
          <w:rFonts w:ascii="Calibri" w:hAnsi="Calibri"/>
        </w:rPr>
      </w:pPr>
      <w:r w:rsidRPr="009E5D62">
        <w:rPr>
          <w:rFonts w:ascii="Calibri" w:hAnsi="Calibri"/>
        </w:rPr>
        <w:t>Disciplinary actions are formal actions taken when corrective measures fail to correct previous problems. Disciplinary actions are also taken when the seriousness of offenses warrant more formal measures.</w:t>
      </w:r>
      <w:r w:rsidR="00026A5B" w:rsidRPr="009E5D62">
        <w:rPr>
          <w:rFonts w:ascii="Calibri" w:hAnsi="Calibri"/>
        </w:rPr>
        <w:t xml:space="preserve"> </w:t>
      </w:r>
    </w:p>
    <w:p w14:paraId="77A4B1A4" w14:textId="5396D778" w:rsidR="004A5FC2" w:rsidRPr="009E5D62" w:rsidRDefault="00026A5B" w:rsidP="001B66A2">
      <w:pPr>
        <w:spacing w:before="120"/>
        <w:ind w:left="720"/>
        <w:rPr>
          <w:rFonts w:ascii="Calibri" w:hAnsi="Calibri"/>
        </w:rPr>
      </w:pPr>
      <w:r w:rsidRPr="009E5D62">
        <w:rPr>
          <w:rFonts w:ascii="Calibri" w:hAnsi="Calibri"/>
        </w:rPr>
        <w:t xml:space="preserve">Generally corrective and disciplinary actions are progressive, but the University may respond as it deems appropriate to the incident under consideration. For more </w:t>
      </w:r>
      <w:proofErr w:type="gramStart"/>
      <w:r w:rsidRPr="009E5D62">
        <w:rPr>
          <w:rFonts w:ascii="Calibri" w:hAnsi="Calibri"/>
        </w:rPr>
        <w:t>information</w:t>
      </w:r>
      <w:proofErr w:type="gramEnd"/>
      <w:r w:rsidRPr="009E5D62">
        <w:rPr>
          <w:rFonts w:ascii="Calibri" w:hAnsi="Calibri"/>
        </w:rPr>
        <w:t xml:space="preserve"> please visit the WSU Business Policy and Procedures Manual at </w:t>
      </w:r>
      <w:hyperlink r:id="rId24" w:history="1">
        <w:r w:rsidRPr="00C01E3A">
          <w:rPr>
            <w:rStyle w:val="Hyperlink"/>
            <w:rFonts w:ascii="Calibri" w:hAnsi="Calibri"/>
            <w:b/>
            <w:bCs/>
            <w:iCs/>
          </w:rPr>
          <w:t>http://public.wsu.edu/~forms/manuals.html</w:t>
        </w:r>
        <w:r w:rsidRPr="00C01E3A">
          <w:rPr>
            <w:rStyle w:val="Hyperlink"/>
            <w:rFonts w:ascii="Calibri" w:hAnsi="Calibri"/>
          </w:rPr>
          <w:t>.</w:t>
        </w:r>
      </w:hyperlink>
    </w:p>
    <w:p w14:paraId="043FDF23" w14:textId="77777777" w:rsidR="00523B98" w:rsidRPr="009E5D62" w:rsidRDefault="00523B98" w:rsidP="008351D3">
      <w:pPr>
        <w:ind w:left="720"/>
        <w:rPr>
          <w:rFonts w:ascii="Calibri" w:hAnsi="Calibri"/>
        </w:rPr>
      </w:pPr>
    </w:p>
    <w:p w14:paraId="215FED40" w14:textId="77777777" w:rsidR="00523B98" w:rsidRPr="009E5D62" w:rsidRDefault="00523B98" w:rsidP="00523B98">
      <w:pPr>
        <w:pStyle w:val="ListParagraph"/>
        <w:rPr>
          <w:rFonts w:ascii="Calibri" w:hAnsi="Calibri"/>
        </w:rPr>
      </w:pPr>
      <w:r w:rsidRPr="009E5D62">
        <w:rPr>
          <w:rFonts w:ascii="Calibri" w:hAnsi="Calibri"/>
          <w:b/>
          <w:color w:val="64A73B" w:themeColor="accent4"/>
        </w:rPr>
        <w:t>Student Financial Services Guidelines</w:t>
      </w:r>
      <w:r w:rsidRPr="009E5D62">
        <w:rPr>
          <w:rFonts w:ascii="Calibri" w:hAnsi="Calibri"/>
        </w:rPr>
        <w:t xml:space="preserve"> </w:t>
      </w:r>
    </w:p>
    <w:p w14:paraId="781D782E" w14:textId="77777777" w:rsidR="00523B98" w:rsidRPr="009E5D62" w:rsidRDefault="00523B98" w:rsidP="00523B98">
      <w:pPr>
        <w:pStyle w:val="ListParagraph"/>
        <w:rPr>
          <w:rFonts w:ascii="Calibri" w:hAnsi="Calibri"/>
        </w:rPr>
      </w:pPr>
      <w:r w:rsidRPr="009E5D62">
        <w:rPr>
          <w:rFonts w:ascii="Calibri" w:hAnsi="Calibri"/>
        </w:rPr>
        <w:t>Student Financial Services follows the above university policy.</w:t>
      </w:r>
    </w:p>
    <w:p w14:paraId="1D9864F0" w14:textId="77777777" w:rsidR="00FA4B9B" w:rsidRPr="009E5D62" w:rsidRDefault="00317AA6" w:rsidP="003F508F">
      <w:pPr>
        <w:pStyle w:val="Heading2"/>
        <w:numPr>
          <w:ilvl w:val="1"/>
          <w:numId w:val="31"/>
        </w:numPr>
        <w:rPr>
          <w:rFonts w:ascii="Calibri" w:hAnsi="Calibri"/>
        </w:rPr>
      </w:pPr>
      <w:bookmarkStart w:id="1763" w:name="_Toc369865625"/>
      <w:bookmarkStart w:id="1764" w:name="_Toc469057285"/>
      <w:r w:rsidRPr="009E5D62">
        <w:rPr>
          <w:rFonts w:ascii="Calibri" w:hAnsi="Calibri"/>
        </w:rPr>
        <w:t>Return of University Property</w:t>
      </w:r>
      <w:bookmarkStart w:id="1765" w:name="_Toc369530232"/>
      <w:bookmarkStart w:id="1766" w:name="_Toc369531339"/>
      <w:bookmarkStart w:id="1767" w:name="_Toc369531563"/>
      <w:bookmarkStart w:id="1768" w:name="_Toc369531787"/>
      <w:bookmarkStart w:id="1769" w:name="_Toc369532030"/>
      <w:bookmarkStart w:id="1770" w:name="_Toc369532273"/>
      <w:bookmarkStart w:id="1771" w:name="_Toc369532516"/>
      <w:bookmarkStart w:id="1772" w:name="_Toc369532755"/>
      <w:bookmarkStart w:id="1773" w:name="_Toc369532994"/>
      <w:bookmarkStart w:id="1774" w:name="_Toc369533233"/>
      <w:bookmarkStart w:id="1775" w:name="_Toc369533471"/>
      <w:bookmarkStart w:id="1776" w:name="_Toc369865626"/>
      <w:bookmarkStart w:id="1777" w:name="_Toc369865829"/>
      <w:bookmarkStart w:id="1778" w:name="_Toc369866034"/>
      <w:bookmarkStart w:id="1779" w:name="_Toc369868999"/>
      <w:bookmarkStart w:id="1780" w:name="_Toc369869204"/>
      <w:bookmarkStart w:id="1781" w:name="_Toc369530233"/>
      <w:bookmarkStart w:id="1782" w:name="_Toc369531340"/>
      <w:bookmarkStart w:id="1783" w:name="_Toc369531564"/>
      <w:bookmarkStart w:id="1784" w:name="_Toc369531788"/>
      <w:bookmarkStart w:id="1785" w:name="_Toc369532031"/>
      <w:bookmarkStart w:id="1786" w:name="_Toc369532274"/>
      <w:bookmarkStart w:id="1787" w:name="_Toc369532517"/>
      <w:bookmarkStart w:id="1788" w:name="_Toc369532756"/>
      <w:bookmarkStart w:id="1789" w:name="_Toc369532995"/>
      <w:bookmarkStart w:id="1790" w:name="_Toc369533234"/>
      <w:bookmarkStart w:id="1791" w:name="_Toc369533472"/>
      <w:bookmarkStart w:id="1792" w:name="_Toc369865627"/>
      <w:bookmarkStart w:id="1793" w:name="_Toc369865830"/>
      <w:bookmarkStart w:id="1794" w:name="_Toc369866035"/>
      <w:bookmarkStart w:id="1795" w:name="_Toc369869000"/>
      <w:bookmarkStart w:id="1796" w:name="_Toc369869205"/>
      <w:bookmarkStart w:id="1797" w:name="_Toc369530234"/>
      <w:bookmarkStart w:id="1798" w:name="_Toc369531341"/>
      <w:bookmarkStart w:id="1799" w:name="_Toc369531565"/>
      <w:bookmarkStart w:id="1800" w:name="_Toc369531789"/>
      <w:bookmarkStart w:id="1801" w:name="_Toc369532032"/>
      <w:bookmarkStart w:id="1802" w:name="_Toc369532275"/>
      <w:bookmarkStart w:id="1803" w:name="_Toc369532518"/>
      <w:bookmarkStart w:id="1804" w:name="_Toc369532757"/>
      <w:bookmarkStart w:id="1805" w:name="_Toc369532996"/>
      <w:bookmarkStart w:id="1806" w:name="_Toc369533235"/>
      <w:bookmarkStart w:id="1807" w:name="_Toc369533473"/>
      <w:bookmarkStart w:id="1808" w:name="_Toc369865628"/>
      <w:bookmarkStart w:id="1809" w:name="_Toc369865831"/>
      <w:bookmarkStart w:id="1810" w:name="_Toc369866036"/>
      <w:bookmarkStart w:id="1811" w:name="_Toc369869001"/>
      <w:bookmarkStart w:id="1812" w:name="_Toc369869206"/>
      <w:bookmarkStart w:id="1813" w:name="_Toc369530235"/>
      <w:bookmarkStart w:id="1814" w:name="_Toc369531342"/>
      <w:bookmarkStart w:id="1815" w:name="_Toc369531566"/>
      <w:bookmarkStart w:id="1816" w:name="_Toc369531790"/>
      <w:bookmarkStart w:id="1817" w:name="_Toc369532033"/>
      <w:bookmarkStart w:id="1818" w:name="_Toc369532276"/>
      <w:bookmarkStart w:id="1819" w:name="_Toc369532519"/>
      <w:bookmarkStart w:id="1820" w:name="_Toc369532758"/>
      <w:bookmarkStart w:id="1821" w:name="_Toc369532997"/>
      <w:bookmarkStart w:id="1822" w:name="_Toc369533236"/>
      <w:bookmarkStart w:id="1823" w:name="_Toc369533474"/>
      <w:bookmarkStart w:id="1824" w:name="_Toc369865629"/>
      <w:bookmarkStart w:id="1825" w:name="_Toc369865832"/>
      <w:bookmarkStart w:id="1826" w:name="_Toc369866037"/>
      <w:bookmarkStart w:id="1827" w:name="_Toc369869002"/>
      <w:bookmarkStart w:id="1828" w:name="_Toc369869207"/>
      <w:bookmarkStart w:id="1829" w:name="_Toc369530236"/>
      <w:bookmarkStart w:id="1830" w:name="_Toc369531343"/>
      <w:bookmarkStart w:id="1831" w:name="_Toc369531567"/>
      <w:bookmarkStart w:id="1832" w:name="_Toc369531791"/>
      <w:bookmarkStart w:id="1833" w:name="_Toc369532034"/>
      <w:bookmarkStart w:id="1834" w:name="_Toc369532277"/>
      <w:bookmarkStart w:id="1835" w:name="_Toc369532520"/>
      <w:bookmarkStart w:id="1836" w:name="_Toc369532759"/>
      <w:bookmarkStart w:id="1837" w:name="_Toc369532998"/>
      <w:bookmarkStart w:id="1838" w:name="_Toc369533237"/>
      <w:bookmarkStart w:id="1839" w:name="_Toc369533475"/>
      <w:bookmarkStart w:id="1840" w:name="_Toc369865630"/>
      <w:bookmarkStart w:id="1841" w:name="_Toc369865833"/>
      <w:bookmarkStart w:id="1842" w:name="_Toc369866038"/>
      <w:bookmarkStart w:id="1843" w:name="_Toc369869003"/>
      <w:bookmarkStart w:id="1844" w:name="_Toc369869208"/>
      <w:bookmarkStart w:id="1845" w:name="_Toc369530237"/>
      <w:bookmarkStart w:id="1846" w:name="_Toc369531344"/>
      <w:bookmarkStart w:id="1847" w:name="_Toc369531568"/>
      <w:bookmarkStart w:id="1848" w:name="_Toc369531792"/>
      <w:bookmarkStart w:id="1849" w:name="_Toc369532035"/>
      <w:bookmarkStart w:id="1850" w:name="_Toc369532278"/>
      <w:bookmarkStart w:id="1851" w:name="_Toc369532521"/>
      <w:bookmarkStart w:id="1852" w:name="_Toc369532760"/>
      <w:bookmarkStart w:id="1853" w:name="_Toc369532999"/>
      <w:bookmarkStart w:id="1854" w:name="_Toc369533238"/>
      <w:bookmarkStart w:id="1855" w:name="_Toc369533476"/>
      <w:bookmarkStart w:id="1856" w:name="_Toc369865631"/>
      <w:bookmarkStart w:id="1857" w:name="_Toc369865834"/>
      <w:bookmarkStart w:id="1858" w:name="_Toc369866039"/>
      <w:bookmarkStart w:id="1859" w:name="_Toc369869004"/>
      <w:bookmarkStart w:id="1860" w:name="_Toc369869209"/>
      <w:bookmarkStart w:id="1861" w:name="_Toc369530238"/>
      <w:bookmarkStart w:id="1862" w:name="_Toc369531345"/>
      <w:bookmarkStart w:id="1863" w:name="_Toc369531569"/>
      <w:bookmarkStart w:id="1864" w:name="_Toc369531793"/>
      <w:bookmarkStart w:id="1865" w:name="_Toc369532036"/>
      <w:bookmarkStart w:id="1866" w:name="_Toc369532279"/>
      <w:bookmarkStart w:id="1867" w:name="_Toc369532522"/>
      <w:bookmarkStart w:id="1868" w:name="_Toc369532761"/>
      <w:bookmarkStart w:id="1869" w:name="_Toc369533000"/>
      <w:bookmarkStart w:id="1870" w:name="_Toc369533239"/>
      <w:bookmarkStart w:id="1871" w:name="_Toc369533477"/>
      <w:bookmarkStart w:id="1872" w:name="_Toc369865632"/>
      <w:bookmarkStart w:id="1873" w:name="_Toc369865835"/>
      <w:bookmarkStart w:id="1874" w:name="_Toc369866040"/>
      <w:bookmarkStart w:id="1875" w:name="_Toc369869005"/>
      <w:bookmarkStart w:id="1876" w:name="_Toc369869210"/>
      <w:bookmarkStart w:id="1877" w:name="_Toc368300505"/>
      <w:bookmarkStart w:id="1878" w:name="_Toc368321236"/>
      <w:bookmarkStart w:id="1879" w:name="_Toc369530239"/>
      <w:bookmarkStart w:id="1880" w:name="_Toc369531346"/>
      <w:bookmarkStart w:id="1881" w:name="_Toc369531570"/>
      <w:bookmarkStart w:id="1882" w:name="_Toc369531794"/>
      <w:bookmarkStart w:id="1883" w:name="_Toc369532037"/>
      <w:bookmarkStart w:id="1884" w:name="_Toc369532280"/>
      <w:bookmarkStart w:id="1885" w:name="_Toc369532523"/>
      <w:bookmarkStart w:id="1886" w:name="_Toc369532762"/>
      <w:bookmarkStart w:id="1887" w:name="_Toc369533001"/>
      <w:bookmarkStart w:id="1888" w:name="_Toc369533240"/>
      <w:bookmarkStart w:id="1889" w:name="_Toc369533478"/>
      <w:bookmarkStart w:id="1890" w:name="_Toc369865633"/>
      <w:bookmarkStart w:id="1891" w:name="_Toc369865836"/>
      <w:bookmarkStart w:id="1892" w:name="_Toc369866041"/>
      <w:bookmarkStart w:id="1893" w:name="_Toc369869006"/>
      <w:bookmarkStart w:id="1894" w:name="_Toc369869211"/>
      <w:bookmarkStart w:id="1895" w:name="_Toc368300506"/>
      <w:bookmarkStart w:id="1896" w:name="_Toc368321237"/>
      <w:bookmarkStart w:id="1897" w:name="_Toc369530240"/>
      <w:bookmarkStart w:id="1898" w:name="_Toc369531347"/>
      <w:bookmarkStart w:id="1899" w:name="_Toc369531571"/>
      <w:bookmarkStart w:id="1900" w:name="_Toc369531795"/>
      <w:bookmarkStart w:id="1901" w:name="_Toc369532038"/>
      <w:bookmarkStart w:id="1902" w:name="_Toc369532281"/>
      <w:bookmarkStart w:id="1903" w:name="_Toc369532524"/>
      <w:bookmarkStart w:id="1904" w:name="_Toc369532763"/>
      <w:bookmarkStart w:id="1905" w:name="_Toc369533002"/>
      <w:bookmarkStart w:id="1906" w:name="_Toc369533241"/>
      <w:bookmarkStart w:id="1907" w:name="_Toc369533479"/>
      <w:bookmarkStart w:id="1908" w:name="_Toc369865634"/>
      <w:bookmarkStart w:id="1909" w:name="_Toc369865837"/>
      <w:bookmarkStart w:id="1910" w:name="_Toc369866042"/>
      <w:bookmarkStart w:id="1911" w:name="_Toc369869007"/>
      <w:bookmarkStart w:id="1912" w:name="_Toc369869212"/>
      <w:bookmarkStart w:id="1913" w:name="_Toc368300507"/>
      <w:bookmarkStart w:id="1914" w:name="_Toc368321238"/>
      <w:bookmarkStart w:id="1915" w:name="_Toc369530241"/>
      <w:bookmarkStart w:id="1916" w:name="_Toc369531348"/>
      <w:bookmarkStart w:id="1917" w:name="_Toc369531572"/>
      <w:bookmarkStart w:id="1918" w:name="_Toc369531796"/>
      <w:bookmarkStart w:id="1919" w:name="_Toc369532039"/>
      <w:bookmarkStart w:id="1920" w:name="_Toc369532282"/>
      <w:bookmarkStart w:id="1921" w:name="_Toc369532525"/>
      <w:bookmarkStart w:id="1922" w:name="_Toc369532764"/>
      <w:bookmarkStart w:id="1923" w:name="_Toc369533003"/>
      <w:bookmarkStart w:id="1924" w:name="_Toc369533242"/>
      <w:bookmarkStart w:id="1925" w:name="_Toc369533480"/>
      <w:bookmarkStart w:id="1926" w:name="_Toc369865635"/>
      <w:bookmarkStart w:id="1927" w:name="_Toc369865838"/>
      <w:bookmarkStart w:id="1928" w:name="_Toc369866043"/>
      <w:bookmarkStart w:id="1929" w:name="_Toc369869008"/>
      <w:bookmarkStart w:id="1930" w:name="_Toc369869213"/>
      <w:bookmarkStart w:id="1931" w:name="_Toc368300508"/>
      <w:bookmarkStart w:id="1932" w:name="_Toc368321239"/>
      <w:bookmarkStart w:id="1933" w:name="_Toc369530242"/>
      <w:bookmarkStart w:id="1934" w:name="_Toc369531349"/>
      <w:bookmarkStart w:id="1935" w:name="_Toc369531573"/>
      <w:bookmarkStart w:id="1936" w:name="_Toc369531797"/>
      <w:bookmarkStart w:id="1937" w:name="_Toc369532040"/>
      <w:bookmarkStart w:id="1938" w:name="_Toc369532283"/>
      <w:bookmarkStart w:id="1939" w:name="_Toc369532526"/>
      <w:bookmarkStart w:id="1940" w:name="_Toc369532765"/>
      <w:bookmarkStart w:id="1941" w:name="_Toc369533004"/>
      <w:bookmarkStart w:id="1942" w:name="_Toc369533243"/>
      <w:bookmarkStart w:id="1943" w:name="_Toc369533481"/>
      <w:bookmarkStart w:id="1944" w:name="_Toc369865636"/>
      <w:bookmarkStart w:id="1945" w:name="_Toc369865839"/>
      <w:bookmarkStart w:id="1946" w:name="_Toc369866044"/>
      <w:bookmarkStart w:id="1947" w:name="_Toc369869009"/>
      <w:bookmarkStart w:id="1948" w:name="_Toc369869214"/>
      <w:bookmarkStart w:id="1949" w:name="_Toc368300509"/>
      <w:bookmarkStart w:id="1950" w:name="_Toc368321240"/>
      <w:bookmarkStart w:id="1951" w:name="_Toc369530243"/>
      <w:bookmarkStart w:id="1952" w:name="_Toc369531350"/>
      <w:bookmarkStart w:id="1953" w:name="_Toc369531574"/>
      <w:bookmarkStart w:id="1954" w:name="_Toc369531798"/>
      <w:bookmarkStart w:id="1955" w:name="_Toc369532041"/>
      <w:bookmarkStart w:id="1956" w:name="_Toc369532284"/>
      <w:bookmarkStart w:id="1957" w:name="_Toc369532527"/>
      <w:bookmarkStart w:id="1958" w:name="_Toc369532766"/>
      <w:bookmarkStart w:id="1959" w:name="_Toc369533005"/>
      <w:bookmarkStart w:id="1960" w:name="_Toc369533244"/>
      <w:bookmarkStart w:id="1961" w:name="_Toc369533482"/>
      <w:bookmarkStart w:id="1962" w:name="_Toc369865637"/>
      <w:bookmarkStart w:id="1963" w:name="_Toc369865840"/>
      <w:bookmarkStart w:id="1964" w:name="_Toc369866045"/>
      <w:bookmarkStart w:id="1965" w:name="_Toc369869010"/>
      <w:bookmarkStart w:id="1966" w:name="_Toc369869215"/>
      <w:bookmarkStart w:id="1967" w:name="_Toc368300510"/>
      <w:bookmarkStart w:id="1968" w:name="_Toc368321241"/>
      <w:bookmarkStart w:id="1969" w:name="_Toc369530244"/>
      <w:bookmarkStart w:id="1970" w:name="_Toc369531351"/>
      <w:bookmarkStart w:id="1971" w:name="_Toc369531575"/>
      <w:bookmarkStart w:id="1972" w:name="_Toc369531799"/>
      <w:bookmarkStart w:id="1973" w:name="_Toc369532042"/>
      <w:bookmarkStart w:id="1974" w:name="_Toc369532285"/>
      <w:bookmarkStart w:id="1975" w:name="_Toc369532528"/>
      <w:bookmarkStart w:id="1976" w:name="_Toc369532767"/>
      <w:bookmarkStart w:id="1977" w:name="_Toc369533006"/>
      <w:bookmarkStart w:id="1978" w:name="_Toc369533245"/>
      <w:bookmarkStart w:id="1979" w:name="_Toc369533483"/>
      <w:bookmarkStart w:id="1980" w:name="_Toc369865638"/>
      <w:bookmarkStart w:id="1981" w:name="_Toc369865841"/>
      <w:bookmarkStart w:id="1982" w:name="_Toc369866046"/>
      <w:bookmarkStart w:id="1983" w:name="_Toc369869011"/>
      <w:bookmarkStart w:id="1984" w:name="_Toc369869216"/>
      <w:bookmarkStart w:id="1985" w:name="_Toc368299006"/>
      <w:bookmarkStart w:id="1986" w:name="_Toc368300511"/>
      <w:bookmarkStart w:id="1987" w:name="_Toc368321242"/>
      <w:bookmarkStart w:id="1988" w:name="_Toc369530245"/>
      <w:bookmarkStart w:id="1989" w:name="_Toc369531352"/>
      <w:bookmarkStart w:id="1990" w:name="_Toc369531576"/>
      <w:bookmarkStart w:id="1991" w:name="_Toc369531800"/>
      <w:bookmarkStart w:id="1992" w:name="_Toc369532043"/>
      <w:bookmarkStart w:id="1993" w:name="_Toc369532286"/>
      <w:bookmarkStart w:id="1994" w:name="_Toc369532529"/>
      <w:bookmarkStart w:id="1995" w:name="_Toc369532768"/>
      <w:bookmarkStart w:id="1996" w:name="_Toc369533007"/>
      <w:bookmarkStart w:id="1997" w:name="_Toc369533246"/>
      <w:bookmarkStart w:id="1998" w:name="_Toc369533484"/>
      <w:bookmarkStart w:id="1999" w:name="_Toc369865639"/>
      <w:bookmarkStart w:id="2000" w:name="_Toc369865842"/>
      <w:bookmarkStart w:id="2001" w:name="_Toc369866047"/>
      <w:bookmarkStart w:id="2002" w:name="_Toc369869012"/>
      <w:bookmarkStart w:id="2003" w:name="_Toc369869217"/>
      <w:bookmarkStart w:id="2004" w:name="_Toc368299007"/>
      <w:bookmarkStart w:id="2005" w:name="_Toc368300512"/>
      <w:bookmarkStart w:id="2006" w:name="_Toc368321243"/>
      <w:bookmarkStart w:id="2007" w:name="_Toc369530246"/>
      <w:bookmarkStart w:id="2008" w:name="_Toc369531353"/>
      <w:bookmarkStart w:id="2009" w:name="_Toc369531577"/>
      <w:bookmarkStart w:id="2010" w:name="_Toc369531801"/>
      <w:bookmarkStart w:id="2011" w:name="_Toc369532044"/>
      <w:bookmarkStart w:id="2012" w:name="_Toc369532287"/>
      <w:bookmarkStart w:id="2013" w:name="_Toc369532530"/>
      <w:bookmarkStart w:id="2014" w:name="_Toc369532769"/>
      <w:bookmarkStart w:id="2015" w:name="_Toc369533008"/>
      <w:bookmarkStart w:id="2016" w:name="_Toc369533247"/>
      <w:bookmarkStart w:id="2017" w:name="_Toc369533485"/>
      <w:bookmarkStart w:id="2018" w:name="_Toc369865640"/>
      <w:bookmarkStart w:id="2019" w:name="_Toc369865843"/>
      <w:bookmarkStart w:id="2020" w:name="_Toc369866048"/>
      <w:bookmarkStart w:id="2021" w:name="_Toc369869013"/>
      <w:bookmarkStart w:id="2022" w:name="_Toc369869218"/>
      <w:bookmarkStart w:id="2023" w:name="_Toc368299008"/>
      <w:bookmarkStart w:id="2024" w:name="_Toc368300513"/>
      <w:bookmarkStart w:id="2025" w:name="_Toc368321244"/>
      <w:bookmarkStart w:id="2026" w:name="_Toc369530247"/>
      <w:bookmarkStart w:id="2027" w:name="_Toc369531354"/>
      <w:bookmarkStart w:id="2028" w:name="_Toc369531578"/>
      <w:bookmarkStart w:id="2029" w:name="_Toc369531802"/>
      <w:bookmarkStart w:id="2030" w:name="_Toc369532045"/>
      <w:bookmarkStart w:id="2031" w:name="_Toc369532288"/>
      <w:bookmarkStart w:id="2032" w:name="_Toc369532531"/>
      <w:bookmarkStart w:id="2033" w:name="_Toc369532770"/>
      <w:bookmarkStart w:id="2034" w:name="_Toc369533009"/>
      <w:bookmarkStart w:id="2035" w:name="_Toc369533248"/>
      <w:bookmarkStart w:id="2036" w:name="_Toc369533486"/>
      <w:bookmarkStart w:id="2037" w:name="_Toc369865641"/>
      <w:bookmarkStart w:id="2038" w:name="_Toc369865844"/>
      <w:bookmarkStart w:id="2039" w:name="_Toc369866049"/>
      <w:bookmarkStart w:id="2040" w:name="_Toc369869014"/>
      <w:bookmarkStart w:id="2041" w:name="_Toc369869219"/>
      <w:bookmarkStart w:id="2042" w:name="_Toc368299009"/>
      <w:bookmarkStart w:id="2043" w:name="_Toc368300514"/>
      <w:bookmarkStart w:id="2044" w:name="_Toc368321245"/>
      <w:bookmarkStart w:id="2045" w:name="_Toc369530248"/>
      <w:bookmarkStart w:id="2046" w:name="_Toc369531355"/>
      <w:bookmarkStart w:id="2047" w:name="_Toc369531579"/>
      <w:bookmarkStart w:id="2048" w:name="_Toc369531803"/>
      <w:bookmarkStart w:id="2049" w:name="_Toc369532046"/>
      <w:bookmarkStart w:id="2050" w:name="_Toc369532289"/>
      <w:bookmarkStart w:id="2051" w:name="_Toc369532532"/>
      <w:bookmarkStart w:id="2052" w:name="_Toc369532771"/>
      <w:bookmarkStart w:id="2053" w:name="_Toc369533010"/>
      <w:bookmarkStart w:id="2054" w:name="_Toc369533249"/>
      <w:bookmarkStart w:id="2055" w:name="_Toc369533487"/>
      <w:bookmarkStart w:id="2056" w:name="_Toc369865642"/>
      <w:bookmarkStart w:id="2057" w:name="_Toc369865845"/>
      <w:bookmarkStart w:id="2058" w:name="_Toc369866050"/>
      <w:bookmarkStart w:id="2059" w:name="_Toc369869015"/>
      <w:bookmarkStart w:id="2060" w:name="_Toc369869220"/>
      <w:bookmarkStart w:id="2061" w:name="_Toc368299010"/>
      <w:bookmarkStart w:id="2062" w:name="_Toc368300515"/>
      <w:bookmarkStart w:id="2063" w:name="_Toc368321246"/>
      <w:bookmarkStart w:id="2064" w:name="_Toc369530249"/>
      <w:bookmarkStart w:id="2065" w:name="_Toc369531356"/>
      <w:bookmarkStart w:id="2066" w:name="_Toc369531580"/>
      <w:bookmarkStart w:id="2067" w:name="_Toc369531804"/>
      <w:bookmarkStart w:id="2068" w:name="_Toc369532047"/>
      <w:bookmarkStart w:id="2069" w:name="_Toc369532290"/>
      <w:bookmarkStart w:id="2070" w:name="_Toc369532533"/>
      <w:bookmarkStart w:id="2071" w:name="_Toc369532772"/>
      <w:bookmarkStart w:id="2072" w:name="_Toc369533011"/>
      <w:bookmarkStart w:id="2073" w:name="_Toc369533250"/>
      <w:bookmarkStart w:id="2074" w:name="_Toc369533488"/>
      <w:bookmarkStart w:id="2075" w:name="_Toc369865643"/>
      <w:bookmarkStart w:id="2076" w:name="_Toc369865846"/>
      <w:bookmarkStart w:id="2077" w:name="_Toc369866051"/>
      <w:bookmarkStart w:id="2078" w:name="_Toc369869016"/>
      <w:bookmarkStart w:id="2079" w:name="_Toc369869221"/>
      <w:bookmarkStart w:id="2080" w:name="_Toc368299011"/>
      <w:bookmarkStart w:id="2081" w:name="_Toc368300516"/>
      <w:bookmarkStart w:id="2082" w:name="_Toc368321247"/>
      <w:bookmarkStart w:id="2083" w:name="_Toc369530250"/>
      <w:bookmarkStart w:id="2084" w:name="_Toc369531357"/>
      <w:bookmarkStart w:id="2085" w:name="_Toc369531581"/>
      <w:bookmarkStart w:id="2086" w:name="_Toc369531805"/>
      <w:bookmarkStart w:id="2087" w:name="_Toc369532048"/>
      <w:bookmarkStart w:id="2088" w:name="_Toc369532291"/>
      <w:bookmarkStart w:id="2089" w:name="_Toc369532534"/>
      <w:bookmarkStart w:id="2090" w:name="_Toc369532773"/>
      <w:bookmarkStart w:id="2091" w:name="_Toc369533012"/>
      <w:bookmarkStart w:id="2092" w:name="_Toc369533251"/>
      <w:bookmarkStart w:id="2093" w:name="_Toc369533489"/>
      <w:bookmarkStart w:id="2094" w:name="_Toc369865644"/>
      <w:bookmarkStart w:id="2095" w:name="_Toc369865847"/>
      <w:bookmarkStart w:id="2096" w:name="_Toc369866052"/>
      <w:bookmarkStart w:id="2097" w:name="_Toc369869017"/>
      <w:bookmarkStart w:id="2098" w:name="_Toc369869222"/>
      <w:bookmarkStart w:id="2099" w:name="_Toc369530251"/>
      <w:bookmarkStart w:id="2100" w:name="_Toc369531358"/>
      <w:bookmarkStart w:id="2101" w:name="_Toc369531582"/>
      <w:bookmarkStart w:id="2102" w:name="_Toc369531806"/>
      <w:bookmarkStart w:id="2103" w:name="_Toc369532049"/>
      <w:bookmarkStart w:id="2104" w:name="_Toc369532292"/>
      <w:bookmarkStart w:id="2105" w:name="_Toc369532535"/>
      <w:bookmarkStart w:id="2106" w:name="_Toc369532774"/>
      <w:bookmarkStart w:id="2107" w:name="_Toc369533013"/>
      <w:bookmarkStart w:id="2108" w:name="_Toc369533252"/>
      <w:bookmarkStart w:id="2109" w:name="_Toc369533490"/>
      <w:bookmarkStart w:id="2110" w:name="_Toc369865645"/>
      <w:bookmarkStart w:id="2111" w:name="_Toc369865848"/>
      <w:bookmarkStart w:id="2112" w:name="_Toc369866053"/>
      <w:bookmarkStart w:id="2113" w:name="_Toc369869018"/>
      <w:bookmarkStart w:id="2114" w:name="_Toc369869223"/>
      <w:bookmarkStart w:id="2115" w:name="_Toc369530252"/>
      <w:bookmarkStart w:id="2116" w:name="_Toc369531359"/>
      <w:bookmarkStart w:id="2117" w:name="_Toc369531583"/>
      <w:bookmarkStart w:id="2118" w:name="_Toc369531807"/>
      <w:bookmarkStart w:id="2119" w:name="_Toc369532050"/>
      <w:bookmarkStart w:id="2120" w:name="_Toc369532293"/>
      <w:bookmarkStart w:id="2121" w:name="_Toc369532536"/>
      <w:bookmarkStart w:id="2122" w:name="_Toc369532775"/>
      <w:bookmarkStart w:id="2123" w:name="_Toc369533014"/>
      <w:bookmarkStart w:id="2124" w:name="_Toc369533253"/>
      <w:bookmarkStart w:id="2125" w:name="_Toc369533491"/>
      <w:bookmarkStart w:id="2126" w:name="_Toc369865646"/>
      <w:bookmarkStart w:id="2127" w:name="_Toc369865849"/>
      <w:bookmarkStart w:id="2128" w:name="_Toc369866054"/>
      <w:bookmarkStart w:id="2129" w:name="_Toc369869019"/>
      <w:bookmarkStart w:id="2130" w:name="_Toc369869224"/>
      <w:bookmarkStart w:id="2131" w:name="_Toc369530253"/>
      <w:bookmarkStart w:id="2132" w:name="_Toc369531360"/>
      <w:bookmarkStart w:id="2133" w:name="_Toc369531584"/>
      <w:bookmarkStart w:id="2134" w:name="_Toc369531808"/>
      <w:bookmarkStart w:id="2135" w:name="_Toc369532051"/>
      <w:bookmarkStart w:id="2136" w:name="_Toc369532294"/>
      <w:bookmarkStart w:id="2137" w:name="_Toc369532537"/>
      <w:bookmarkStart w:id="2138" w:name="_Toc369532776"/>
      <w:bookmarkStart w:id="2139" w:name="_Toc369533015"/>
      <w:bookmarkStart w:id="2140" w:name="_Toc369533254"/>
      <w:bookmarkStart w:id="2141" w:name="_Toc369533492"/>
      <w:bookmarkStart w:id="2142" w:name="_Toc369865647"/>
      <w:bookmarkStart w:id="2143" w:name="_Toc369865850"/>
      <w:bookmarkStart w:id="2144" w:name="_Toc369866055"/>
      <w:bookmarkStart w:id="2145" w:name="_Toc369869020"/>
      <w:bookmarkStart w:id="2146" w:name="_Toc369869225"/>
      <w:bookmarkStart w:id="2147" w:name="_Toc369865648"/>
      <w:bookmarkStart w:id="2148" w:name="_Toc369865851"/>
      <w:bookmarkStart w:id="2149" w:name="_Toc369866056"/>
      <w:bookmarkStart w:id="2150" w:name="_Toc369869021"/>
      <w:bookmarkStart w:id="2151" w:name="_Toc369869226"/>
      <w:bookmarkStart w:id="2152" w:name="_Toc369865649"/>
      <w:bookmarkStart w:id="2153" w:name="_Toc369869227"/>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14:paraId="7A651823" w14:textId="77777777" w:rsidR="007D3247" w:rsidRPr="009E5D62" w:rsidRDefault="007D3247" w:rsidP="00AF24C2">
      <w:pPr>
        <w:spacing w:before="120"/>
        <w:ind w:left="720"/>
        <w:rPr>
          <w:rFonts w:ascii="Calibri" w:hAnsi="Calibri"/>
        </w:rPr>
      </w:pPr>
      <w:r w:rsidRPr="009E5D62">
        <w:rPr>
          <w:rFonts w:ascii="Calibri" w:hAnsi="Calibri"/>
          <w:b/>
          <w:color w:val="AA2B1E" w:themeColor="accent2"/>
        </w:rPr>
        <w:t>WSU Policy</w:t>
      </w:r>
      <w:r w:rsidRPr="009E5D62">
        <w:rPr>
          <w:rFonts w:ascii="Calibri" w:hAnsi="Calibri"/>
        </w:rPr>
        <w:t xml:space="preserve"> </w:t>
      </w:r>
    </w:p>
    <w:p w14:paraId="3EF59936" w14:textId="6E6164B6" w:rsidR="004512BC" w:rsidRPr="009E5D62" w:rsidRDefault="000511B5" w:rsidP="003E360E">
      <w:pPr>
        <w:spacing w:after="120"/>
        <w:ind w:left="720"/>
        <w:rPr>
          <w:rFonts w:ascii="Calibri" w:hAnsi="Calibri"/>
        </w:rPr>
      </w:pPr>
      <w:r w:rsidRPr="009E5D62">
        <w:rPr>
          <w:rFonts w:ascii="Calibri" w:hAnsi="Calibri"/>
        </w:rPr>
        <w:t xml:space="preserve">Any </w:t>
      </w:r>
      <w:r w:rsidR="00D82B86" w:rsidRPr="009E5D62">
        <w:rPr>
          <w:rFonts w:ascii="Calibri" w:hAnsi="Calibri"/>
        </w:rPr>
        <w:t xml:space="preserve">University </w:t>
      </w:r>
      <w:r w:rsidRPr="009E5D62">
        <w:rPr>
          <w:rFonts w:ascii="Calibri" w:hAnsi="Calibri"/>
        </w:rPr>
        <w:t xml:space="preserve">property issued to </w:t>
      </w:r>
      <w:r w:rsidR="00BC29B7" w:rsidRPr="009E5D62">
        <w:rPr>
          <w:rFonts w:ascii="Calibri" w:hAnsi="Calibri"/>
        </w:rPr>
        <w:t>employees, such as</w:t>
      </w:r>
      <w:r w:rsidRPr="009E5D62">
        <w:rPr>
          <w:rFonts w:ascii="Calibri" w:hAnsi="Calibri"/>
        </w:rPr>
        <w:t xml:space="preserve"> computer equipment, keys, parking </w:t>
      </w:r>
      <w:r w:rsidR="00BC29B7" w:rsidRPr="009E5D62">
        <w:rPr>
          <w:rFonts w:ascii="Calibri" w:hAnsi="Calibri"/>
        </w:rPr>
        <w:t>passe</w:t>
      </w:r>
      <w:r w:rsidRPr="009E5D62">
        <w:rPr>
          <w:rFonts w:ascii="Calibri" w:hAnsi="Calibri"/>
        </w:rPr>
        <w:t>s or company credit card</w:t>
      </w:r>
      <w:r w:rsidR="00BC29B7" w:rsidRPr="009E5D62">
        <w:rPr>
          <w:rFonts w:ascii="Calibri" w:hAnsi="Calibri"/>
        </w:rPr>
        <w:t>,</w:t>
      </w:r>
      <w:r w:rsidRPr="009E5D62">
        <w:rPr>
          <w:rFonts w:ascii="Calibri" w:hAnsi="Calibri"/>
        </w:rPr>
        <w:t xml:space="preserve"> must be returned to </w:t>
      </w:r>
      <w:r w:rsidR="00D82B86" w:rsidRPr="009E5D62">
        <w:rPr>
          <w:rFonts w:ascii="Calibri" w:hAnsi="Calibri"/>
        </w:rPr>
        <w:t xml:space="preserve">the University </w:t>
      </w:r>
      <w:r w:rsidRPr="009E5D62">
        <w:rPr>
          <w:rFonts w:ascii="Calibri" w:hAnsi="Calibri"/>
        </w:rPr>
        <w:t xml:space="preserve">at the time of termination. </w:t>
      </w:r>
      <w:r w:rsidR="00BC29B7" w:rsidRPr="009E5D62">
        <w:rPr>
          <w:rFonts w:ascii="Calibri" w:hAnsi="Calibri"/>
        </w:rPr>
        <w:t>Employees</w:t>
      </w:r>
      <w:r w:rsidRPr="009E5D62">
        <w:rPr>
          <w:rFonts w:ascii="Calibri" w:hAnsi="Calibri"/>
        </w:rPr>
        <w:t xml:space="preserve"> will be responsible for any lost or damaged items</w:t>
      </w:r>
      <w:r w:rsidR="00BC29B7" w:rsidRPr="009E5D62">
        <w:rPr>
          <w:rFonts w:ascii="Calibri" w:hAnsi="Calibri"/>
        </w:rPr>
        <w:t>.</w:t>
      </w:r>
    </w:p>
    <w:p w14:paraId="6099499A" w14:textId="77777777" w:rsidR="007D3247" w:rsidRPr="009E5D62" w:rsidRDefault="007D3247" w:rsidP="007D3247">
      <w:pPr>
        <w:pStyle w:val="ListParagraph"/>
        <w:rPr>
          <w:rFonts w:ascii="Calibri" w:hAnsi="Calibri"/>
        </w:rPr>
      </w:pPr>
      <w:r w:rsidRPr="009E5D62">
        <w:rPr>
          <w:rFonts w:ascii="Calibri" w:hAnsi="Calibri"/>
          <w:b/>
          <w:color w:val="64A73B" w:themeColor="accent4"/>
        </w:rPr>
        <w:t>Student Financial Services Guidelines</w:t>
      </w:r>
      <w:r w:rsidRPr="009E5D62">
        <w:rPr>
          <w:rFonts w:ascii="Calibri" w:hAnsi="Calibri"/>
        </w:rPr>
        <w:t xml:space="preserve"> </w:t>
      </w:r>
    </w:p>
    <w:p w14:paraId="698248E9" w14:textId="492A0342" w:rsidR="008424C4" w:rsidRDefault="007D3247" w:rsidP="0048137B">
      <w:pPr>
        <w:pStyle w:val="ListParagraph"/>
        <w:rPr>
          <w:rFonts w:ascii="Calibri" w:hAnsi="Calibri"/>
        </w:rPr>
      </w:pPr>
      <w:r w:rsidRPr="009E5D62">
        <w:rPr>
          <w:rFonts w:ascii="Calibri" w:hAnsi="Calibri"/>
        </w:rPr>
        <w:t>Student Financial Services follows the above university policy.</w:t>
      </w:r>
    </w:p>
    <w:p w14:paraId="33354D95" w14:textId="0C659E76" w:rsidR="001C2C32" w:rsidRPr="00AF24C2" w:rsidRDefault="008424C4" w:rsidP="003F508F">
      <w:pPr>
        <w:pStyle w:val="Heading2"/>
        <w:numPr>
          <w:ilvl w:val="1"/>
          <w:numId w:val="31"/>
        </w:numPr>
        <w:rPr>
          <w:rFonts w:ascii="Calibri" w:hAnsi="Calibri"/>
        </w:rPr>
      </w:pPr>
      <w:bookmarkStart w:id="2154" w:name="_Toc469057286"/>
      <w:r w:rsidRPr="001C2C32">
        <w:rPr>
          <w:rFonts w:ascii="Calibri" w:hAnsi="Calibri"/>
        </w:rPr>
        <w:t>Social Media Policy</w:t>
      </w:r>
      <w:bookmarkEnd w:id="2154"/>
    </w:p>
    <w:p w14:paraId="070F6225" w14:textId="77777777" w:rsidR="008424C4" w:rsidRPr="008424C4" w:rsidRDefault="008424C4" w:rsidP="00AF24C2">
      <w:pPr>
        <w:spacing w:before="120"/>
        <w:ind w:left="720"/>
        <w:rPr>
          <w:rFonts w:ascii="Calibri" w:hAnsi="Calibri"/>
          <w:color w:val="000000"/>
        </w:rPr>
      </w:pPr>
      <w:r w:rsidRPr="008424C4">
        <w:rPr>
          <w:rFonts w:ascii="Calibri" w:hAnsi="Calibri"/>
          <w:b/>
          <w:bCs/>
          <w:color w:val="C0504D"/>
        </w:rPr>
        <w:t>WSU Policy</w:t>
      </w:r>
    </w:p>
    <w:p w14:paraId="7434E906" w14:textId="77777777" w:rsidR="008424C4" w:rsidRPr="008424C4" w:rsidRDefault="008424C4" w:rsidP="00AF24C2">
      <w:pPr>
        <w:spacing w:after="120"/>
        <w:ind w:left="720"/>
        <w:rPr>
          <w:rFonts w:ascii="Calibri" w:hAnsi="Calibri"/>
          <w:color w:val="000000"/>
        </w:rPr>
      </w:pPr>
      <w:r w:rsidRPr="008424C4">
        <w:rPr>
          <w:rFonts w:ascii="Calibri" w:hAnsi="Calibri"/>
          <w:color w:val="000000"/>
        </w:rPr>
        <w:t>Social media contains powerful communication tools that can be of great benefit to forwarding the mission and the message of Washington State University. These tools can also have a significant impact on organizational and professional reputations. Washington State University recognizes that social media sites, such as Facebook, LinkedIn, Twitter, YouTube, etc., and individual web pages, weblogs, or blogs, can be effective tools for exchanging information and raising the visibility of the University.</w:t>
      </w:r>
    </w:p>
    <w:p w14:paraId="2CDC853D" w14:textId="77777777" w:rsidR="008424C4" w:rsidRPr="008424C4" w:rsidRDefault="008424C4" w:rsidP="00AF24C2">
      <w:pPr>
        <w:spacing w:before="120" w:after="120"/>
        <w:ind w:left="720"/>
        <w:rPr>
          <w:rFonts w:ascii="Calibri" w:hAnsi="Calibri"/>
          <w:color w:val="000000"/>
        </w:rPr>
      </w:pPr>
      <w:r w:rsidRPr="008424C4">
        <w:rPr>
          <w:rFonts w:ascii="Calibri" w:hAnsi="Calibri"/>
          <w:color w:val="000000"/>
        </w:rPr>
        <w:t xml:space="preserve">Therefore, employees are permitted and encouraged to contribute appropriate content about WSU and their work. All WSU personnel are allowed to visit or follow University social media accounts to stay abreast of </w:t>
      </w:r>
      <w:proofErr w:type="gramStart"/>
      <w:r w:rsidRPr="008424C4">
        <w:rPr>
          <w:rFonts w:ascii="Calibri" w:hAnsi="Calibri"/>
          <w:color w:val="000000"/>
        </w:rPr>
        <w:t>University</w:t>
      </w:r>
      <w:proofErr w:type="gramEnd"/>
      <w:r w:rsidRPr="008424C4">
        <w:rPr>
          <w:rFonts w:ascii="Calibri" w:hAnsi="Calibri"/>
          <w:color w:val="000000"/>
        </w:rPr>
        <w:t xml:space="preserve"> news and information and to utilize social/new media tools as sources of information and professional development in keeping with the requirements of their positions. However, there are </w:t>
      </w:r>
      <w:proofErr w:type="gramStart"/>
      <w:r w:rsidRPr="008424C4">
        <w:rPr>
          <w:rFonts w:ascii="Calibri" w:hAnsi="Calibri"/>
          <w:color w:val="000000"/>
        </w:rPr>
        <w:t>a number of</w:t>
      </w:r>
      <w:proofErr w:type="gramEnd"/>
      <w:r w:rsidRPr="008424C4">
        <w:rPr>
          <w:rFonts w:ascii="Calibri" w:hAnsi="Calibri"/>
          <w:color w:val="000000"/>
        </w:rPr>
        <w:t xml:space="preserve"> rules and guidelines when posting information about the University on both official and individual social media sites, blogs, and other forms of user-generated media. The use should be for the benefit of the University. The use should also be consistent with the nature of the employee's official business or be approved by the employee's direct supervisor. Any other communications fall under the de minimis standards of the University (see </w:t>
      </w:r>
      <w:hyperlink r:id="rId25" w:tgtFrame="_blank" w:history="1">
        <w:r w:rsidRPr="008424C4">
          <w:rPr>
            <w:rStyle w:val="Hyperlink"/>
            <w:rFonts w:ascii="Calibri" w:hAnsi="Calibri"/>
          </w:rPr>
          <w:t>BPPM 20.37</w:t>
        </w:r>
      </w:hyperlink>
      <w:r w:rsidRPr="008424C4">
        <w:rPr>
          <w:rFonts w:ascii="Calibri" w:hAnsi="Calibri"/>
          <w:color w:val="000000"/>
        </w:rPr>
        <w:t>).</w:t>
      </w:r>
    </w:p>
    <w:p w14:paraId="77784BA7" w14:textId="7EA287B3" w:rsidR="008424C4" w:rsidRPr="008424C4" w:rsidRDefault="008424C4" w:rsidP="003E360E">
      <w:pPr>
        <w:spacing w:before="120"/>
        <w:ind w:left="720"/>
        <w:rPr>
          <w:rFonts w:ascii="Calibri" w:hAnsi="Calibri"/>
          <w:color w:val="000000"/>
        </w:rPr>
      </w:pPr>
      <w:r w:rsidRPr="008424C4">
        <w:rPr>
          <w:rFonts w:ascii="Calibri" w:hAnsi="Calibri"/>
          <w:color w:val="000000"/>
        </w:rPr>
        <w:t xml:space="preserve">The entire WSU Social Media policy can be found under “Use of Social Media and Related Online Communication”, by </w:t>
      </w:r>
      <w:hyperlink r:id="rId26" w:tgtFrame="_blank" w:history="1">
        <w:r w:rsidRPr="008424C4">
          <w:rPr>
            <w:rStyle w:val="Hyperlink"/>
            <w:rFonts w:ascii="Calibri" w:hAnsi="Calibri"/>
          </w:rPr>
          <w:t>clicking here</w:t>
        </w:r>
      </w:hyperlink>
      <w:r w:rsidRPr="008424C4">
        <w:rPr>
          <w:rFonts w:ascii="Calibri" w:hAnsi="Calibri"/>
          <w:color w:val="000000"/>
        </w:rPr>
        <w:t xml:space="preserve">. </w:t>
      </w:r>
    </w:p>
    <w:p w14:paraId="54FD1888" w14:textId="77777777" w:rsidR="00BE0CC2" w:rsidRDefault="00BE0CC2" w:rsidP="008424C4">
      <w:pPr>
        <w:ind w:left="720"/>
        <w:rPr>
          <w:rFonts w:ascii="Calibri" w:hAnsi="Calibri"/>
          <w:b/>
          <w:bCs/>
          <w:color w:val="8064A2"/>
        </w:rPr>
      </w:pPr>
    </w:p>
    <w:p w14:paraId="251376E1" w14:textId="77777777" w:rsidR="004512BC" w:rsidRDefault="004512BC" w:rsidP="008424C4">
      <w:pPr>
        <w:ind w:left="720"/>
        <w:rPr>
          <w:rFonts w:ascii="Calibri" w:hAnsi="Calibri"/>
        </w:rPr>
      </w:pPr>
      <w:r w:rsidRPr="009E5D62">
        <w:rPr>
          <w:rFonts w:ascii="Calibri" w:hAnsi="Calibri"/>
          <w:b/>
          <w:color w:val="64A73B" w:themeColor="accent4"/>
        </w:rPr>
        <w:t>Student Financial Services Guidelines</w:t>
      </w:r>
      <w:r w:rsidRPr="009E5D62">
        <w:rPr>
          <w:rFonts w:ascii="Calibri" w:hAnsi="Calibri"/>
        </w:rPr>
        <w:t xml:space="preserve"> </w:t>
      </w:r>
    </w:p>
    <w:p w14:paraId="2D7DDBBA" w14:textId="1CE555A6" w:rsidR="008424C4" w:rsidRPr="008424C4" w:rsidRDefault="008424C4" w:rsidP="008424C4">
      <w:pPr>
        <w:ind w:left="720"/>
        <w:rPr>
          <w:rFonts w:ascii="Calibri" w:hAnsi="Calibri"/>
          <w:color w:val="000000"/>
        </w:rPr>
      </w:pPr>
      <w:r w:rsidRPr="008424C4">
        <w:rPr>
          <w:rFonts w:ascii="Calibri" w:hAnsi="Calibri"/>
          <w:color w:val="000000"/>
        </w:rPr>
        <w:t xml:space="preserve">The SFS Communications team monitors all SFS Social Media sites, including our WSU partners’ sites, and it has a process to respond to individuals who may have questions or concerns about SFS. It is important that only authorized SFS staff </w:t>
      </w:r>
      <w:proofErr w:type="gramStart"/>
      <w:r w:rsidRPr="008424C4">
        <w:rPr>
          <w:rFonts w:ascii="Calibri" w:hAnsi="Calibri"/>
          <w:color w:val="000000"/>
        </w:rPr>
        <w:t>post, or</w:t>
      </w:r>
      <w:proofErr w:type="gramEnd"/>
      <w:r w:rsidRPr="008424C4">
        <w:rPr>
          <w:rFonts w:ascii="Calibri" w:hAnsi="Calibri"/>
          <w:color w:val="000000"/>
        </w:rPr>
        <w:t xml:space="preserve"> provide responses on the SFS Social Media accounts or partnering University accounts related to Student Financial Services as an office and accounts of students we may be engaging and/or assisting. </w:t>
      </w:r>
    </w:p>
    <w:p w14:paraId="50633FA4" w14:textId="77777777" w:rsidR="008424C4" w:rsidRPr="008424C4" w:rsidRDefault="008424C4" w:rsidP="008424C4">
      <w:pPr>
        <w:ind w:left="720"/>
        <w:rPr>
          <w:rFonts w:ascii="Calibri" w:hAnsi="Calibri"/>
          <w:color w:val="000000"/>
        </w:rPr>
      </w:pPr>
      <w:r w:rsidRPr="008424C4">
        <w:rPr>
          <w:rFonts w:ascii="Calibri" w:hAnsi="Calibri"/>
          <w:color w:val="000000"/>
        </w:rPr>
        <w:t> </w:t>
      </w:r>
    </w:p>
    <w:p w14:paraId="0A8D64F3" w14:textId="04D0361C" w:rsidR="008424C4" w:rsidRPr="008424C4" w:rsidRDefault="008424C4" w:rsidP="008424C4">
      <w:pPr>
        <w:ind w:left="720"/>
        <w:rPr>
          <w:rFonts w:ascii="Calibri" w:hAnsi="Calibri"/>
          <w:color w:val="000000"/>
        </w:rPr>
      </w:pPr>
      <w:r w:rsidRPr="008424C4">
        <w:rPr>
          <w:rFonts w:ascii="Calibri" w:hAnsi="Calibri"/>
          <w:color w:val="000000"/>
        </w:rPr>
        <w:t xml:space="preserve">SFS staff may contact the </w:t>
      </w:r>
      <w:r w:rsidR="00BA14D9">
        <w:rPr>
          <w:rFonts w:ascii="Calibri" w:hAnsi="Calibri"/>
          <w:color w:val="000000"/>
        </w:rPr>
        <w:t xml:space="preserve">Associate or </w:t>
      </w:r>
      <w:r w:rsidRPr="008424C4">
        <w:rPr>
          <w:rFonts w:ascii="Calibri" w:hAnsi="Calibri"/>
          <w:color w:val="000000"/>
        </w:rPr>
        <w:t xml:space="preserve">Assistant Director of Communication if they encounter any social media related communication or “conversation” they feel needs an official response from SFS as </w:t>
      </w:r>
      <w:r w:rsidR="007B753C">
        <w:rPr>
          <w:rFonts w:ascii="Calibri" w:hAnsi="Calibri"/>
          <w:color w:val="000000"/>
        </w:rPr>
        <w:t>a</w:t>
      </w:r>
      <w:r w:rsidR="007B753C" w:rsidRPr="008424C4">
        <w:rPr>
          <w:rFonts w:ascii="Calibri" w:hAnsi="Calibri"/>
          <w:color w:val="000000"/>
        </w:rPr>
        <w:t xml:space="preserve">n </w:t>
      </w:r>
      <w:r w:rsidRPr="008424C4">
        <w:rPr>
          <w:rFonts w:ascii="Calibri" w:hAnsi="Calibri"/>
          <w:color w:val="000000"/>
        </w:rPr>
        <w:t xml:space="preserve">organization. </w:t>
      </w:r>
    </w:p>
    <w:p w14:paraId="6D66871B" w14:textId="77777777" w:rsidR="008424C4" w:rsidRPr="008424C4" w:rsidRDefault="008424C4" w:rsidP="008424C4">
      <w:pPr>
        <w:ind w:left="720"/>
        <w:rPr>
          <w:rFonts w:ascii="Calibri" w:hAnsi="Calibri"/>
          <w:color w:val="000000"/>
        </w:rPr>
      </w:pPr>
      <w:r w:rsidRPr="008424C4">
        <w:rPr>
          <w:rFonts w:ascii="Calibri" w:hAnsi="Calibri"/>
          <w:color w:val="000000"/>
        </w:rPr>
        <w:t> </w:t>
      </w:r>
    </w:p>
    <w:p w14:paraId="115A05EE" w14:textId="77777777" w:rsidR="008424C4" w:rsidRPr="008424C4" w:rsidRDefault="008424C4" w:rsidP="008424C4">
      <w:pPr>
        <w:ind w:left="720"/>
        <w:rPr>
          <w:rFonts w:ascii="Calibri" w:hAnsi="Calibri"/>
          <w:color w:val="000000"/>
        </w:rPr>
      </w:pPr>
      <w:r w:rsidRPr="008424C4">
        <w:rPr>
          <w:rFonts w:ascii="Calibri" w:hAnsi="Calibri"/>
          <w:b/>
          <w:bCs/>
          <w:color w:val="8064A2"/>
        </w:rPr>
        <w:lastRenderedPageBreak/>
        <w:t>Personal Social Media Guidelines</w:t>
      </w:r>
    </w:p>
    <w:p w14:paraId="45A23D53" w14:textId="0B49DC1C" w:rsidR="008424C4" w:rsidRDefault="008424C4" w:rsidP="008424C4">
      <w:pPr>
        <w:ind w:left="720"/>
        <w:rPr>
          <w:rFonts w:ascii="Calibri" w:hAnsi="Calibri"/>
          <w:color w:val="000000"/>
        </w:rPr>
      </w:pPr>
      <w:r w:rsidRPr="008424C4">
        <w:rPr>
          <w:rFonts w:ascii="Calibri" w:hAnsi="Calibri"/>
          <w:color w:val="000000"/>
        </w:rPr>
        <w:t xml:space="preserve">All SFS staff, including student workers, will be required to maintain an image of positivity within our office whether on and </w:t>
      </w:r>
      <w:r w:rsidR="007B753C" w:rsidRPr="008424C4">
        <w:rPr>
          <w:rFonts w:ascii="Calibri" w:hAnsi="Calibri"/>
          <w:color w:val="000000"/>
        </w:rPr>
        <w:t>off</w:t>
      </w:r>
      <w:r w:rsidR="007B753C">
        <w:rPr>
          <w:rFonts w:ascii="Calibri" w:hAnsi="Calibri"/>
          <w:color w:val="000000"/>
        </w:rPr>
        <w:t>-</w:t>
      </w:r>
      <w:r w:rsidRPr="008424C4">
        <w:rPr>
          <w:rFonts w:ascii="Calibri" w:hAnsi="Calibri"/>
          <w:color w:val="000000"/>
        </w:rPr>
        <w:t xml:space="preserve">campus in terms of </w:t>
      </w:r>
      <w:proofErr w:type="gramStart"/>
      <w:r w:rsidRPr="008424C4">
        <w:rPr>
          <w:rFonts w:ascii="Calibri" w:hAnsi="Calibri"/>
          <w:color w:val="000000"/>
        </w:rPr>
        <w:t>Social Media</w:t>
      </w:r>
      <w:proofErr w:type="gramEnd"/>
      <w:r w:rsidRPr="008424C4">
        <w:rPr>
          <w:rFonts w:ascii="Calibri" w:hAnsi="Calibri"/>
          <w:color w:val="000000"/>
        </w:rPr>
        <w:t xml:space="preserve">. All SFS staff should limit their personal use of social media accounts to their personal devices during breaks or lunch periods, unless authorized by their supervisor for work-related purposes.  Any SFS employee found posting and/or engaging in any type of negative, offensive, rude, or vulgar comments about their experience working within the SFS office and/or </w:t>
      </w:r>
      <w:proofErr w:type="gramStart"/>
      <w:r w:rsidRPr="008424C4">
        <w:rPr>
          <w:rFonts w:ascii="Calibri" w:hAnsi="Calibri"/>
          <w:color w:val="000000"/>
        </w:rPr>
        <w:t>in regards to</w:t>
      </w:r>
      <w:proofErr w:type="gramEnd"/>
      <w:r w:rsidRPr="008424C4">
        <w:rPr>
          <w:rFonts w:ascii="Calibri" w:hAnsi="Calibri"/>
          <w:color w:val="000000"/>
        </w:rPr>
        <w:t xml:space="preserve"> their dealings with a student and/or other SFS customer on any University social media account may be subject to disciplinary action. </w:t>
      </w:r>
    </w:p>
    <w:p w14:paraId="2B8DE102" w14:textId="7CFDE476" w:rsidR="00CD49BC" w:rsidRDefault="00CD49BC" w:rsidP="008424C4">
      <w:pPr>
        <w:ind w:left="720"/>
        <w:rPr>
          <w:rFonts w:ascii="Calibri" w:hAnsi="Calibri"/>
          <w:color w:val="000000"/>
        </w:rPr>
      </w:pPr>
    </w:p>
    <w:p w14:paraId="333281CC" w14:textId="7077E186" w:rsidR="00CD49BC" w:rsidRDefault="00CD49BC" w:rsidP="008424C4">
      <w:pPr>
        <w:ind w:left="720"/>
        <w:rPr>
          <w:rFonts w:ascii="Calibri" w:hAnsi="Calibri"/>
          <w:color w:val="000000"/>
        </w:rPr>
      </w:pPr>
    </w:p>
    <w:p w14:paraId="4213C1FF" w14:textId="6A7119C1" w:rsidR="00CD49BC" w:rsidRPr="003F508F" w:rsidRDefault="00CD49BC" w:rsidP="008424C4">
      <w:pPr>
        <w:ind w:left="720"/>
        <w:rPr>
          <w:rFonts w:ascii="Calibri" w:hAnsi="Calibri"/>
          <w:b/>
          <w:color w:val="000000"/>
        </w:rPr>
      </w:pPr>
      <w:r w:rsidRPr="003F508F">
        <w:rPr>
          <w:rFonts w:ascii="Calibri" w:hAnsi="Calibri"/>
          <w:b/>
          <w:color w:val="000000"/>
          <w:sz w:val="24"/>
          <w:szCs w:val="24"/>
        </w:rPr>
        <w:t>4.1</w:t>
      </w:r>
      <w:r w:rsidR="00342331">
        <w:rPr>
          <w:rFonts w:ascii="Calibri" w:hAnsi="Calibri"/>
          <w:b/>
          <w:color w:val="000000"/>
          <w:sz w:val="24"/>
          <w:szCs w:val="24"/>
        </w:rPr>
        <w:t>6</w:t>
      </w:r>
      <w:r w:rsidRPr="003F508F">
        <w:rPr>
          <w:rFonts w:ascii="Calibri" w:hAnsi="Calibri"/>
          <w:b/>
          <w:color w:val="000000"/>
        </w:rPr>
        <w:t xml:space="preserve"> </w:t>
      </w:r>
      <w:r w:rsidRPr="003F508F">
        <w:rPr>
          <w:rFonts w:ascii="Calibri" w:hAnsi="Calibri"/>
          <w:b/>
          <w:color w:val="000000"/>
          <w:sz w:val="24"/>
          <w:szCs w:val="24"/>
        </w:rPr>
        <w:t>Virtual Meeting Policies and Best Practices</w:t>
      </w:r>
    </w:p>
    <w:p w14:paraId="6F4E8C2E" w14:textId="58718F45" w:rsidR="00CD49BC" w:rsidRPr="00E605A1" w:rsidRDefault="00CD49BC" w:rsidP="008424C4">
      <w:pPr>
        <w:ind w:left="720"/>
        <w:rPr>
          <w:rFonts w:ascii="Calibri" w:hAnsi="Calibri"/>
          <w:color w:val="000000"/>
        </w:rPr>
      </w:pPr>
    </w:p>
    <w:p w14:paraId="26FAF4A4" w14:textId="5263D7F7" w:rsidR="00CD49BC" w:rsidRPr="003F508F" w:rsidRDefault="00CD49BC">
      <w:pPr>
        <w:ind w:left="720"/>
        <w:rPr>
          <w:rFonts w:ascii="Calibri" w:hAnsi="Calibri"/>
          <w:b/>
          <w:color w:val="9FD280" w:themeColor="accent4" w:themeTint="99"/>
        </w:rPr>
      </w:pPr>
      <w:r w:rsidRPr="003F508F">
        <w:rPr>
          <w:rFonts w:ascii="Calibri" w:hAnsi="Calibri"/>
          <w:b/>
          <w:color w:val="9FD280" w:themeColor="accent4" w:themeTint="99"/>
        </w:rPr>
        <w:t>Student Financial Services Guidelines</w:t>
      </w:r>
    </w:p>
    <w:p w14:paraId="04880522" w14:textId="77777777" w:rsidR="00CD49BC" w:rsidRPr="00E605A1" w:rsidRDefault="00CD49BC" w:rsidP="00CD49BC">
      <w:pPr>
        <w:ind w:left="720"/>
        <w:rPr>
          <w:rFonts w:ascii="Calibri" w:hAnsi="Calibri"/>
          <w:color w:val="000000"/>
        </w:rPr>
      </w:pPr>
      <w:r w:rsidRPr="00E605A1">
        <w:rPr>
          <w:rFonts w:ascii="Calibri" w:hAnsi="Calibri"/>
          <w:color w:val="000000"/>
        </w:rPr>
        <w:t>It is the goal of our organization to ensure that we have a virtual meeting environment that is conducive to collaboration and success.</w:t>
      </w:r>
    </w:p>
    <w:p w14:paraId="71399CC0" w14:textId="77777777" w:rsidR="00CD49BC" w:rsidRPr="00E605A1" w:rsidRDefault="00CD49BC" w:rsidP="00CD49BC">
      <w:pPr>
        <w:ind w:left="720"/>
        <w:rPr>
          <w:rFonts w:ascii="Calibri" w:hAnsi="Calibri"/>
          <w:color w:val="000000"/>
        </w:rPr>
      </w:pPr>
    </w:p>
    <w:p w14:paraId="4A3F62D1" w14:textId="77777777" w:rsidR="00CD49BC" w:rsidRPr="003F508F" w:rsidRDefault="00CD49BC" w:rsidP="00CD49BC">
      <w:pPr>
        <w:ind w:left="720"/>
        <w:rPr>
          <w:rFonts w:ascii="Calibri" w:hAnsi="Calibri"/>
          <w:b/>
          <w:color w:val="000000"/>
          <w:u w:val="single"/>
        </w:rPr>
      </w:pPr>
      <w:r w:rsidRPr="003F508F">
        <w:rPr>
          <w:rFonts w:ascii="Calibri" w:hAnsi="Calibri"/>
          <w:b/>
          <w:color w:val="000000"/>
          <w:u w:val="single"/>
        </w:rPr>
        <w:t>Preparation:</w:t>
      </w:r>
    </w:p>
    <w:p w14:paraId="7CBEC982" w14:textId="77777777" w:rsidR="00CD49BC" w:rsidRPr="00E605A1" w:rsidRDefault="00CD49BC" w:rsidP="00CD49BC">
      <w:pPr>
        <w:ind w:left="720"/>
        <w:rPr>
          <w:rFonts w:ascii="Calibri" w:hAnsi="Calibri"/>
          <w:color w:val="000000"/>
        </w:rPr>
      </w:pPr>
    </w:p>
    <w:p w14:paraId="3E457B69" w14:textId="6890DDDF" w:rsidR="00CD49BC" w:rsidRPr="003F508F" w:rsidRDefault="00CD49BC" w:rsidP="003F508F">
      <w:pPr>
        <w:pStyle w:val="ListParagraph"/>
        <w:numPr>
          <w:ilvl w:val="0"/>
          <w:numId w:val="63"/>
        </w:numPr>
        <w:rPr>
          <w:rFonts w:ascii="Calibri" w:hAnsi="Calibri"/>
          <w:color w:val="000000"/>
        </w:rPr>
      </w:pPr>
      <w:r w:rsidRPr="003F508F">
        <w:rPr>
          <w:rFonts w:ascii="Calibri" w:hAnsi="Calibri"/>
          <w:color w:val="000000"/>
        </w:rPr>
        <w:t xml:space="preserve">Locate yourself in a </w:t>
      </w:r>
      <w:r w:rsidR="00BF013F">
        <w:rPr>
          <w:rFonts w:ascii="Calibri" w:hAnsi="Calibri"/>
          <w:color w:val="000000"/>
        </w:rPr>
        <w:t xml:space="preserve">work appropriate </w:t>
      </w:r>
      <w:r w:rsidRPr="003F508F">
        <w:rPr>
          <w:rFonts w:ascii="Calibri" w:hAnsi="Calibri"/>
          <w:color w:val="000000"/>
        </w:rPr>
        <w:t>space</w:t>
      </w:r>
      <w:r w:rsidR="00BF013F">
        <w:rPr>
          <w:rFonts w:ascii="Calibri" w:hAnsi="Calibri"/>
          <w:color w:val="000000"/>
        </w:rPr>
        <w:t>.</w:t>
      </w:r>
    </w:p>
    <w:p w14:paraId="0A9C364D" w14:textId="77777777" w:rsidR="00CD49BC" w:rsidRPr="00E605A1" w:rsidRDefault="00CD49BC" w:rsidP="00CD49BC">
      <w:pPr>
        <w:ind w:left="720"/>
        <w:rPr>
          <w:rFonts w:ascii="Calibri" w:hAnsi="Calibri"/>
          <w:color w:val="000000"/>
        </w:rPr>
      </w:pPr>
    </w:p>
    <w:p w14:paraId="25DBE292" w14:textId="01D747CE" w:rsidR="00CD49BC" w:rsidRPr="003F508F" w:rsidRDefault="00CD49BC" w:rsidP="003F508F">
      <w:pPr>
        <w:pStyle w:val="ListParagraph"/>
        <w:numPr>
          <w:ilvl w:val="0"/>
          <w:numId w:val="63"/>
        </w:numPr>
        <w:rPr>
          <w:rFonts w:ascii="Calibri" w:hAnsi="Calibri"/>
          <w:color w:val="000000"/>
        </w:rPr>
      </w:pPr>
      <w:r w:rsidRPr="003F508F">
        <w:rPr>
          <w:rFonts w:ascii="Calibri" w:hAnsi="Calibri"/>
          <w:color w:val="000000"/>
        </w:rPr>
        <w:t>Have your video and audio device connected to your device and tested before you begin. If you are connecting to an audio-only meeting, you only need a microphone.</w:t>
      </w:r>
    </w:p>
    <w:p w14:paraId="7F8FB029" w14:textId="77777777" w:rsidR="00CD49BC" w:rsidRPr="00E605A1" w:rsidRDefault="00CD49BC" w:rsidP="00CD49BC">
      <w:pPr>
        <w:ind w:left="720"/>
        <w:rPr>
          <w:rFonts w:ascii="Calibri" w:hAnsi="Calibri"/>
          <w:color w:val="000000"/>
        </w:rPr>
      </w:pPr>
    </w:p>
    <w:p w14:paraId="46660CC8" w14:textId="4913B9E1" w:rsidR="00CD49BC" w:rsidRPr="003F508F" w:rsidRDefault="00CD49BC" w:rsidP="003F508F">
      <w:pPr>
        <w:pStyle w:val="ListParagraph"/>
        <w:numPr>
          <w:ilvl w:val="0"/>
          <w:numId w:val="63"/>
        </w:numPr>
        <w:rPr>
          <w:rFonts w:ascii="Calibri" w:hAnsi="Calibri"/>
          <w:color w:val="000000"/>
        </w:rPr>
      </w:pPr>
      <w:r w:rsidRPr="003F508F">
        <w:rPr>
          <w:rFonts w:ascii="Calibri" w:hAnsi="Calibri"/>
          <w:color w:val="000000"/>
        </w:rPr>
        <w:t>Please ensure that all other chat and video applications are not running. If on a mobile device, close any other apps.</w:t>
      </w:r>
    </w:p>
    <w:p w14:paraId="5405201C" w14:textId="77777777" w:rsidR="00CD49BC" w:rsidRPr="00E605A1" w:rsidRDefault="00CD49BC" w:rsidP="00CD49BC">
      <w:pPr>
        <w:ind w:left="720"/>
        <w:rPr>
          <w:rFonts w:ascii="Calibri" w:hAnsi="Calibri"/>
          <w:color w:val="000000"/>
        </w:rPr>
      </w:pPr>
    </w:p>
    <w:p w14:paraId="63ADA8A3" w14:textId="5F4A4AF6" w:rsidR="00CD49BC" w:rsidRPr="003F508F" w:rsidRDefault="00CD49BC" w:rsidP="003F508F">
      <w:pPr>
        <w:pStyle w:val="ListParagraph"/>
        <w:numPr>
          <w:ilvl w:val="0"/>
          <w:numId w:val="63"/>
        </w:numPr>
        <w:rPr>
          <w:rFonts w:ascii="Calibri" w:hAnsi="Calibri"/>
          <w:color w:val="000000"/>
        </w:rPr>
      </w:pPr>
      <w:r w:rsidRPr="003F508F">
        <w:rPr>
          <w:rFonts w:ascii="Calibri" w:hAnsi="Calibri"/>
          <w:color w:val="000000"/>
        </w:rPr>
        <w:t xml:space="preserve">When connecting your machine to the internet, wired is preferred over wireless. If using wireless, a reliable internet connection is recommended. For mobile calls, it is recommended to be on wireless, so you </w:t>
      </w:r>
      <w:proofErr w:type="gramStart"/>
      <w:r w:rsidRPr="003F508F">
        <w:rPr>
          <w:rFonts w:ascii="Calibri" w:hAnsi="Calibri"/>
          <w:color w:val="000000"/>
        </w:rPr>
        <w:t>don’t</w:t>
      </w:r>
      <w:proofErr w:type="gramEnd"/>
      <w:r w:rsidRPr="003F508F">
        <w:rPr>
          <w:rFonts w:ascii="Calibri" w:hAnsi="Calibri"/>
          <w:color w:val="000000"/>
        </w:rPr>
        <w:t xml:space="preserve"> use your mobile bandwidth.</w:t>
      </w:r>
    </w:p>
    <w:p w14:paraId="182B6696" w14:textId="77777777" w:rsidR="00CD49BC" w:rsidRPr="00E605A1" w:rsidRDefault="00CD49BC" w:rsidP="00CD49BC">
      <w:pPr>
        <w:ind w:left="720"/>
        <w:rPr>
          <w:rFonts w:ascii="Calibri" w:hAnsi="Calibri"/>
          <w:color w:val="000000"/>
        </w:rPr>
      </w:pPr>
    </w:p>
    <w:p w14:paraId="540B3526" w14:textId="77777777" w:rsidR="00CD49BC" w:rsidRPr="003F508F" w:rsidRDefault="00CD49BC" w:rsidP="00CD49BC">
      <w:pPr>
        <w:ind w:left="720"/>
        <w:rPr>
          <w:rFonts w:ascii="Calibri" w:hAnsi="Calibri"/>
          <w:b/>
          <w:color w:val="000000"/>
          <w:u w:val="single"/>
        </w:rPr>
      </w:pPr>
      <w:r w:rsidRPr="003F508F">
        <w:rPr>
          <w:rFonts w:ascii="Calibri" w:hAnsi="Calibri"/>
          <w:b/>
          <w:color w:val="000000"/>
          <w:u w:val="single"/>
        </w:rPr>
        <w:t>In call etiquette:</w:t>
      </w:r>
    </w:p>
    <w:p w14:paraId="4D02D689" w14:textId="77777777" w:rsidR="00CD49BC" w:rsidRPr="00E605A1" w:rsidRDefault="00CD49BC" w:rsidP="00CD49BC">
      <w:pPr>
        <w:ind w:left="720"/>
        <w:rPr>
          <w:rFonts w:ascii="Calibri" w:hAnsi="Calibri"/>
          <w:color w:val="000000"/>
        </w:rPr>
      </w:pPr>
    </w:p>
    <w:p w14:paraId="00ED168C" w14:textId="11D33EDC" w:rsidR="00CD49BC" w:rsidRDefault="00CD49BC" w:rsidP="003F508F">
      <w:pPr>
        <w:pStyle w:val="ListParagraph"/>
        <w:numPr>
          <w:ilvl w:val="0"/>
          <w:numId w:val="64"/>
        </w:numPr>
        <w:rPr>
          <w:rFonts w:ascii="Calibri" w:hAnsi="Calibri"/>
          <w:color w:val="000000"/>
        </w:rPr>
      </w:pPr>
      <w:r w:rsidRPr="003F508F">
        <w:rPr>
          <w:rFonts w:ascii="Calibri" w:hAnsi="Calibri"/>
          <w:color w:val="000000"/>
        </w:rPr>
        <w:t>Once you are observed, mute your microphone unless you are speaking. Please remember to mute in the application and not at the headset. Some headsets have a mute on the cord, but these do not fully mute audio on some headsets, so please do not use it.</w:t>
      </w:r>
    </w:p>
    <w:p w14:paraId="701F2734" w14:textId="1411927D" w:rsidR="00BF013F" w:rsidRDefault="00BF013F" w:rsidP="003F508F">
      <w:pPr>
        <w:rPr>
          <w:rFonts w:ascii="Calibri" w:hAnsi="Calibri"/>
          <w:color w:val="000000"/>
        </w:rPr>
      </w:pPr>
    </w:p>
    <w:p w14:paraId="012D7033" w14:textId="27812F7D" w:rsidR="00BF013F" w:rsidRDefault="00BF013F" w:rsidP="003F508F">
      <w:pPr>
        <w:pStyle w:val="ListParagraph"/>
        <w:numPr>
          <w:ilvl w:val="0"/>
          <w:numId w:val="64"/>
        </w:numPr>
        <w:rPr>
          <w:rFonts w:ascii="Calibri" w:hAnsi="Calibri"/>
          <w:color w:val="000000"/>
        </w:rPr>
      </w:pPr>
      <w:r>
        <w:rPr>
          <w:rFonts w:ascii="Calibri" w:hAnsi="Calibri"/>
          <w:color w:val="000000"/>
        </w:rPr>
        <w:t>Zoom background and filters should be work appropriate.</w:t>
      </w:r>
    </w:p>
    <w:p w14:paraId="07B1DF02" w14:textId="77777777" w:rsidR="00BF013F" w:rsidRPr="003F508F" w:rsidRDefault="00BF013F" w:rsidP="003F508F">
      <w:pPr>
        <w:pStyle w:val="ListParagraph"/>
        <w:rPr>
          <w:rFonts w:ascii="Calibri" w:hAnsi="Calibri"/>
          <w:color w:val="000000"/>
        </w:rPr>
      </w:pPr>
    </w:p>
    <w:p w14:paraId="471D7204" w14:textId="6A74E60F" w:rsidR="00BF013F" w:rsidRPr="003F508F" w:rsidRDefault="00BF013F" w:rsidP="003F508F">
      <w:pPr>
        <w:pStyle w:val="ListParagraph"/>
        <w:numPr>
          <w:ilvl w:val="0"/>
          <w:numId w:val="64"/>
        </w:numPr>
        <w:rPr>
          <w:rFonts w:ascii="Calibri" w:hAnsi="Calibri"/>
          <w:color w:val="000000"/>
        </w:rPr>
      </w:pPr>
      <w:r>
        <w:rPr>
          <w:rFonts w:ascii="Calibri" w:hAnsi="Calibri"/>
          <w:color w:val="000000"/>
        </w:rPr>
        <w:t>All applicable in person protocols apply to Zoom meetings.</w:t>
      </w:r>
    </w:p>
    <w:p w14:paraId="2286A4FF" w14:textId="77777777" w:rsidR="00CD49BC" w:rsidRPr="00E605A1" w:rsidRDefault="00CD49BC" w:rsidP="00CD49BC">
      <w:pPr>
        <w:ind w:left="720"/>
        <w:rPr>
          <w:rFonts w:ascii="Calibri" w:hAnsi="Calibri"/>
          <w:color w:val="000000"/>
        </w:rPr>
      </w:pPr>
    </w:p>
    <w:p w14:paraId="22747D97" w14:textId="6999C694" w:rsidR="00CD49BC" w:rsidRPr="003F508F" w:rsidRDefault="00CD49BC" w:rsidP="003F508F">
      <w:pPr>
        <w:pStyle w:val="ListParagraph"/>
        <w:numPr>
          <w:ilvl w:val="0"/>
          <w:numId w:val="64"/>
        </w:numPr>
        <w:rPr>
          <w:rFonts w:ascii="Calibri" w:hAnsi="Calibri"/>
          <w:color w:val="000000"/>
        </w:rPr>
      </w:pPr>
      <w:r w:rsidRPr="003F508F">
        <w:rPr>
          <w:rFonts w:ascii="Calibri" w:hAnsi="Calibri"/>
          <w:color w:val="000000"/>
        </w:rPr>
        <w:t>Be aware that you are always on camera; anything you would not do in public would apply here.</w:t>
      </w:r>
    </w:p>
    <w:p w14:paraId="6A02DC9D" w14:textId="77777777" w:rsidR="00CD49BC" w:rsidRPr="00E605A1" w:rsidRDefault="00CD49BC" w:rsidP="00CD49BC">
      <w:pPr>
        <w:ind w:left="720"/>
        <w:rPr>
          <w:rFonts w:ascii="Calibri" w:hAnsi="Calibri"/>
          <w:color w:val="000000"/>
        </w:rPr>
      </w:pPr>
    </w:p>
    <w:p w14:paraId="0AD65190" w14:textId="11280DF0" w:rsidR="00CD49BC" w:rsidRPr="00E605A1" w:rsidRDefault="00CD49BC" w:rsidP="00CD49BC">
      <w:pPr>
        <w:pStyle w:val="ListParagraph"/>
        <w:numPr>
          <w:ilvl w:val="0"/>
          <w:numId w:val="64"/>
        </w:numPr>
        <w:rPr>
          <w:rFonts w:ascii="Calibri" w:hAnsi="Calibri"/>
          <w:color w:val="000000"/>
        </w:rPr>
      </w:pPr>
      <w:r w:rsidRPr="003F508F">
        <w:rPr>
          <w:rFonts w:ascii="Calibri" w:hAnsi="Calibri"/>
          <w:color w:val="000000"/>
        </w:rPr>
        <w:t>Unless you are presenting, please do not open additional applications such as email, Word, or PowerPoint. Surfing the internet while participating in a call will degrade your experience, as well as the experience of others.</w:t>
      </w:r>
    </w:p>
    <w:p w14:paraId="75515D71" w14:textId="77777777" w:rsidR="00CD49BC" w:rsidRPr="003F508F" w:rsidRDefault="00CD49BC" w:rsidP="003F508F">
      <w:pPr>
        <w:pStyle w:val="ListParagraph"/>
        <w:rPr>
          <w:rFonts w:ascii="Calibri" w:hAnsi="Calibri"/>
          <w:color w:val="000000"/>
        </w:rPr>
      </w:pPr>
    </w:p>
    <w:p w14:paraId="7FF11EC2" w14:textId="77777777" w:rsidR="00CD49BC" w:rsidRPr="00E605A1" w:rsidRDefault="00324E37" w:rsidP="00CD49BC">
      <w:pPr>
        <w:pStyle w:val="ListParagraph"/>
        <w:ind w:left="1440"/>
        <w:rPr>
          <w:rFonts w:ascii="Calibri" w:hAnsi="Calibri"/>
          <w:color w:val="000000"/>
        </w:rPr>
      </w:pPr>
      <w:hyperlink r:id="rId27" w:tgtFrame="_blank" w:history="1">
        <w:r w:rsidR="00CD49BC" w:rsidRPr="00E605A1">
          <w:rPr>
            <w:rStyle w:val="Hyperlink"/>
            <w:rFonts w:ascii="Calibri" w:hAnsi="Calibri"/>
          </w:rPr>
          <w:t>https://confluence.esg.wsu.edu/display/KB/Zoom+-+Joining+Meetings+and+Best+Practices</w:t>
        </w:r>
      </w:hyperlink>
      <w:r w:rsidR="00CD49BC" w:rsidRPr="00E605A1">
        <w:rPr>
          <w:rFonts w:ascii="Calibri" w:hAnsi="Calibri"/>
          <w:color w:val="000000"/>
        </w:rPr>
        <w:t> </w:t>
      </w:r>
    </w:p>
    <w:p w14:paraId="48AB7918" w14:textId="77777777" w:rsidR="00CD49BC" w:rsidRPr="003F508F" w:rsidRDefault="00CD49BC" w:rsidP="003F508F">
      <w:pPr>
        <w:pStyle w:val="ListParagraph"/>
        <w:ind w:left="1440"/>
        <w:rPr>
          <w:rFonts w:ascii="Calibri" w:hAnsi="Calibri"/>
          <w:color w:val="000000"/>
        </w:rPr>
      </w:pPr>
    </w:p>
    <w:p w14:paraId="2C0A1BB4" w14:textId="77777777" w:rsidR="00CD49BC" w:rsidRPr="00E605A1" w:rsidRDefault="00CD49BC" w:rsidP="003F508F">
      <w:pPr>
        <w:rPr>
          <w:rFonts w:ascii="Calibri" w:hAnsi="Calibri"/>
          <w:color w:val="000000"/>
        </w:rPr>
      </w:pPr>
    </w:p>
    <w:p w14:paraId="51BDCAB5" w14:textId="4EA69CC4" w:rsidR="00CD49BC" w:rsidRPr="003F508F" w:rsidRDefault="00CD49BC">
      <w:pPr>
        <w:ind w:left="720"/>
        <w:rPr>
          <w:rFonts w:ascii="Calibri" w:hAnsi="Calibri"/>
          <w:b/>
          <w:color w:val="000000"/>
          <w:u w:val="single"/>
        </w:rPr>
      </w:pPr>
      <w:r w:rsidRPr="003F508F">
        <w:rPr>
          <w:rFonts w:ascii="Calibri" w:hAnsi="Calibri"/>
          <w:b/>
          <w:color w:val="000000"/>
          <w:u w:val="single"/>
        </w:rPr>
        <w:t xml:space="preserve">Improving your Virtual Experience </w:t>
      </w:r>
    </w:p>
    <w:p w14:paraId="6BA1D26C" w14:textId="77777777" w:rsidR="00CD49BC" w:rsidRPr="00E605A1" w:rsidRDefault="00CD49BC" w:rsidP="00CD49BC">
      <w:pPr>
        <w:ind w:left="720"/>
        <w:rPr>
          <w:rFonts w:ascii="Calibri" w:hAnsi="Calibri"/>
          <w:color w:val="000000"/>
        </w:rPr>
      </w:pPr>
    </w:p>
    <w:p w14:paraId="2BA803D5" w14:textId="6BBACE46" w:rsidR="00957667" w:rsidRPr="00E605A1" w:rsidRDefault="00324E37" w:rsidP="003F508F">
      <w:pPr>
        <w:ind w:left="720" w:firstLine="720"/>
        <w:rPr>
          <w:rFonts w:ascii="Calibri" w:hAnsi="Calibri"/>
          <w:color w:val="000000"/>
        </w:rPr>
      </w:pPr>
      <w:hyperlink r:id="rId28" w:history="1">
        <w:r w:rsidR="00957667" w:rsidRPr="00E605A1">
          <w:rPr>
            <w:rStyle w:val="Hyperlink"/>
            <w:rFonts w:ascii="Calibri" w:hAnsi="Calibri"/>
          </w:rPr>
          <w:t>https://its.wsu.edu/documents/2020/03/zoom-tips.pdf/</w:t>
        </w:r>
      </w:hyperlink>
      <w:r w:rsidR="00957667" w:rsidRPr="00E605A1">
        <w:rPr>
          <w:rFonts w:ascii="Calibri" w:hAnsi="Calibri"/>
          <w:color w:val="000000"/>
        </w:rPr>
        <w:t> </w:t>
      </w:r>
    </w:p>
    <w:p w14:paraId="101C8A5A" w14:textId="77777777" w:rsidR="00CD49BC" w:rsidRPr="00E605A1" w:rsidRDefault="00CD49BC" w:rsidP="00CD49BC">
      <w:pPr>
        <w:ind w:left="720"/>
        <w:rPr>
          <w:rFonts w:ascii="Calibri" w:hAnsi="Calibri"/>
          <w:color w:val="000000"/>
        </w:rPr>
      </w:pPr>
    </w:p>
    <w:p w14:paraId="31F45252" w14:textId="77777777" w:rsidR="00CD49BC" w:rsidRPr="003F508F" w:rsidRDefault="00CD49BC" w:rsidP="00CD49BC">
      <w:pPr>
        <w:ind w:left="720"/>
        <w:rPr>
          <w:rFonts w:ascii="Calibri" w:hAnsi="Calibri"/>
          <w:b/>
          <w:color w:val="000000"/>
          <w:u w:val="single"/>
        </w:rPr>
      </w:pPr>
      <w:r w:rsidRPr="003F508F">
        <w:rPr>
          <w:rFonts w:ascii="Calibri" w:hAnsi="Calibri"/>
          <w:b/>
          <w:color w:val="000000"/>
          <w:u w:val="single"/>
        </w:rPr>
        <w:lastRenderedPageBreak/>
        <w:t>WSU Information Technology Services</w:t>
      </w:r>
    </w:p>
    <w:p w14:paraId="0506F367" w14:textId="77777777" w:rsidR="00CD49BC" w:rsidRPr="00E605A1" w:rsidRDefault="00CD49BC" w:rsidP="00CD49BC">
      <w:pPr>
        <w:ind w:left="720"/>
        <w:rPr>
          <w:rFonts w:ascii="Calibri" w:hAnsi="Calibri"/>
          <w:color w:val="000000"/>
        </w:rPr>
      </w:pPr>
    </w:p>
    <w:p w14:paraId="76B46133" w14:textId="77777777" w:rsidR="00CD49BC" w:rsidRPr="00E605A1" w:rsidRDefault="00CD49BC" w:rsidP="00CD49BC">
      <w:pPr>
        <w:ind w:left="720"/>
        <w:rPr>
          <w:rFonts w:ascii="Calibri" w:hAnsi="Calibri"/>
          <w:color w:val="000000"/>
        </w:rPr>
      </w:pPr>
      <w:r w:rsidRPr="00E605A1">
        <w:rPr>
          <w:rFonts w:ascii="Calibri" w:hAnsi="Calibri"/>
          <w:color w:val="000000"/>
        </w:rPr>
        <w:t>WSU Information Technology Services (ITS) offers the digital tools for individual and group virtual meeting protocols and instructions.</w:t>
      </w:r>
    </w:p>
    <w:p w14:paraId="0101D6DF" w14:textId="77777777" w:rsidR="00CD49BC" w:rsidRPr="003F508F" w:rsidRDefault="00CD49BC" w:rsidP="00CD49BC">
      <w:pPr>
        <w:ind w:left="720"/>
        <w:rPr>
          <w:rFonts w:ascii="Calibri" w:hAnsi="Calibri"/>
          <w:color w:val="000000"/>
          <w:highlight w:val="cyan"/>
        </w:rPr>
      </w:pPr>
    </w:p>
    <w:p w14:paraId="62616542" w14:textId="77777777" w:rsidR="00CD49BC" w:rsidRPr="001C491A" w:rsidRDefault="00CD49BC" w:rsidP="00CD49BC">
      <w:pPr>
        <w:ind w:left="720"/>
        <w:rPr>
          <w:rFonts w:ascii="Calibri" w:hAnsi="Calibri"/>
          <w:color w:val="000000"/>
        </w:rPr>
      </w:pPr>
      <w:r w:rsidRPr="001C491A">
        <w:rPr>
          <w:rFonts w:ascii="Calibri" w:hAnsi="Calibri"/>
          <w:color w:val="000000"/>
        </w:rPr>
        <w:t xml:space="preserve">The following link provides information on successfully navigating ZOOM, </w:t>
      </w:r>
      <w:proofErr w:type="gramStart"/>
      <w:r w:rsidRPr="001C491A">
        <w:rPr>
          <w:rFonts w:ascii="Calibri" w:hAnsi="Calibri"/>
          <w:color w:val="000000"/>
        </w:rPr>
        <w:t>TEAMS</w:t>
      </w:r>
      <w:proofErr w:type="gramEnd"/>
      <w:r w:rsidRPr="001C491A">
        <w:rPr>
          <w:rFonts w:ascii="Calibri" w:hAnsi="Calibri"/>
          <w:color w:val="000000"/>
        </w:rPr>
        <w:t xml:space="preserve"> and the WSU Mobile app as well as resources provided by the Crimson Service Desk to assist in a virtual meeting environment. </w:t>
      </w:r>
    </w:p>
    <w:p w14:paraId="56D053B4" w14:textId="77777777" w:rsidR="00CD49BC" w:rsidRPr="001C491A" w:rsidRDefault="00CD49BC" w:rsidP="00CD49BC">
      <w:pPr>
        <w:ind w:left="720"/>
        <w:rPr>
          <w:rFonts w:ascii="Calibri" w:hAnsi="Calibri"/>
          <w:color w:val="000000"/>
        </w:rPr>
      </w:pPr>
    </w:p>
    <w:p w14:paraId="32C74461" w14:textId="77777777" w:rsidR="00957667" w:rsidRPr="001C491A" w:rsidRDefault="00324E37" w:rsidP="00957667">
      <w:pPr>
        <w:ind w:left="720"/>
        <w:rPr>
          <w:rFonts w:ascii="Calibri" w:hAnsi="Calibri"/>
          <w:color w:val="000000"/>
        </w:rPr>
      </w:pPr>
      <w:hyperlink r:id="rId29" w:tgtFrame="_blank" w:history="1">
        <w:r w:rsidR="00957667" w:rsidRPr="001C491A">
          <w:rPr>
            <w:rStyle w:val="Hyperlink"/>
            <w:rFonts w:ascii="Calibri" w:hAnsi="Calibri"/>
          </w:rPr>
          <w:t>https://its.wsu.edu/cougs-online-toolkit/</w:t>
        </w:r>
      </w:hyperlink>
      <w:r w:rsidR="00957667" w:rsidRPr="001C491A">
        <w:rPr>
          <w:rFonts w:ascii="Calibri" w:hAnsi="Calibri"/>
          <w:color w:val="000000"/>
        </w:rPr>
        <w:t> </w:t>
      </w:r>
    </w:p>
    <w:p w14:paraId="1F9E9D4C" w14:textId="77777777" w:rsidR="00CD49BC" w:rsidRPr="001C491A" w:rsidRDefault="00CD49BC" w:rsidP="00CD49BC">
      <w:pPr>
        <w:ind w:left="720"/>
        <w:rPr>
          <w:rFonts w:ascii="Calibri" w:hAnsi="Calibri"/>
          <w:color w:val="000000"/>
        </w:rPr>
      </w:pPr>
    </w:p>
    <w:p w14:paraId="6CEFC74D" w14:textId="45BDC4EA" w:rsidR="00CD49BC" w:rsidRPr="003F508F" w:rsidRDefault="00CD49BC" w:rsidP="00CD49BC">
      <w:pPr>
        <w:ind w:left="720"/>
        <w:rPr>
          <w:rFonts w:ascii="Calibri" w:hAnsi="Calibri"/>
          <w:b/>
          <w:color w:val="000000"/>
          <w:u w:val="single"/>
        </w:rPr>
      </w:pPr>
      <w:r w:rsidRPr="003F508F">
        <w:rPr>
          <w:rFonts w:ascii="Calibri" w:hAnsi="Calibri"/>
          <w:b/>
          <w:color w:val="000000"/>
          <w:u w:val="single"/>
        </w:rPr>
        <w:t>WSU Self Help Knowledge Base - Self Help Resources</w:t>
      </w:r>
    </w:p>
    <w:p w14:paraId="1C382D3C" w14:textId="77777777" w:rsidR="00CD49BC" w:rsidRDefault="00CD49BC" w:rsidP="00CD49BC">
      <w:pPr>
        <w:ind w:left="720"/>
        <w:rPr>
          <w:rFonts w:ascii="Calibri" w:hAnsi="Calibri"/>
          <w:color w:val="000000"/>
        </w:rPr>
      </w:pPr>
    </w:p>
    <w:p w14:paraId="65FF97B5" w14:textId="77777777" w:rsidR="00957667" w:rsidRPr="00957667" w:rsidRDefault="00324E37" w:rsidP="00957667">
      <w:pPr>
        <w:ind w:left="720"/>
        <w:rPr>
          <w:rFonts w:ascii="Calibri" w:hAnsi="Calibri"/>
          <w:color w:val="000000"/>
        </w:rPr>
      </w:pPr>
      <w:hyperlink r:id="rId30" w:tgtFrame="_blank" w:history="1">
        <w:r w:rsidR="00957667" w:rsidRPr="00957667">
          <w:rPr>
            <w:rStyle w:val="Hyperlink"/>
            <w:rFonts w:ascii="Calibri" w:hAnsi="Calibri"/>
          </w:rPr>
          <w:t>https://confluence.esg.wsu.edu/display/KB/Self+Help+-+Zoom</w:t>
        </w:r>
      </w:hyperlink>
      <w:r w:rsidR="00957667" w:rsidRPr="00957667">
        <w:rPr>
          <w:rFonts w:ascii="Calibri" w:hAnsi="Calibri"/>
          <w:color w:val="000000"/>
        </w:rPr>
        <w:t> </w:t>
      </w:r>
    </w:p>
    <w:p w14:paraId="4D8E80FF" w14:textId="77777777" w:rsidR="00CD49BC" w:rsidRPr="008424C4" w:rsidRDefault="00CD49BC" w:rsidP="008424C4">
      <w:pPr>
        <w:ind w:left="720"/>
        <w:rPr>
          <w:rFonts w:ascii="Calibri" w:hAnsi="Calibri"/>
          <w:color w:val="000000"/>
        </w:rPr>
      </w:pPr>
    </w:p>
    <w:p w14:paraId="302EEF00" w14:textId="189C93D9" w:rsidR="00120322" w:rsidRDefault="00324E37">
      <w:pPr>
        <w:spacing w:before="240" w:after="120"/>
        <w:jc w:val="center"/>
        <w:rPr>
          <w:rFonts w:ascii="Calibri" w:hAnsi="Calibri"/>
        </w:rPr>
      </w:pPr>
      <w:bookmarkStart w:id="2155" w:name="_Toc71616747"/>
      <w:bookmarkStart w:id="2156" w:name="_Toc72058981"/>
      <w:r>
        <w:rPr>
          <w:rFonts w:ascii="Calibri" w:hAnsi="Calibri"/>
        </w:rPr>
        <w:pict w14:anchorId="66556843">
          <v:shape id="_x0000_i1028" type="#_x0000_t75" style="width:6in;height:7.2pt" o:hrpct="0" o:hralign="center" o:hr="t">
            <v:imagedata r:id="rId12" o:title="BD10290_"/>
          </v:shape>
        </w:pict>
      </w:r>
    </w:p>
    <w:p w14:paraId="500FCD4B" w14:textId="1A7BB724" w:rsidR="00283FCF" w:rsidRPr="00120322" w:rsidRDefault="00283FCF" w:rsidP="003F508F">
      <w:pPr>
        <w:pStyle w:val="Heading1"/>
        <w:numPr>
          <w:ilvl w:val="0"/>
          <w:numId w:val="31"/>
        </w:numPr>
        <w:spacing w:before="240" w:after="240"/>
        <w:ind w:left="720" w:hanging="720"/>
        <w:rPr>
          <w:rFonts w:ascii="Calibri" w:hAnsi="Calibri"/>
          <w:sz w:val="26"/>
          <w:szCs w:val="26"/>
        </w:rPr>
      </w:pPr>
      <w:bookmarkStart w:id="2157" w:name="_Toc469057287"/>
      <w:r w:rsidRPr="00120322">
        <w:rPr>
          <w:rFonts w:ascii="Calibri" w:hAnsi="Calibri"/>
          <w:sz w:val="26"/>
          <w:szCs w:val="26"/>
        </w:rPr>
        <w:t>COMPENSATION POLICIES</w:t>
      </w:r>
      <w:bookmarkEnd w:id="2155"/>
      <w:bookmarkEnd w:id="2156"/>
      <w:bookmarkEnd w:id="2157"/>
    </w:p>
    <w:p w14:paraId="0943975B" w14:textId="77777777" w:rsidR="00283FCF" w:rsidRPr="009E5D62" w:rsidRDefault="00283FCF" w:rsidP="003F508F">
      <w:pPr>
        <w:pStyle w:val="Heading2"/>
        <w:numPr>
          <w:ilvl w:val="1"/>
          <w:numId w:val="66"/>
        </w:numPr>
        <w:rPr>
          <w:rFonts w:ascii="Calibri" w:hAnsi="Calibri"/>
        </w:rPr>
      </w:pPr>
      <w:bookmarkStart w:id="2158" w:name="_Toc368300521"/>
      <w:bookmarkStart w:id="2159" w:name="_Toc368321252"/>
      <w:bookmarkStart w:id="2160" w:name="_Toc369530257"/>
      <w:bookmarkStart w:id="2161" w:name="_Toc369531364"/>
      <w:bookmarkStart w:id="2162" w:name="_Toc369531588"/>
      <w:bookmarkStart w:id="2163" w:name="_Toc369531812"/>
      <w:bookmarkStart w:id="2164" w:name="_Toc369532055"/>
      <w:bookmarkStart w:id="2165" w:name="_Toc369532298"/>
      <w:bookmarkStart w:id="2166" w:name="_Toc369532541"/>
      <w:bookmarkStart w:id="2167" w:name="_Toc369532780"/>
      <w:bookmarkStart w:id="2168" w:name="_Toc369533019"/>
      <w:bookmarkStart w:id="2169" w:name="_Toc369533258"/>
      <w:bookmarkStart w:id="2170" w:name="_Toc369533496"/>
      <w:bookmarkStart w:id="2171" w:name="_Toc369533709"/>
      <w:bookmarkStart w:id="2172" w:name="_Toc369533911"/>
      <w:bookmarkStart w:id="2173" w:name="_Toc369534112"/>
      <w:bookmarkStart w:id="2174" w:name="_Toc369534313"/>
      <w:bookmarkStart w:id="2175" w:name="_Toc369534514"/>
      <w:bookmarkStart w:id="2176" w:name="_Toc369534714"/>
      <w:bookmarkStart w:id="2177" w:name="_Toc369534914"/>
      <w:bookmarkStart w:id="2178" w:name="_Toc369865651"/>
      <w:bookmarkStart w:id="2179" w:name="_Toc369865854"/>
      <w:bookmarkStart w:id="2180" w:name="_Toc369866059"/>
      <w:bookmarkStart w:id="2181" w:name="_Toc369869024"/>
      <w:bookmarkStart w:id="2182" w:name="_Toc369869229"/>
      <w:bookmarkStart w:id="2183" w:name="_Toc368300522"/>
      <w:bookmarkStart w:id="2184" w:name="_Toc368321253"/>
      <w:bookmarkStart w:id="2185" w:name="_Toc369530258"/>
      <w:bookmarkStart w:id="2186" w:name="_Toc369531365"/>
      <w:bookmarkStart w:id="2187" w:name="_Toc369531589"/>
      <w:bookmarkStart w:id="2188" w:name="_Toc369531813"/>
      <w:bookmarkStart w:id="2189" w:name="_Toc369532056"/>
      <w:bookmarkStart w:id="2190" w:name="_Toc369532299"/>
      <w:bookmarkStart w:id="2191" w:name="_Toc369532542"/>
      <w:bookmarkStart w:id="2192" w:name="_Toc369532781"/>
      <w:bookmarkStart w:id="2193" w:name="_Toc369533020"/>
      <w:bookmarkStart w:id="2194" w:name="_Toc369533259"/>
      <w:bookmarkStart w:id="2195" w:name="_Toc369533497"/>
      <w:bookmarkStart w:id="2196" w:name="_Toc369533710"/>
      <w:bookmarkStart w:id="2197" w:name="_Toc369533912"/>
      <w:bookmarkStart w:id="2198" w:name="_Toc369534113"/>
      <w:bookmarkStart w:id="2199" w:name="_Toc369534314"/>
      <w:bookmarkStart w:id="2200" w:name="_Toc369534515"/>
      <w:bookmarkStart w:id="2201" w:name="_Toc369534715"/>
      <w:bookmarkStart w:id="2202" w:name="_Toc369534915"/>
      <w:bookmarkStart w:id="2203" w:name="_Toc369865652"/>
      <w:bookmarkStart w:id="2204" w:name="_Toc369865855"/>
      <w:bookmarkStart w:id="2205" w:name="_Toc369866060"/>
      <w:bookmarkStart w:id="2206" w:name="_Toc369869025"/>
      <w:bookmarkStart w:id="2207" w:name="_Toc369869230"/>
      <w:bookmarkStart w:id="2208" w:name="_Toc368300523"/>
      <w:bookmarkStart w:id="2209" w:name="_Toc368321254"/>
      <w:bookmarkStart w:id="2210" w:name="_Toc369530259"/>
      <w:bookmarkStart w:id="2211" w:name="_Toc369531366"/>
      <w:bookmarkStart w:id="2212" w:name="_Toc369531590"/>
      <w:bookmarkStart w:id="2213" w:name="_Toc369531814"/>
      <w:bookmarkStart w:id="2214" w:name="_Toc369532057"/>
      <w:bookmarkStart w:id="2215" w:name="_Toc369532300"/>
      <w:bookmarkStart w:id="2216" w:name="_Toc369532543"/>
      <w:bookmarkStart w:id="2217" w:name="_Toc369532782"/>
      <w:bookmarkStart w:id="2218" w:name="_Toc369533021"/>
      <w:bookmarkStart w:id="2219" w:name="_Toc369533260"/>
      <w:bookmarkStart w:id="2220" w:name="_Toc369533498"/>
      <w:bookmarkStart w:id="2221" w:name="_Toc369533711"/>
      <w:bookmarkStart w:id="2222" w:name="_Toc369533913"/>
      <w:bookmarkStart w:id="2223" w:name="_Toc369534114"/>
      <w:bookmarkStart w:id="2224" w:name="_Toc369534315"/>
      <w:bookmarkStart w:id="2225" w:name="_Toc369534516"/>
      <w:bookmarkStart w:id="2226" w:name="_Toc369534716"/>
      <w:bookmarkStart w:id="2227" w:name="_Toc369534916"/>
      <w:bookmarkStart w:id="2228" w:name="_Toc369865653"/>
      <w:bookmarkStart w:id="2229" w:name="_Toc369865856"/>
      <w:bookmarkStart w:id="2230" w:name="_Toc369866061"/>
      <w:bookmarkStart w:id="2231" w:name="_Toc369869026"/>
      <w:bookmarkStart w:id="2232" w:name="_Toc369869231"/>
      <w:bookmarkStart w:id="2233" w:name="_Toc368299016"/>
      <w:bookmarkStart w:id="2234" w:name="_Toc368300524"/>
      <w:bookmarkStart w:id="2235" w:name="_Toc368321255"/>
      <w:bookmarkStart w:id="2236" w:name="_Toc369530260"/>
      <w:bookmarkStart w:id="2237" w:name="_Toc369531367"/>
      <w:bookmarkStart w:id="2238" w:name="_Toc369531591"/>
      <w:bookmarkStart w:id="2239" w:name="_Toc369531815"/>
      <w:bookmarkStart w:id="2240" w:name="_Toc369532058"/>
      <w:bookmarkStart w:id="2241" w:name="_Toc369532301"/>
      <w:bookmarkStart w:id="2242" w:name="_Toc369532544"/>
      <w:bookmarkStart w:id="2243" w:name="_Toc369532783"/>
      <w:bookmarkStart w:id="2244" w:name="_Toc369533022"/>
      <w:bookmarkStart w:id="2245" w:name="_Toc369533261"/>
      <w:bookmarkStart w:id="2246" w:name="_Toc369533499"/>
      <w:bookmarkStart w:id="2247" w:name="_Toc369533712"/>
      <w:bookmarkStart w:id="2248" w:name="_Toc369533914"/>
      <w:bookmarkStart w:id="2249" w:name="_Toc369534115"/>
      <w:bookmarkStart w:id="2250" w:name="_Toc369534316"/>
      <w:bookmarkStart w:id="2251" w:name="_Toc369534517"/>
      <w:bookmarkStart w:id="2252" w:name="_Toc369534717"/>
      <w:bookmarkStart w:id="2253" w:name="_Toc369534917"/>
      <w:bookmarkStart w:id="2254" w:name="_Toc369865654"/>
      <w:bookmarkStart w:id="2255" w:name="_Toc369865857"/>
      <w:bookmarkStart w:id="2256" w:name="_Toc369866062"/>
      <w:bookmarkStart w:id="2257" w:name="_Toc369869027"/>
      <w:bookmarkStart w:id="2258" w:name="_Toc369869232"/>
      <w:bookmarkStart w:id="2259" w:name="_Toc368299017"/>
      <w:bookmarkStart w:id="2260" w:name="_Toc368300525"/>
      <w:bookmarkStart w:id="2261" w:name="_Toc368321256"/>
      <w:bookmarkStart w:id="2262" w:name="_Toc369530261"/>
      <w:bookmarkStart w:id="2263" w:name="_Toc369531368"/>
      <w:bookmarkStart w:id="2264" w:name="_Toc369531592"/>
      <w:bookmarkStart w:id="2265" w:name="_Toc369531816"/>
      <w:bookmarkStart w:id="2266" w:name="_Toc369532059"/>
      <w:bookmarkStart w:id="2267" w:name="_Toc369532302"/>
      <w:bookmarkStart w:id="2268" w:name="_Toc369532545"/>
      <w:bookmarkStart w:id="2269" w:name="_Toc369532784"/>
      <w:bookmarkStart w:id="2270" w:name="_Toc369533023"/>
      <w:bookmarkStart w:id="2271" w:name="_Toc369533262"/>
      <w:bookmarkStart w:id="2272" w:name="_Toc369533500"/>
      <w:bookmarkStart w:id="2273" w:name="_Toc369533713"/>
      <w:bookmarkStart w:id="2274" w:name="_Toc369533915"/>
      <w:bookmarkStart w:id="2275" w:name="_Toc369534116"/>
      <w:bookmarkStart w:id="2276" w:name="_Toc369534317"/>
      <w:bookmarkStart w:id="2277" w:name="_Toc369534518"/>
      <w:bookmarkStart w:id="2278" w:name="_Toc369534718"/>
      <w:bookmarkStart w:id="2279" w:name="_Toc369534918"/>
      <w:bookmarkStart w:id="2280" w:name="_Toc369865655"/>
      <w:bookmarkStart w:id="2281" w:name="_Toc369865858"/>
      <w:bookmarkStart w:id="2282" w:name="_Toc369866063"/>
      <w:bookmarkStart w:id="2283" w:name="_Toc369869028"/>
      <w:bookmarkStart w:id="2284" w:name="_Toc369869233"/>
      <w:bookmarkStart w:id="2285" w:name="_Toc368299018"/>
      <w:bookmarkStart w:id="2286" w:name="_Toc368300526"/>
      <w:bookmarkStart w:id="2287" w:name="_Toc368321257"/>
      <w:bookmarkStart w:id="2288" w:name="_Toc369530262"/>
      <w:bookmarkStart w:id="2289" w:name="_Toc369531369"/>
      <w:bookmarkStart w:id="2290" w:name="_Toc369531593"/>
      <w:bookmarkStart w:id="2291" w:name="_Toc369531817"/>
      <w:bookmarkStart w:id="2292" w:name="_Toc369532060"/>
      <w:bookmarkStart w:id="2293" w:name="_Toc369532303"/>
      <w:bookmarkStart w:id="2294" w:name="_Toc369532546"/>
      <w:bookmarkStart w:id="2295" w:name="_Toc369532785"/>
      <w:bookmarkStart w:id="2296" w:name="_Toc369533024"/>
      <w:bookmarkStart w:id="2297" w:name="_Toc369533263"/>
      <w:bookmarkStart w:id="2298" w:name="_Toc369533501"/>
      <w:bookmarkStart w:id="2299" w:name="_Toc369533714"/>
      <w:bookmarkStart w:id="2300" w:name="_Toc369533916"/>
      <w:bookmarkStart w:id="2301" w:name="_Toc369534117"/>
      <w:bookmarkStart w:id="2302" w:name="_Toc369534318"/>
      <w:bookmarkStart w:id="2303" w:name="_Toc369534519"/>
      <w:bookmarkStart w:id="2304" w:name="_Toc369534719"/>
      <w:bookmarkStart w:id="2305" w:name="_Toc369534919"/>
      <w:bookmarkStart w:id="2306" w:name="_Toc369865656"/>
      <w:bookmarkStart w:id="2307" w:name="_Toc369865859"/>
      <w:bookmarkStart w:id="2308" w:name="_Toc369866064"/>
      <w:bookmarkStart w:id="2309" w:name="_Toc369869029"/>
      <w:bookmarkStart w:id="2310" w:name="_Toc369869234"/>
      <w:bookmarkStart w:id="2311" w:name="_Toc368299019"/>
      <w:bookmarkStart w:id="2312" w:name="_Toc368300527"/>
      <w:bookmarkStart w:id="2313" w:name="_Toc368321258"/>
      <w:bookmarkStart w:id="2314" w:name="_Toc369530263"/>
      <w:bookmarkStart w:id="2315" w:name="_Toc369531370"/>
      <w:bookmarkStart w:id="2316" w:name="_Toc369531594"/>
      <w:bookmarkStart w:id="2317" w:name="_Toc369531818"/>
      <w:bookmarkStart w:id="2318" w:name="_Toc369532061"/>
      <w:bookmarkStart w:id="2319" w:name="_Toc369532304"/>
      <w:bookmarkStart w:id="2320" w:name="_Toc369532547"/>
      <w:bookmarkStart w:id="2321" w:name="_Toc369532786"/>
      <w:bookmarkStart w:id="2322" w:name="_Toc369533025"/>
      <w:bookmarkStart w:id="2323" w:name="_Toc369533264"/>
      <w:bookmarkStart w:id="2324" w:name="_Toc369533502"/>
      <w:bookmarkStart w:id="2325" w:name="_Toc369533715"/>
      <w:bookmarkStart w:id="2326" w:name="_Toc369533917"/>
      <w:bookmarkStart w:id="2327" w:name="_Toc369534118"/>
      <w:bookmarkStart w:id="2328" w:name="_Toc369534319"/>
      <w:bookmarkStart w:id="2329" w:name="_Toc369534520"/>
      <w:bookmarkStart w:id="2330" w:name="_Toc369534720"/>
      <w:bookmarkStart w:id="2331" w:name="_Toc369534920"/>
      <w:bookmarkStart w:id="2332" w:name="_Toc369865657"/>
      <w:bookmarkStart w:id="2333" w:name="_Toc369865860"/>
      <w:bookmarkStart w:id="2334" w:name="_Toc369866065"/>
      <w:bookmarkStart w:id="2335" w:name="_Toc369869030"/>
      <w:bookmarkStart w:id="2336" w:name="_Toc369869235"/>
      <w:bookmarkStart w:id="2337" w:name="_Toc368299020"/>
      <w:bookmarkStart w:id="2338" w:name="_Toc368300528"/>
      <w:bookmarkStart w:id="2339" w:name="_Toc368321259"/>
      <w:bookmarkStart w:id="2340" w:name="_Toc369530264"/>
      <w:bookmarkStart w:id="2341" w:name="_Toc369531371"/>
      <w:bookmarkStart w:id="2342" w:name="_Toc369531595"/>
      <w:bookmarkStart w:id="2343" w:name="_Toc369531819"/>
      <w:bookmarkStart w:id="2344" w:name="_Toc369532062"/>
      <w:bookmarkStart w:id="2345" w:name="_Toc369532305"/>
      <w:bookmarkStart w:id="2346" w:name="_Toc369532548"/>
      <w:bookmarkStart w:id="2347" w:name="_Toc369532787"/>
      <w:bookmarkStart w:id="2348" w:name="_Toc369533026"/>
      <w:bookmarkStart w:id="2349" w:name="_Toc369533265"/>
      <w:bookmarkStart w:id="2350" w:name="_Toc369533503"/>
      <w:bookmarkStart w:id="2351" w:name="_Toc369533716"/>
      <w:bookmarkStart w:id="2352" w:name="_Toc369533918"/>
      <w:bookmarkStart w:id="2353" w:name="_Toc369534119"/>
      <w:bookmarkStart w:id="2354" w:name="_Toc369534320"/>
      <w:bookmarkStart w:id="2355" w:name="_Toc369534521"/>
      <w:bookmarkStart w:id="2356" w:name="_Toc369534721"/>
      <w:bookmarkStart w:id="2357" w:name="_Toc369534921"/>
      <w:bookmarkStart w:id="2358" w:name="_Toc369865658"/>
      <w:bookmarkStart w:id="2359" w:name="_Toc369865861"/>
      <w:bookmarkStart w:id="2360" w:name="_Toc369866066"/>
      <w:bookmarkStart w:id="2361" w:name="_Toc369869031"/>
      <w:bookmarkStart w:id="2362" w:name="_Toc369869236"/>
      <w:bookmarkStart w:id="2363" w:name="_Toc368299021"/>
      <w:bookmarkStart w:id="2364" w:name="_Toc368300529"/>
      <w:bookmarkStart w:id="2365" w:name="_Toc368321260"/>
      <w:bookmarkStart w:id="2366" w:name="_Toc369530265"/>
      <w:bookmarkStart w:id="2367" w:name="_Toc369531372"/>
      <w:bookmarkStart w:id="2368" w:name="_Toc369531596"/>
      <w:bookmarkStart w:id="2369" w:name="_Toc369531820"/>
      <w:bookmarkStart w:id="2370" w:name="_Toc369532063"/>
      <w:bookmarkStart w:id="2371" w:name="_Toc369532306"/>
      <w:bookmarkStart w:id="2372" w:name="_Toc369532549"/>
      <w:bookmarkStart w:id="2373" w:name="_Toc369532788"/>
      <w:bookmarkStart w:id="2374" w:name="_Toc369533027"/>
      <w:bookmarkStart w:id="2375" w:name="_Toc369533266"/>
      <w:bookmarkStart w:id="2376" w:name="_Toc369533504"/>
      <w:bookmarkStart w:id="2377" w:name="_Toc369533717"/>
      <w:bookmarkStart w:id="2378" w:name="_Toc369533919"/>
      <w:bookmarkStart w:id="2379" w:name="_Toc369534120"/>
      <w:bookmarkStart w:id="2380" w:name="_Toc369534321"/>
      <w:bookmarkStart w:id="2381" w:name="_Toc369534522"/>
      <w:bookmarkStart w:id="2382" w:name="_Toc369534722"/>
      <w:bookmarkStart w:id="2383" w:name="_Toc369534922"/>
      <w:bookmarkStart w:id="2384" w:name="_Toc369865659"/>
      <w:bookmarkStart w:id="2385" w:name="_Toc369865862"/>
      <w:bookmarkStart w:id="2386" w:name="_Toc369866067"/>
      <w:bookmarkStart w:id="2387" w:name="_Toc369869032"/>
      <w:bookmarkStart w:id="2388" w:name="_Toc369869237"/>
      <w:bookmarkStart w:id="2389" w:name="_Toc71616751"/>
      <w:bookmarkStart w:id="2390" w:name="_Toc72058985"/>
      <w:bookmarkStart w:id="2391" w:name="_Toc469057288"/>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r w:rsidRPr="009E5D62">
        <w:rPr>
          <w:rFonts w:ascii="Calibri" w:hAnsi="Calibri"/>
        </w:rPr>
        <w:t>Timekeeping Procedures</w:t>
      </w:r>
      <w:bookmarkEnd w:id="2389"/>
      <w:bookmarkEnd w:id="2390"/>
      <w:bookmarkEnd w:id="2391"/>
    </w:p>
    <w:p w14:paraId="01124120" w14:textId="77777777" w:rsidR="001B2762" w:rsidRPr="001C491A" w:rsidRDefault="001B2762" w:rsidP="00AF24C2">
      <w:pPr>
        <w:spacing w:before="120"/>
        <w:ind w:left="720"/>
        <w:rPr>
          <w:rFonts w:ascii="Calibri" w:hAnsi="Calibri"/>
        </w:rPr>
      </w:pPr>
      <w:r w:rsidRPr="001C491A">
        <w:rPr>
          <w:rFonts w:ascii="Calibri" w:hAnsi="Calibri"/>
          <w:b/>
          <w:color w:val="AA2B1E" w:themeColor="accent2"/>
        </w:rPr>
        <w:t>WSU Policy</w:t>
      </w:r>
      <w:r w:rsidRPr="001C491A">
        <w:rPr>
          <w:rFonts w:ascii="Calibri" w:hAnsi="Calibri"/>
        </w:rPr>
        <w:t xml:space="preserve"> </w:t>
      </w:r>
    </w:p>
    <w:p w14:paraId="1848C2E8" w14:textId="08F55547" w:rsidR="00BA676B" w:rsidRPr="001C491A" w:rsidRDefault="004E58DC" w:rsidP="00BA676B">
      <w:pPr>
        <w:spacing w:before="120"/>
        <w:ind w:left="720"/>
        <w:rPr>
          <w:rFonts w:ascii="Calibri" w:hAnsi="Calibri"/>
        </w:rPr>
      </w:pPr>
      <w:r w:rsidRPr="001C491A">
        <w:rPr>
          <w:rFonts w:ascii="Calibri" w:hAnsi="Calibri"/>
        </w:rPr>
        <w:t>Workday is WSU's system for reporting</w:t>
      </w:r>
      <w:r w:rsidR="00BA676B" w:rsidRPr="001C491A">
        <w:rPr>
          <w:rFonts w:ascii="Calibri" w:hAnsi="Calibri"/>
        </w:rPr>
        <w:t xml:space="preserve"> t</w:t>
      </w:r>
      <w:r w:rsidRPr="001C491A">
        <w:rPr>
          <w:rFonts w:ascii="Calibri" w:hAnsi="Calibri"/>
        </w:rPr>
        <w:t>ime for all hourly employees</w:t>
      </w:r>
      <w:r w:rsidR="00BA676B" w:rsidRPr="001C491A">
        <w:rPr>
          <w:rFonts w:ascii="Calibri" w:hAnsi="Calibri"/>
        </w:rPr>
        <w:t>, t</w:t>
      </w:r>
      <w:r w:rsidRPr="001C491A">
        <w:rPr>
          <w:rFonts w:ascii="Calibri" w:hAnsi="Calibri"/>
        </w:rPr>
        <w:t>ime for salaried overtime eligible employees</w:t>
      </w:r>
      <w:r w:rsidR="00BA676B" w:rsidRPr="001C491A">
        <w:rPr>
          <w:rFonts w:ascii="Calibri" w:hAnsi="Calibri"/>
        </w:rPr>
        <w:t xml:space="preserve"> and a</w:t>
      </w:r>
      <w:r w:rsidRPr="001C491A">
        <w:rPr>
          <w:rFonts w:ascii="Calibri" w:hAnsi="Calibri"/>
        </w:rPr>
        <w:t>bsences and time-off requests.</w:t>
      </w:r>
      <w:r w:rsidR="00BA676B" w:rsidRPr="001C491A">
        <w:rPr>
          <w:rFonts w:ascii="Calibri" w:hAnsi="Calibri"/>
        </w:rPr>
        <w:t xml:space="preserve"> </w:t>
      </w:r>
      <w:r w:rsidRPr="001C491A">
        <w:rPr>
          <w:rFonts w:ascii="Calibri" w:hAnsi="Calibri"/>
        </w:rPr>
        <w:t>Workday will enable</w:t>
      </w:r>
      <w:r w:rsidR="00BA676B" w:rsidRPr="001C491A">
        <w:rPr>
          <w:rFonts w:ascii="Calibri" w:hAnsi="Calibri"/>
        </w:rPr>
        <w:t xml:space="preserve"> </w:t>
      </w:r>
      <w:proofErr w:type="gramStart"/>
      <w:r w:rsidR="00BA676B" w:rsidRPr="001C491A">
        <w:rPr>
          <w:rFonts w:ascii="Calibri" w:hAnsi="Calibri"/>
        </w:rPr>
        <w:t>all of</w:t>
      </w:r>
      <w:proofErr w:type="gramEnd"/>
      <w:r w:rsidR="00BA676B" w:rsidRPr="001C491A">
        <w:rPr>
          <w:rFonts w:ascii="Calibri" w:hAnsi="Calibri"/>
        </w:rPr>
        <w:t xml:space="preserve"> the following:</w:t>
      </w:r>
    </w:p>
    <w:p w14:paraId="49CE49B2" w14:textId="46D53B6A" w:rsidR="00BA676B" w:rsidRPr="001C491A" w:rsidRDefault="004E58DC" w:rsidP="00BA676B">
      <w:pPr>
        <w:pStyle w:val="ListParagraph"/>
        <w:numPr>
          <w:ilvl w:val="0"/>
          <w:numId w:val="62"/>
        </w:numPr>
        <w:spacing w:before="120"/>
        <w:rPr>
          <w:rFonts w:ascii="Calibri" w:hAnsi="Calibri"/>
        </w:rPr>
      </w:pPr>
      <w:r w:rsidRPr="003F508F">
        <w:rPr>
          <w:rFonts w:ascii="Calibri" w:hAnsi="Calibri"/>
        </w:rPr>
        <w:t>Managers to approve time entry and time off.</w:t>
      </w:r>
    </w:p>
    <w:p w14:paraId="098CD24A" w14:textId="77777777" w:rsidR="00BA676B" w:rsidRPr="001C491A" w:rsidRDefault="004E58DC" w:rsidP="00BA676B">
      <w:pPr>
        <w:pStyle w:val="ListParagraph"/>
        <w:numPr>
          <w:ilvl w:val="0"/>
          <w:numId w:val="62"/>
        </w:numPr>
        <w:spacing w:before="120"/>
        <w:rPr>
          <w:rFonts w:ascii="Calibri" w:hAnsi="Calibri"/>
        </w:rPr>
      </w:pPr>
      <w:r w:rsidRPr="003F508F">
        <w:rPr>
          <w:rFonts w:ascii="Calibri" w:hAnsi="Calibri"/>
        </w:rPr>
        <w:t>Employees to view time-off balances or accruals at any time.</w:t>
      </w:r>
    </w:p>
    <w:p w14:paraId="3AEC301E" w14:textId="77777777" w:rsidR="00BA676B" w:rsidRPr="001C491A" w:rsidRDefault="004E58DC" w:rsidP="00BA676B">
      <w:pPr>
        <w:pStyle w:val="ListParagraph"/>
        <w:numPr>
          <w:ilvl w:val="0"/>
          <w:numId w:val="62"/>
        </w:numPr>
        <w:spacing w:before="120"/>
        <w:rPr>
          <w:rFonts w:ascii="Calibri" w:hAnsi="Calibri"/>
        </w:rPr>
      </w:pPr>
      <w:r w:rsidRPr="003F508F">
        <w:rPr>
          <w:rFonts w:ascii="Calibri" w:hAnsi="Calibri"/>
        </w:rPr>
        <w:t>Mobile time entry and approval.</w:t>
      </w:r>
    </w:p>
    <w:p w14:paraId="727A1171" w14:textId="6424A265" w:rsidR="00BA676B" w:rsidRPr="001C491A" w:rsidRDefault="004E58DC" w:rsidP="00BA676B">
      <w:pPr>
        <w:pStyle w:val="ListParagraph"/>
        <w:numPr>
          <w:ilvl w:val="0"/>
          <w:numId w:val="62"/>
        </w:numPr>
        <w:spacing w:before="120"/>
        <w:rPr>
          <w:rFonts w:ascii="Calibri" w:hAnsi="Calibri"/>
        </w:rPr>
      </w:pPr>
      <w:r w:rsidRPr="003F508F">
        <w:rPr>
          <w:rFonts w:ascii="Calibri" w:hAnsi="Calibri"/>
        </w:rPr>
        <w:t>Automatic time off accruals.</w:t>
      </w:r>
      <w:r w:rsidR="00BA676B" w:rsidRPr="001C491A">
        <w:rPr>
          <w:rFonts w:ascii="Calibri" w:hAnsi="Calibri"/>
        </w:rPr>
        <w:t xml:space="preserve"> </w:t>
      </w:r>
    </w:p>
    <w:p w14:paraId="6C76E72A" w14:textId="15779BF0" w:rsidR="00BA676B" w:rsidRPr="003F508F" w:rsidRDefault="00BA676B" w:rsidP="003F508F">
      <w:pPr>
        <w:pStyle w:val="ListParagraph"/>
        <w:numPr>
          <w:ilvl w:val="0"/>
          <w:numId w:val="62"/>
        </w:numPr>
        <w:spacing w:before="120"/>
        <w:rPr>
          <w:rFonts w:ascii="Calibri" w:hAnsi="Calibri"/>
        </w:rPr>
      </w:pPr>
      <w:r w:rsidRPr="001C491A">
        <w:rPr>
          <w:rFonts w:ascii="Calibri" w:hAnsi="Calibri"/>
        </w:rPr>
        <w:t>Tracking of types of pay, such as overtime.</w:t>
      </w:r>
    </w:p>
    <w:p w14:paraId="247DD120" w14:textId="77777777" w:rsidR="00BA676B" w:rsidRPr="001C491A" w:rsidRDefault="00BA676B" w:rsidP="003F508F">
      <w:pPr>
        <w:pStyle w:val="ListParagraph"/>
      </w:pPr>
    </w:p>
    <w:p w14:paraId="002770F5" w14:textId="77777777" w:rsidR="001B2762" w:rsidRPr="001C491A" w:rsidRDefault="001B2762" w:rsidP="001B2762">
      <w:pPr>
        <w:ind w:left="720"/>
        <w:rPr>
          <w:rFonts w:ascii="Calibri" w:hAnsi="Calibri"/>
          <w:b/>
          <w:color w:val="64A73B" w:themeColor="accent4"/>
        </w:rPr>
      </w:pPr>
      <w:r w:rsidRPr="001C491A">
        <w:rPr>
          <w:rFonts w:ascii="Calibri" w:hAnsi="Calibri"/>
          <w:b/>
          <w:color w:val="64A73B" w:themeColor="accent4"/>
        </w:rPr>
        <w:t>Student Financial Services Guidelines</w:t>
      </w:r>
    </w:p>
    <w:p w14:paraId="02E278FE" w14:textId="259239C4" w:rsidR="00EE306A" w:rsidRPr="001C491A" w:rsidRDefault="001B2762" w:rsidP="001B2762">
      <w:pPr>
        <w:ind w:left="720"/>
        <w:rPr>
          <w:rFonts w:ascii="Calibri" w:hAnsi="Calibri"/>
          <w:b/>
          <w:color w:val="64A73B" w:themeColor="accent4"/>
        </w:rPr>
      </w:pPr>
      <w:r w:rsidRPr="001C491A">
        <w:rPr>
          <w:rFonts w:ascii="Calibri" w:hAnsi="Calibri"/>
        </w:rPr>
        <w:t>Student Financial Services follows the above university policy</w:t>
      </w:r>
      <w:r w:rsidR="00B54C2F" w:rsidRPr="001C491A">
        <w:rPr>
          <w:rFonts w:ascii="Calibri" w:hAnsi="Calibri"/>
        </w:rPr>
        <w:t xml:space="preserve">. </w:t>
      </w:r>
      <w:r w:rsidR="00F178A8" w:rsidRPr="001C491A">
        <w:rPr>
          <w:rFonts w:ascii="Calibri" w:hAnsi="Calibri"/>
        </w:rPr>
        <w:t>Staff will</w:t>
      </w:r>
      <w:r w:rsidR="003002E7" w:rsidRPr="001C491A">
        <w:rPr>
          <w:rFonts w:ascii="Calibri" w:hAnsi="Calibri"/>
        </w:rPr>
        <w:t xml:space="preserve"> enter and correct time in the Workday system. All employees who are eligible for overtime should be entering their time worked in Workday. Time should be submitted and approved, at minimum, each pay period (pay periods end on the 15</w:t>
      </w:r>
      <w:r w:rsidR="003002E7" w:rsidRPr="001C491A">
        <w:rPr>
          <w:rFonts w:ascii="Calibri" w:hAnsi="Calibri"/>
          <w:vertAlign w:val="superscript"/>
        </w:rPr>
        <w:t>th</w:t>
      </w:r>
      <w:r w:rsidR="003002E7" w:rsidRPr="001C491A">
        <w:rPr>
          <w:rFonts w:ascii="Calibri" w:hAnsi="Calibri"/>
        </w:rPr>
        <w:t xml:space="preserve"> and 30</w:t>
      </w:r>
      <w:r w:rsidR="003002E7" w:rsidRPr="001C491A">
        <w:rPr>
          <w:rFonts w:ascii="Calibri" w:hAnsi="Calibri"/>
          <w:vertAlign w:val="superscript"/>
        </w:rPr>
        <w:t>th</w:t>
      </w:r>
      <w:r w:rsidR="003002E7" w:rsidRPr="001C491A">
        <w:rPr>
          <w:rFonts w:ascii="Calibri" w:hAnsi="Calibri"/>
        </w:rPr>
        <w:t>/31</w:t>
      </w:r>
      <w:r w:rsidR="003002E7" w:rsidRPr="001C491A">
        <w:rPr>
          <w:rFonts w:ascii="Calibri" w:hAnsi="Calibri"/>
          <w:vertAlign w:val="superscript"/>
        </w:rPr>
        <w:t>st</w:t>
      </w:r>
      <w:r w:rsidR="003002E7" w:rsidRPr="001C491A">
        <w:rPr>
          <w:rFonts w:ascii="Calibri" w:hAnsi="Calibri"/>
        </w:rPr>
        <w:t xml:space="preserve"> of the month). Employees should consult with their respective supervisor regarding expectations for time submission deadlines.</w:t>
      </w:r>
    </w:p>
    <w:p w14:paraId="1DFFD7A9" w14:textId="77777777" w:rsidR="007504ED" w:rsidRPr="001C491A" w:rsidRDefault="007504ED" w:rsidP="001B2762">
      <w:pPr>
        <w:ind w:left="720"/>
        <w:rPr>
          <w:rFonts w:ascii="Calibri" w:hAnsi="Calibri"/>
          <w:b/>
          <w:color w:val="64A73B" w:themeColor="accent4"/>
        </w:rPr>
      </w:pPr>
    </w:p>
    <w:p w14:paraId="7613DAF1" w14:textId="487765BE" w:rsidR="003002E7" w:rsidRPr="003F508F" w:rsidRDefault="003002E7" w:rsidP="003002E7">
      <w:pPr>
        <w:ind w:left="720"/>
        <w:rPr>
          <w:rFonts w:ascii="Calibri" w:hAnsi="Calibri" w:cs="Arial"/>
          <w:bCs/>
          <w:iCs/>
        </w:rPr>
      </w:pPr>
      <w:r w:rsidRPr="003F508F">
        <w:rPr>
          <w:rFonts w:ascii="Calibri" w:hAnsi="Calibri" w:cs="Arial"/>
          <w:bCs/>
          <w:iCs/>
        </w:rPr>
        <w:t>By submitting time for approval, the employee is certifying the hours submitted have been worked and are accurate. The Time Approver/Manager is responsible for validating and approving that all hours have been worked, all time off has been accounted for, and all pay impacting activity is appropriate.</w:t>
      </w:r>
    </w:p>
    <w:p w14:paraId="72C353A6" w14:textId="77777777" w:rsidR="003002E7" w:rsidRPr="003F508F" w:rsidRDefault="003002E7" w:rsidP="003002E7">
      <w:pPr>
        <w:ind w:left="720"/>
        <w:rPr>
          <w:rFonts w:ascii="Calibri" w:hAnsi="Calibri" w:cs="Arial"/>
          <w:bCs/>
          <w:iCs/>
        </w:rPr>
      </w:pPr>
    </w:p>
    <w:p w14:paraId="2906A803" w14:textId="3907C7AB" w:rsidR="00F178A8" w:rsidRPr="003F508F" w:rsidRDefault="003002E7">
      <w:pPr>
        <w:ind w:left="720"/>
        <w:rPr>
          <w:rFonts w:ascii="Calibri" w:hAnsi="Calibri" w:cs="Arial"/>
          <w:bCs/>
          <w:iCs/>
        </w:rPr>
      </w:pPr>
      <w:r w:rsidRPr="003F508F">
        <w:rPr>
          <w:rFonts w:ascii="Calibri" w:hAnsi="Calibri" w:cs="Arial"/>
          <w:bCs/>
          <w:iCs/>
        </w:rPr>
        <w:t>Exempt (Not Overtime Eligible) Employees will only enter absences into Workday.</w:t>
      </w:r>
    </w:p>
    <w:p w14:paraId="7A83C110" w14:textId="2B9269C4" w:rsidR="0015681F" w:rsidRDefault="0015681F">
      <w:pPr>
        <w:ind w:left="720"/>
        <w:rPr>
          <w:rFonts w:ascii="Calibri" w:hAnsi="Calibri" w:cs="Arial"/>
          <w:bCs/>
          <w:iCs/>
          <w:highlight w:val="cyan"/>
        </w:rPr>
      </w:pPr>
    </w:p>
    <w:p w14:paraId="2AF04DDC" w14:textId="6DD8E8C1" w:rsidR="0015681F" w:rsidRDefault="0015681F">
      <w:pPr>
        <w:ind w:left="720"/>
        <w:rPr>
          <w:rFonts w:ascii="Calibri" w:hAnsi="Calibri" w:cs="Arial"/>
          <w:bCs/>
          <w:iCs/>
        </w:rPr>
      </w:pPr>
      <w:r>
        <w:rPr>
          <w:rFonts w:ascii="Calibri" w:hAnsi="Calibri" w:cs="Arial"/>
          <w:bCs/>
          <w:iCs/>
        </w:rPr>
        <w:t xml:space="preserve">For more </w:t>
      </w:r>
      <w:proofErr w:type="gramStart"/>
      <w:r>
        <w:rPr>
          <w:rFonts w:ascii="Calibri" w:hAnsi="Calibri" w:cs="Arial"/>
          <w:bCs/>
          <w:iCs/>
        </w:rPr>
        <w:t>guidance</w:t>
      </w:r>
      <w:proofErr w:type="gramEnd"/>
      <w:r>
        <w:rPr>
          <w:rFonts w:ascii="Calibri" w:hAnsi="Calibri" w:cs="Arial"/>
          <w:bCs/>
          <w:iCs/>
        </w:rPr>
        <w:t xml:space="preserve"> please visit the Workday service desk </w:t>
      </w:r>
      <w:hyperlink r:id="rId31" w:history="1">
        <w:r w:rsidRPr="00874D35">
          <w:rPr>
            <w:rStyle w:val="Hyperlink"/>
            <w:rFonts w:ascii="Calibri" w:hAnsi="Calibri" w:cs="Arial"/>
            <w:bCs/>
            <w:iCs/>
          </w:rPr>
          <w:t>https://jira.esg.wsu.edu/servicedesk/customer/kb/view/156963721</w:t>
        </w:r>
      </w:hyperlink>
    </w:p>
    <w:p w14:paraId="347EEE41" w14:textId="77777777" w:rsidR="0015681F" w:rsidRPr="003F508F" w:rsidRDefault="0015681F">
      <w:pPr>
        <w:ind w:left="720"/>
        <w:rPr>
          <w:rFonts w:ascii="Calibri" w:hAnsi="Calibri" w:cs="Arial"/>
          <w:bCs/>
          <w:iCs/>
          <w:highlight w:val="cyan"/>
        </w:rPr>
      </w:pPr>
    </w:p>
    <w:p w14:paraId="79E65CE0" w14:textId="5498A0F8" w:rsidR="004D5435" w:rsidRPr="001C491A" w:rsidRDefault="00F178A8" w:rsidP="003F508F">
      <w:pPr>
        <w:pStyle w:val="Heading2"/>
        <w:numPr>
          <w:ilvl w:val="1"/>
          <w:numId w:val="66"/>
        </w:numPr>
        <w:rPr>
          <w:rFonts w:ascii="Calibri" w:hAnsi="Calibri"/>
        </w:rPr>
      </w:pPr>
      <w:r w:rsidRPr="001C491A">
        <w:rPr>
          <w:rFonts w:ascii="Calibri" w:hAnsi="Calibri"/>
        </w:rPr>
        <w:t>Overtime</w:t>
      </w:r>
    </w:p>
    <w:p w14:paraId="1585F530" w14:textId="77777777" w:rsidR="00ED783D" w:rsidRPr="001C491A" w:rsidRDefault="001B2762" w:rsidP="00AF24C2">
      <w:pPr>
        <w:spacing w:before="120"/>
        <w:ind w:left="720"/>
        <w:rPr>
          <w:rFonts w:ascii="Calibri" w:hAnsi="Calibri"/>
          <w:b/>
          <w:color w:val="AA2B1E" w:themeColor="accent2"/>
        </w:rPr>
      </w:pPr>
      <w:r w:rsidRPr="001C491A">
        <w:rPr>
          <w:rFonts w:ascii="Calibri" w:hAnsi="Calibri"/>
          <w:b/>
          <w:color w:val="AA2B1E" w:themeColor="accent2"/>
        </w:rPr>
        <w:t>WSU</w:t>
      </w:r>
      <w:r w:rsidR="00ED783D" w:rsidRPr="001C491A">
        <w:rPr>
          <w:rFonts w:ascii="Calibri" w:hAnsi="Calibri"/>
          <w:b/>
          <w:color w:val="AA2B1E" w:themeColor="accent2"/>
        </w:rPr>
        <w:t xml:space="preserve"> Policy</w:t>
      </w:r>
    </w:p>
    <w:p w14:paraId="7EDF7631" w14:textId="5F845723" w:rsidR="00ED783D" w:rsidRPr="001C491A" w:rsidRDefault="000511B5" w:rsidP="003E360E">
      <w:pPr>
        <w:ind w:left="720"/>
        <w:rPr>
          <w:rFonts w:ascii="Calibri" w:hAnsi="Calibri"/>
        </w:rPr>
      </w:pPr>
      <w:r w:rsidRPr="001C491A">
        <w:rPr>
          <w:rFonts w:ascii="Calibri" w:hAnsi="Calibri"/>
        </w:rPr>
        <w:t>Overtime compensation</w:t>
      </w:r>
      <w:r w:rsidR="00AC31F8" w:rsidRPr="001C491A">
        <w:rPr>
          <w:rFonts w:ascii="Calibri" w:hAnsi="Calibri"/>
        </w:rPr>
        <w:t>/p</w:t>
      </w:r>
      <w:r w:rsidR="003478C0" w:rsidRPr="001C491A">
        <w:rPr>
          <w:rFonts w:ascii="Calibri" w:hAnsi="Calibri"/>
        </w:rPr>
        <w:t>aid overtime</w:t>
      </w:r>
      <w:r w:rsidRPr="001C491A">
        <w:rPr>
          <w:rFonts w:ascii="Calibri" w:hAnsi="Calibri"/>
        </w:rPr>
        <w:t xml:space="preserve"> is </w:t>
      </w:r>
      <w:r w:rsidR="00AC31F8" w:rsidRPr="001C491A">
        <w:rPr>
          <w:rFonts w:ascii="Calibri" w:hAnsi="Calibri"/>
        </w:rPr>
        <w:t>accrued by</w:t>
      </w:r>
      <w:r w:rsidRPr="001C491A">
        <w:rPr>
          <w:rFonts w:ascii="Calibri" w:hAnsi="Calibri"/>
        </w:rPr>
        <w:t xml:space="preserve"> non-exempt employees in accordance with federal and state wage and hour restrictions. All overtime work performed </w:t>
      </w:r>
      <w:r w:rsidRPr="001C491A">
        <w:rPr>
          <w:rFonts w:ascii="Calibri" w:hAnsi="Calibri"/>
          <w:u w:val="single"/>
        </w:rPr>
        <w:t>must receive the supervisor’s prior authorization</w:t>
      </w:r>
      <w:r w:rsidR="000F0889" w:rsidRPr="001C491A">
        <w:rPr>
          <w:rFonts w:ascii="Calibri" w:hAnsi="Calibri"/>
        </w:rPr>
        <w:t>.</w:t>
      </w:r>
      <w:r w:rsidR="00625F4C" w:rsidRPr="001C491A">
        <w:rPr>
          <w:rFonts w:ascii="Calibri" w:hAnsi="Calibri"/>
        </w:rPr>
        <w:t xml:space="preserve"> Please </w:t>
      </w:r>
      <w:r w:rsidR="00625F4C" w:rsidRPr="001C491A">
        <w:rPr>
          <w:rFonts w:ascii="Calibri" w:hAnsi="Calibri"/>
        </w:rPr>
        <w:lastRenderedPageBreak/>
        <w:t xml:space="preserve">visit </w:t>
      </w:r>
      <w:hyperlink r:id="rId32" w:anchor=":~:text=Overtime%20Summary&amp;text=The%20official%20WSU%20workweek%20begins,one%2Dhalf%20the%20hourly%20rate." w:history="1">
        <w:r w:rsidR="00E27E98">
          <w:rPr>
            <w:rStyle w:val="Hyperlink"/>
            <w:rFonts w:ascii="Calibri" w:hAnsi="Calibri"/>
          </w:rPr>
          <w:t>https://policies.wsu.edu/prf/index/manuals/business-policies-and-procedures-manual/bppm-60-59/#:~:text=Overtime%20Summary&amp;text=The%20official%20WSU%20workweek%20begins,one%2Dhalf%20the%20hourly%20rate.</w:t>
        </w:r>
      </w:hyperlink>
      <w:r w:rsidR="00625F4C" w:rsidRPr="001C491A">
        <w:rPr>
          <w:rFonts w:ascii="Calibri" w:hAnsi="Calibri"/>
        </w:rPr>
        <w:t xml:space="preserve"> for more information on overtime/comp time pay.</w:t>
      </w:r>
    </w:p>
    <w:p w14:paraId="0D35E462" w14:textId="77777777" w:rsidR="003E360E" w:rsidRPr="001C491A" w:rsidRDefault="003E360E" w:rsidP="003E360E">
      <w:pPr>
        <w:ind w:left="720"/>
        <w:rPr>
          <w:rFonts w:ascii="Calibri" w:hAnsi="Calibri"/>
        </w:rPr>
      </w:pPr>
    </w:p>
    <w:p w14:paraId="5DC622AC" w14:textId="7C27020F" w:rsidR="00ED783D" w:rsidRPr="001C491A" w:rsidRDefault="00B0107E" w:rsidP="00ED783D">
      <w:pPr>
        <w:ind w:left="720"/>
        <w:rPr>
          <w:rFonts w:ascii="Calibri" w:hAnsi="Calibri"/>
          <w:b/>
          <w:color w:val="64A73B" w:themeColor="accent4"/>
        </w:rPr>
      </w:pPr>
      <w:r w:rsidRPr="001C491A">
        <w:rPr>
          <w:rFonts w:ascii="Calibri" w:hAnsi="Calibri"/>
          <w:b/>
          <w:color w:val="64A73B" w:themeColor="accent4"/>
        </w:rPr>
        <w:t>Student Financial Services</w:t>
      </w:r>
      <w:r w:rsidR="00FB11D6" w:rsidRPr="001C491A">
        <w:rPr>
          <w:rFonts w:ascii="Calibri" w:hAnsi="Calibri"/>
          <w:b/>
          <w:color w:val="64A73B" w:themeColor="accent4"/>
        </w:rPr>
        <w:t xml:space="preserve"> </w:t>
      </w:r>
      <w:r w:rsidR="00ED783D" w:rsidRPr="001C491A">
        <w:rPr>
          <w:rFonts w:ascii="Calibri" w:hAnsi="Calibri"/>
          <w:b/>
          <w:color w:val="64A73B" w:themeColor="accent4"/>
        </w:rPr>
        <w:t>Guidelines</w:t>
      </w:r>
    </w:p>
    <w:p w14:paraId="72B9A013" w14:textId="34B9BECF" w:rsidR="00F178A8" w:rsidRPr="001C491A" w:rsidRDefault="00B0107E" w:rsidP="00F178A8">
      <w:pPr>
        <w:ind w:left="720"/>
        <w:rPr>
          <w:rFonts w:ascii="Calibri" w:hAnsi="Calibri"/>
          <w:bCs/>
          <w:iCs/>
        </w:rPr>
      </w:pPr>
      <w:r w:rsidRPr="001C491A">
        <w:rPr>
          <w:rFonts w:ascii="Calibri" w:hAnsi="Calibri"/>
        </w:rPr>
        <w:t xml:space="preserve">Student Financial Services </w:t>
      </w:r>
      <w:r w:rsidR="00ED783D" w:rsidRPr="001C491A">
        <w:rPr>
          <w:rFonts w:ascii="Calibri" w:hAnsi="Calibri"/>
        </w:rPr>
        <w:t>follows the above university policy</w:t>
      </w:r>
      <w:r w:rsidR="00F178A8" w:rsidRPr="001C491A">
        <w:rPr>
          <w:rFonts w:ascii="Calibri" w:hAnsi="Calibri"/>
        </w:rPr>
        <w:t>.</w:t>
      </w:r>
      <w:r w:rsidR="00F178A8" w:rsidRPr="001C491A">
        <w:rPr>
          <w:rFonts w:ascii="Calibri" w:hAnsi="Calibri" w:cs="Arial"/>
          <w:bCs/>
          <w:iCs/>
        </w:rPr>
        <w:t xml:space="preserve"> </w:t>
      </w:r>
      <w:r w:rsidR="00F178A8" w:rsidRPr="001C491A">
        <w:rPr>
          <w:rFonts w:ascii="Calibri" w:hAnsi="Calibri"/>
          <w:bCs/>
          <w:iCs/>
        </w:rPr>
        <w:t>Prior to working any hours beyond their standard workweek, an employee must receive approval from their supervisor. An Overtime-Eligible employee is to follow the procedures outlined by his or her Department Administrators. To initiate the approval through Workday, the employee can request overtime based on the instructions in the Request Overtime Reference Guide.</w:t>
      </w:r>
    </w:p>
    <w:p w14:paraId="152CF77B" w14:textId="4B6062F3" w:rsidR="00B7082F" w:rsidRPr="009E5D62" w:rsidRDefault="00D44870" w:rsidP="00ED783D">
      <w:pPr>
        <w:ind w:left="720"/>
        <w:rPr>
          <w:rFonts w:ascii="Calibri" w:hAnsi="Calibri"/>
          <w:b/>
          <w:color w:val="64A73B" w:themeColor="accent4"/>
        </w:rPr>
      </w:pPr>
      <w:r w:rsidRPr="001C491A">
        <w:rPr>
          <w:rFonts w:ascii="Calibri" w:hAnsi="Calibri"/>
        </w:rPr>
        <w:t xml:space="preserve">In addition, employees will be asked to complete the </w:t>
      </w:r>
      <w:proofErr w:type="gramStart"/>
      <w:r w:rsidRPr="001C491A">
        <w:rPr>
          <w:rFonts w:ascii="Calibri" w:hAnsi="Calibri"/>
        </w:rPr>
        <w:t>Work Flow</w:t>
      </w:r>
      <w:proofErr w:type="gramEnd"/>
      <w:r w:rsidRPr="001C491A">
        <w:rPr>
          <w:rFonts w:ascii="Calibri" w:hAnsi="Calibri"/>
        </w:rPr>
        <w:t xml:space="preserve"> Manager tool to document task or duty requiring overtime work.</w:t>
      </w:r>
      <w:r>
        <w:rPr>
          <w:rFonts w:ascii="Calibri" w:hAnsi="Calibri"/>
        </w:rPr>
        <w:t xml:space="preserve"> </w:t>
      </w:r>
    </w:p>
    <w:p w14:paraId="791ED8BC" w14:textId="77777777" w:rsidR="004D5435" w:rsidRPr="009E5D62" w:rsidRDefault="004D5435" w:rsidP="003F508F">
      <w:pPr>
        <w:pStyle w:val="Heading2"/>
        <w:numPr>
          <w:ilvl w:val="1"/>
          <w:numId w:val="66"/>
        </w:numPr>
        <w:rPr>
          <w:rFonts w:ascii="Calibri" w:hAnsi="Calibri"/>
        </w:rPr>
      </w:pPr>
      <w:bookmarkStart w:id="2392" w:name="_Toc469057290"/>
      <w:r w:rsidRPr="009E5D62">
        <w:rPr>
          <w:rFonts w:ascii="Calibri" w:hAnsi="Calibri"/>
        </w:rPr>
        <w:t>Payroll and Paydays</w:t>
      </w:r>
      <w:bookmarkEnd w:id="2392"/>
    </w:p>
    <w:p w14:paraId="2F6DA733" w14:textId="77777777" w:rsidR="001B2762" w:rsidRPr="009E5D62" w:rsidRDefault="001B2762" w:rsidP="00AF24C2">
      <w:pPr>
        <w:spacing w:before="120"/>
        <w:ind w:left="720"/>
        <w:rPr>
          <w:rFonts w:ascii="Calibri" w:hAnsi="Calibri"/>
          <w:b/>
          <w:color w:val="AA2B1E" w:themeColor="accent2"/>
        </w:rPr>
      </w:pPr>
      <w:r w:rsidRPr="009E5D62">
        <w:rPr>
          <w:rFonts w:ascii="Calibri" w:hAnsi="Calibri"/>
          <w:b/>
          <w:color w:val="AA2B1E" w:themeColor="accent2"/>
        </w:rPr>
        <w:t>WSU Policy</w:t>
      </w:r>
    </w:p>
    <w:p w14:paraId="1CB40F98" w14:textId="77777777" w:rsidR="000511B5" w:rsidRPr="009E5D62" w:rsidRDefault="000C5645" w:rsidP="003E360E">
      <w:pPr>
        <w:ind w:left="720"/>
        <w:rPr>
          <w:rFonts w:ascii="Calibri" w:hAnsi="Calibri"/>
        </w:rPr>
      </w:pPr>
      <w:r w:rsidRPr="009E5D62">
        <w:rPr>
          <w:rFonts w:ascii="Calibri" w:hAnsi="Calibri"/>
        </w:rPr>
        <w:t xml:space="preserve">Official paydays may be found here </w:t>
      </w:r>
      <w:hyperlink r:id="rId33" w:history="1">
        <w:r w:rsidRPr="009E5D62">
          <w:rPr>
            <w:rStyle w:val="Hyperlink"/>
            <w:rFonts w:ascii="Calibri" w:hAnsi="Calibri"/>
          </w:rPr>
          <w:t>http://www.wsu.edu/payroll/payday/paydays.htm</w:t>
        </w:r>
      </w:hyperlink>
      <w:r w:rsidRPr="009E5D62">
        <w:rPr>
          <w:rFonts w:ascii="Calibri" w:hAnsi="Calibri"/>
        </w:rPr>
        <w:t>.</w:t>
      </w:r>
    </w:p>
    <w:p w14:paraId="42C6F94F" w14:textId="77777777" w:rsidR="001B2762" w:rsidRPr="009E5D62" w:rsidRDefault="001B2762" w:rsidP="008351D3">
      <w:pPr>
        <w:ind w:left="720"/>
        <w:rPr>
          <w:rFonts w:ascii="Calibri" w:hAnsi="Calibri"/>
        </w:rPr>
      </w:pPr>
    </w:p>
    <w:p w14:paraId="6657234A" w14:textId="77777777" w:rsidR="001B2762" w:rsidRPr="009E5D62" w:rsidRDefault="001B2762" w:rsidP="001B2762">
      <w:pPr>
        <w:ind w:left="720"/>
        <w:rPr>
          <w:rFonts w:ascii="Calibri" w:hAnsi="Calibri"/>
          <w:b/>
          <w:color w:val="64A73B" w:themeColor="accent4"/>
        </w:rPr>
      </w:pPr>
      <w:r w:rsidRPr="009E5D62">
        <w:rPr>
          <w:rFonts w:ascii="Calibri" w:hAnsi="Calibri"/>
          <w:b/>
          <w:color w:val="64A73B" w:themeColor="accent4"/>
        </w:rPr>
        <w:t>Student Financial Services Guidelines</w:t>
      </w:r>
    </w:p>
    <w:p w14:paraId="37F1B4AF" w14:textId="77777777" w:rsidR="008D1245" w:rsidRDefault="001B2762" w:rsidP="008424C4">
      <w:pPr>
        <w:ind w:left="720"/>
        <w:rPr>
          <w:rFonts w:ascii="Calibri" w:hAnsi="Calibri"/>
        </w:rPr>
      </w:pPr>
      <w:r w:rsidRPr="009E5D62">
        <w:rPr>
          <w:rFonts w:ascii="Calibri" w:hAnsi="Calibri"/>
        </w:rPr>
        <w:t>Student Financial Services follows the above university policy.</w:t>
      </w:r>
      <w:r w:rsidR="0092779B" w:rsidRPr="009E5D62">
        <w:rPr>
          <w:rFonts w:ascii="Calibri" w:hAnsi="Calibri"/>
        </w:rPr>
        <w:t xml:space="preserve"> </w:t>
      </w:r>
      <w:bookmarkStart w:id="2393" w:name="_Toc71616754"/>
      <w:bookmarkStart w:id="2394" w:name="_Toc72058988"/>
    </w:p>
    <w:p w14:paraId="4EAD7F81" w14:textId="77777777" w:rsidR="00283FCF" w:rsidRPr="008424C4" w:rsidRDefault="00283FCF" w:rsidP="003F508F">
      <w:pPr>
        <w:pStyle w:val="Heading2"/>
        <w:numPr>
          <w:ilvl w:val="1"/>
          <w:numId w:val="66"/>
        </w:numPr>
        <w:rPr>
          <w:rFonts w:ascii="Calibri" w:hAnsi="Calibri"/>
        </w:rPr>
      </w:pPr>
      <w:bookmarkStart w:id="2395" w:name="_Toc469057291"/>
      <w:r w:rsidRPr="008424C4">
        <w:rPr>
          <w:rFonts w:ascii="Calibri" w:hAnsi="Calibri"/>
        </w:rPr>
        <w:t xml:space="preserve">Performance </w:t>
      </w:r>
      <w:r w:rsidR="00C87FEA" w:rsidRPr="008424C4">
        <w:rPr>
          <w:rFonts w:ascii="Calibri" w:hAnsi="Calibri"/>
        </w:rPr>
        <w:t>and</w:t>
      </w:r>
      <w:r w:rsidRPr="008424C4">
        <w:rPr>
          <w:rFonts w:ascii="Calibri" w:hAnsi="Calibri"/>
        </w:rPr>
        <w:t xml:space="preserve"> Salary Reviews</w:t>
      </w:r>
      <w:bookmarkEnd w:id="2393"/>
      <w:bookmarkEnd w:id="2394"/>
      <w:bookmarkEnd w:id="2395"/>
    </w:p>
    <w:p w14:paraId="71016136" w14:textId="77777777" w:rsidR="007D50B4" w:rsidRPr="009E5D62" w:rsidRDefault="007D50B4" w:rsidP="008351D3">
      <w:pPr>
        <w:ind w:left="720"/>
        <w:rPr>
          <w:rFonts w:ascii="Calibri" w:hAnsi="Calibri"/>
          <w:b/>
          <w:color w:val="AA2B1E" w:themeColor="accent2"/>
        </w:rPr>
      </w:pPr>
      <w:r w:rsidRPr="009E5D62">
        <w:rPr>
          <w:rFonts w:ascii="Calibri" w:hAnsi="Calibri"/>
          <w:b/>
          <w:color w:val="AA2B1E" w:themeColor="accent2"/>
        </w:rPr>
        <w:t>WSU Policy</w:t>
      </w:r>
    </w:p>
    <w:p w14:paraId="5CFB3D4A" w14:textId="77777777" w:rsidR="004D5435" w:rsidRPr="009E5D62" w:rsidRDefault="00D67A7B" w:rsidP="008351D3">
      <w:pPr>
        <w:ind w:left="720"/>
        <w:rPr>
          <w:rFonts w:ascii="Calibri" w:hAnsi="Calibri"/>
        </w:rPr>
      </w:pPr>
      <w:r w:rsidRPr="009E5D62">
        <w:rPr>
          <w:rFonts w:ascii="Calibri" w:hAnsi="Calibri"/>
        </w:rPr>
        <w:t>Performance evaluations provide the following benefits:</w:t>
      </w:r>
    </w:p>
    <w:p w14:paraId="2D6B36A5" w14:textId="77777777" w:rsidR="00D67A7B" w:rsidRPr="009E5D62" w:rsidRDefault="00D67A7B" w:rsidP="00C94298">
      <w:pPr>
        <w:pStyle w:val="ListParagraph"/>
        <w:numPr>
          <w:ilvl w:val="0"/>
          <w:numId w:val="6"/>
        </w:numPr>
        <w:spacing w:before="120" w:after="120" w:line="276" w:lineRule="auto"/>
        <w:ind w:left="1440"/>
        <w:rPr>
          <w:rFonts w:ascii="Calibri" w:hAnsi="Calibri"/>
        </w:rPr>
      </w:pPr>
      <w:r w:rsidRPr="009E5D62">
        <w:rPr>
          <w:rFonts w:ascii="Calibri" w:hAnsi="Calibri"/>
        </w:rPr>
        <w:t>Documentation of employee competence and productivity,</w:t>
      </w:r>
    </w:p>
    <w:p w14:paraId="051C2DF7" w14:textId="77777777" w:rsidR="00D67A7B" w:rsidRPr="009E5D62" w:rsidRDefault="00D67A7B" w:rsidP="00C94298">
      <w:pPr>
        <w:pStyle w:val="ListParagraph"/>
        <w:numPr>
          <w:ilvl w:val="0"/>
          <w:numId w:val="6"/>
        </w:numPr>
        <w:spacing w:before="120" w:after="120" w:line="276" w:lineRule="auto"/>
        <w:ind w:left="1440"/>
        <w:rPr>
          <w:rFonts w:ascii="Calibri" w:hAnsi="Calibri"/>
        </w:rPr>
      </w:pPr>
      <w:r w:rsidRPr="009E5D62">
        <w:rPr>
          <w:rFonts w:ascii="Calibri" w:hAnsi="Calibri"/>
        </w:rPr>
        <w:t>Support for achievement of organizational goals and objectives, and</w:t>
      </w:r>
    </w:p>
    <w:p w14:paraId="3DE9327B" w14:textId="64A4194B" w:rsidR="000C5645" w:rsidRPr="00FC6A85" w:rsidRDefault="00D67A7B" w:rsidP="00C94298">
      <w:pPr>
        <w:pStyle w:val="ListParagraph"/>
        <w:numPr>
          <w:ilvl w:val="0"/>
          <w:numId w:val="6"/>
        </w:numPr>
        <w:spacing w:before="120" w:after="120" w:line="276" w:lineRule="auto"/>
        <w:ind w:left="1440"/>
        <w:rPr>
          <w:rFonts w:ascii="Calibri" w:hAnsi="Calibri"/>
        </w:rPr>
      </w:pPr>
      <w:r w:rsidRPr="009E5D62">
        <w:rPr>
          <w:rFonts w:ascii="Calibri" w:hAnsi="Calibri"/>
        </w:rPr>
        <w:t>Documentation of an employee's strengths and areas needing improvement.</w:t>
      </w:r>
    </w:p>
    <w:p w14:paraId="36427A2B" w14:textId="77777777" w:rsidR="00D67A7B" w:rsidRPr="009E5D62" w:rsidRDefault="00D67A7B" w:rsidP="008351D3">
      <w:pPr>
        <w:ind w:left="720"/>
        <w:rPr>
          <w:rFonts w:ascii="Calibri" w:hAnsi="Calibri"/>
        </w:rPr>
      </w:pPr>
      <w:r w:rsidRPr="009E5D62">
        <w:rPr>
          <w:rFonts w:ascii="Calibri" w:hAnsi="Calibri"/>
        </w:rPr>
        <w:t>Performance evaluations are required at least annually.</w:t>
      </w:r>
    </w:p>
    <w:p w14:paraId="2F558329" w14:textId="77777777" w:rsidR="004D5435" w:rsidRPr="009E5D62" w:rsidRDefault="004D5435" w:rsidP="008351D3">
      <w:pPr>
        <w:ind w:left="720"/>
        <w:rPr>
          <w:rFonts w:ascii="Calibri" w:hAnsi="Calibri"/>
        </w:rPr>
      </w:pPr>
    </w:p>
    <w:p w14:paraId="7E9596EE" w14:textId="77777777" w:rsidR="004D5435" w:rsidRPr="009E5D62" w:rsidRDefault="00D67A7B" w:rsidP="008351D3">
      <w:pPr>
        <w:ind w:left="720"/>
        <w:rPr>
          <w:rFonts w:ascii="Calibri" w:hAnsi="Calibri"/>
        </w:rPr>
      </w:pPr>
      <w:r w:rsidRPr="009E5D62">
        <w:rPr>
          <w:rFonts w:ascii="Calibri" w:hAnsi="Calibri"/>
        </w:rPr>
        <w:t xml:space="preserve">Administrative professional (AP) personnel are evaluated annually in accordance with guidance found in the Administrative Professional Handbook. To view the handbook, go to the HRS AP Handbook website at: </w:t>
      </w:r>
      <w:hyperlink r:id="rId34" w:history="1">
        <w:r w:rsidRPr="009E5D62">
          <w:rPr>
            <w:rStyle w:val="Hyperlink"/>
            <w:rFonts w:ascii="Calibri" w:hAnsi="Calibri"/>
          </w:rPr>
          <w:t>http://www.hrs.wsu.edu/APHandbook</w:t>
        </w:r>
      </w:hyperlink>
      <w:r w:rsidR="004D5435" w:rsidRPr="009E5D62">
        <w:rPr>
          <w:rFonts w:ascii="Calibri" w:hAnsi="Calibri"/>
        </w:rPr>
        <w:t xml:space="preserve"> </w:t>
      </w:r>
      <w:r w:rsidRPr="009E5D62">
        <w:rPr>
          <w:rFonts w:ascii="Calibri" w:hAnsi="Calibri"/>
        </w:rPr>
        <w:t>Human Resource Services provides instructions to supervisors during the spring semester and the form may be completed and/or printed from 60.55.11. Other forms and/or information may be used to support the rating.</w:t>
      </w:r>
      <w:r w:rsidR="004D5435" w:rsidRPr="009E5D62">
        <w:rPr>
          <w:rFonts w:ascii="Calibri" w:hAnsi="Calibri"/>
        </w:rPr>
        <w:t xml:space="preserve"> </w:t>
      </w:r>
    </w:p>
    <w:p w14:paraId="4BCC1CE6" w14:textId="77777777" w:rsidR="004D5435" w:rsidRPr="009E5D62" w:rsidRDefault="004D5435" w:rsidP="008351D3">
      <w:pPr>
        <w:ind w:left="720"/>
        <w:rPr>
          <w:rFonts w:ascii="Calibri" w:hAnsi="Calibri"/>
        </w:rPr>
      </w:pPr>
    </w:p>
    <w:p w14:paraId="707D87E2" w14:textId="77777777" w:rsidR="00D67A7B" w:rsidRPr="009E5D62" w:rsidRDefault="00D67A7B" w:rsidP="008351D3">
      <w:pPr>
        <w:ind w:left="720"/>
        <w:rPr>
          <w:rFonts w:ascii="Calibri" w:hAnsi="Calibri"/>
        </w:rPr>
      </w:pPr>
      <w:r w:rsidRPr="009E5D62">
        <w:rPr>
          <w:rFonts w:ascii="Calibri" w:hAnsi="Calibri"/>
        </w:rPr>
        <w:t xml:space="preserve">The AP employee provides his or her achievements for the review period and goals for the next review period. Submitted materials should not exceed three pages. Route copies of the signed evaluation and </w:t>
      </w:r>
      <w:proofErr w:type="gramStart"/>
      <w:r w:rsidRPr="009E5D62">
        <w:rPr>
          <w:rFonts w:ascii="Calibri" w:hAnsi="Calibri"/>
        </w:rPr>
        <w:t>all of</w:t>
      </w:r>
      <w:proofErr w:type="gramEnd"/>
      <w:r w:rsidRPr="009E5D62">
        <w:rPr>
          <w:rFonts w:ascii="Calibri" w:hAnsi="Calibri"/>
        </w:rPr>
        <w:t xml:space="preserve"> the evaluation materials to:</w:t>
      </w:r>
    </w:p>
    <w:p w14:paraId="1AD2CB43" w14:textId="77777777" w:rsidR="00D67A7B" w:rsidRPr="009E5D62" w:rsidRDefault="00D67A7B" w:rsidP="00C94298">
      <w:pPr>
        <w:pStyle w:val="ListParagraph"/>
        <w:numPr>
          <w:ilvl w:val="0"/>
          <w:numId w:val="7"/>
        </w:numPr>
        <w:spacing w:before="120" w:after="120" w:line="276" w:lineRule="auto"/>
        <w:ind w:left="1440"/>
        <w:rPr>
          <w:rFonts w:ascii="Calibri" w:hAnsi="Calibri"/>
        </w:rPr>
      </w:pPr>
      <w:r w:rsidRPr="009E5D62">
        <w:rPr>
          <w:rFonts w:ascii="Calibri" w:hAnsi="Calibri"/>
          <w:bCs/>
          <w:iCs/>
        </w:rPr>
        <w:t>Employee,</w:t>
      </w:r>
    </w:p>
    <w:p w14:paraId="23CC7B05" w14:textId="77777777" w:rsidR="00D67A7B" w:rsidRPr="009E5D62" w:rsidRDefault="00D67A7B" w:rsidP="00C94298">
      <w:pPr>
        <w:pStyle w:val="ListParagraph"/>
        <w:numPr>
          <w:ilvl w:val="0"/>
          <w:numId w:val="7"/>
        </w:numPr>
        <w:spacing w:before="120" w:after="120" w:line="276" w:lineRule="auto"/>
        <w:ind w:left="1440"/>
        <w:rPr>
          <w:rFonts w:ascii="Calibri" w:hAnsi="Calibri"/>
        </w:rPr>
      </w:pPr>
      <w:r w:rsidRPr="009E5D62">
        <w:rPr>
          <w:rFonts w:ascii="Calibri" w:hAnsi="Calibri"/>
          <w:bCs/>
          <w:iCs/>
        </w:rPr>
        <w:t xml:space="preserve">Employee's immediate supervisor, </w:t>
      </w:r>
    </w:p>
    <w:p w14:paraId="47DDEC98" w14:textId="44DF8123" w:rsidR="004D5435" w:rsidRPr="001628D2" w:rsidRDefault="00D67A7B" w:rsidP="001628D2">
      <w:pPr>
        <w:pStyle w:val="ListParagraph"/>
        <w:numPr>
          <w:ilvl w:val="0"/>
          <w:numId w:val="7"/>
        </w:numPr>
        <w:spacing w:before="120" w:after="120" w:line="276" w:lineRule="auto"/>
        <w:ind w:left="1440"/>
        <w:rPr>
          <w:rFonts w:ascii="Calibri" w:hAnsi="Calibri"/>
        </w:rPr>
      </w:pPr>
      <w:r w:rsidRPr="009E5D62">
        <w:rPr>
          <w:rFonts w:ascii="Calibri" w:hAnsi="Calibri"/>
          <w:bCs/>
          <w:iCs/>
        </w:rPr>
        <w:t xml:space="preserve">and </w:t>
      </w:r>
      <w:r w:rsidRPr="009E5D62">
        <w:rPr>
          <w:rFonts w:ascii="Calibri" w:hAnsi="Calibri"/>
        </w:rPr>
        <w:t>Human Resource Services.</w:t>
      </w:r>
    </w:p>
    <w:p w14:paraId="27CA6EE4" w14:textId="77777777" w:rsidR="00D67A7B" w:rsidRPr="009E5D62" w:rsidRDefault="00D67A7B" w:rsidP="008351D3">
      <w:pPr>
        <w:ind w:left="720"/>
        <w:rPr>
          <w:rFonts w:ascii="Calibri" w:hAnsi="Calibri"/>
        </w:rPr>
      </w:pPr>
      <w:r w:rsidRPr="009E5D62">
        <w:rPr>
          <w:rFonts w:ascii="Calibri" w:hAnsi="Calibri"/>
          <w:bCs/>
          <w:iCs/>
        </w:rPr>
        <w:t>Direct questions regarding the annual review process to Human Resource Services; telephone 335-4521.</w:t>
      </w:r>
    </w:p>
    <w:p w14:paraId="1C0CFB58" w14:textId="77777777" w:rsidR="000C5645" w:rsidRPr="009E5D62" w:rsidRDefault="000C5645" w:rsidP="008351D3">
      <w:pPr>
        <w:ind w:left="720"/>
        <w:rPr>
          <w:rFonts w:ascii="Calibri" w:hAnsi="Calibri"/>
        </w:rPr>
      </w:pPr>
    </w:p>
    <w:p w14:paraId="391322A1" w14:textId="77777777" w:rsidR="00D67A7B" w:rsidRPr="009E5D62" w:rsidRDefault="00D67A7B" w:rsidP="008351D3">
      <w:pPr>
        <w:ind w:left="720"/>
        <w:rPr>
          <w:rFonts w:ascii="Calibri" w:hAnsi="Calibri"/>
        </w:rPr>
      </w:pPr>
      <w:r w:rsidRPr="009E5D62">
        <w:rPr>
          <w:rFonts w:ascii="Calibri" w:hAnsi="Calibri"/>
          <w:bCs/>
          <w:iCs/>
        </w:rPr>
        <w:t xml:space="preserve">The following civil service employee performance evaluation requirements and procedures in this section are in accordance with WAC 357-37. Supervisors must provide feedback and formally evaluate the performance of: </w:t>
      </w:r>
    </w:p>
    <w:p w14:paraId="2E245527" w14:textId="77777777" w:rsidR="00D67A7B" w:rsidRPr="009E5D62" w:rsidRDefault="00D67A7B" w:rsidP="00C94298">
      <w:pPr>
        <w:pStyle w:val="ListParagraph"/>
        <w:numPr>
          <w:ilvl w:val="0"/>
          <w:numId w:val="8"/>
        </w:numPr>
        <w:spacing w:before="120" w:after="120"/>
        <w:ind w:left="1440"/>
        <w:rPr>
          <w:rFonts w:ascii="Calibri" w:hAnsi="Calibri"/>
        </w:rPr>
      </w:pPr>
      <w:r w:rsidRPr="009E5D62">
        <w:rPr>
          <w:rFonts w:ascii="Calibri" w:hAnsi="Calibri"/>
          <w:bCs/>
          <w:iCs/>
        </w:rPr>
        <w:t>probationary employee or permanent employee serving a trial service or transition review period before the employee attains permanent status in the position; and</w:t>
      </w:r>
    </w:p>
    <w:p w14:paraId="42E38AC4" w14:textId="77777777" w:rsidR="00D67A7B" w:rsidRPr="009E5D62" w:rsidRDefault="00D67A7B" w:rsidP="00C94298">
      <w:pPr>
        <w:pStyle w:val="ListParagraph"/>
        <w:numPr>
          <w:ilvl w:val="0"/>
          <w:numId w:val="8"/>
        </w:numPr>
        <w:spacing w:before="120" w:after="120"/>
        <w:ind w:left="1440"/>
        <w:rPr>
          <w:rFonts w:ascii="Calibri" w:hAnsi="Calibri"/>
        </w:rPr>
      </w:pPr>
      <w:r w:rsidRPr="009E5D62">
        <w:rPr>
          <w:rFonts w:ascii="Calibri" w:hAnsi="Calibri"/>
          <w:bCs/>
          <w:iCs/>
        </w:rPr>
        <w:t>A permanent employee at least once annually prior to the employee's scheduled Periodic Increment Date (PID). See WAC 357-28-050 and -055 for information about the PID.</w:t>
      </w:r>
    </w:p>
    <w:p w14:paraId="2E4F53A0" w14:textId="77777777" w:rsidR="004D5435" w:rsidRPr="009E5D62" w:rsidRDefault="004D5435" w:rsidP="008351D3">
      <w:pPr>
        <w:ind w:left="720"/>
        <w:rPr>
          <w:rFonts w:ascii="Calibri" w:hAnsi="Calibri"/>
        </w:rPr>
      </w:pPr>
    </w:p>
    <w:p w14:paraId="3447F379" w14:textId="77777777" w:rsidR="00D67A7B" w:rsidRPr="009E5D62" w:rsidRDefault="00D67A7B" w:rsidP="008351D3">
      <w:pPr>
        <w:ind w:left="720"/>
        <w:rPr>
          <w:rFonts w:ascii="Calibri" w:hAnsi="Calibri"/>
        </w:rPr>
      </w:pPr>
      <w:r w:rsidRPr="009E5D62">
        <w:rPr>
          <w:rFonts w:ascii="Calibri" w:hAnsi="Calibri"/>
          <w:bCs/>
          <w:iCs/>
        </w:rPr>
        <w:t>NOTE: Immediate supervisors may postpone evaluation for employees who have recently been reassigned, transferred, laid off, or demoted to their current positions until they have completed six months of service in the new positions.</w:t>
      </w:r>
    </w:p>
    <w:p w14:paraId="47543456" w14:textId="77777777" w:rsidR="004D5435" w:rsidRPr="009E5D62" w:rsidRDefault="004D5435" w:rsidP="008351D3">
      <w:pPr>
        <w:ind w:left="720"/>
        <w:rPr>
          <w:rFonts w:ascii="Calibri" w:hAnsi="Calibri"/>
        </w:rPr>
      </w:pPr>
    </w:p>
    <w:p w14:paraId="046896BF" w14:textId="77777777" w:rsidR="00D67A7B" w:rsidRPr="009E5D62" w:rsidRDefault="00D67A7B" w:rsidP="008351D3">
      <w:pPr>
        <w:ind w:left="720"/>
        <w:rPr>
          <w:rFonts w:ascii="Calibri" w:hAnsi="Calibri"/>
        </w:rPr>
      </w:pPr>
      <w:r w:rsidRPr="009E5D62">
        <w:rPr>
          <w:rFonts w:ascii="Calibri" w:hAnsi="Calibri"/>
          <w:bCs/>
          <w:iCs/>
        </w:rPr>
        <w:t xml:space="preserve">Performance evaluations are not to be used to initiate personnel actions such as transfer, </w:t>
      </w:r>
      <w:proofErr w:type="gramStart"/>
      <w:r w:rsidRPr="009E5D62">
        <w:rPr>
          <w:rFonts w:ascii="Calibri" w:hAnsi="Calibri"/>
          <w:bCs/>
          <w:iCs/>
        </w:rPr>
        <w:t>promotion</w:t>
      </w:r>
      <w:proofErr w:type="gramEnd"/>
      <w:r w:rsidRPr="009E5D62">
        <w:rPr>
          <w:rFonts w:ascii="Calibri" w:hAnsi="Calibri"/>
          <w:bCs/>
          <w:iCs/>
        </w:rPr>
        <w:t xml:space="preserve"> or discipline. The immediate supervisor is responsible for preparing the civil service employee performance evaluation in accordance with this policy. The evaluation is reviewed by the employee's second level of supervision.</w:t>
      </w:r>
    </w:p>
    <w:p w14:paraId="3B6BC626" w14:textId="77777777" w:rsidR="00724A58" w:rsidRDefault="00D67A7B" w:rsidP="008351D3">
      <w:pPr>
        <w:ind w:left="720"/>
        <w:rPr>
          <w:rFonts w:ascii="Calibri" w:hAnsi="Calibri"/>
        </w:rPr>
      </w:pPr>
      <w:r w:rsidRPr="009E5D62">
        <w:rPr>
          <w:rFonts w:ascii="Calibri" w:hAnsi="Calibri"/>
        </w:rPr>
        <w:t>Use the Employee Performance Evaluation form to document the evaluation of a civil service employee. Other forms and/or supplemental information may be used to support the rating.</w:t>
      </w:r>
      <w:r w:rsidRPr="009E5D62">
        <w:rPr>
          <w:rFonts w:ascii="Calibri" w:hAnsi="Calibri"/>
          <w:bCs/>
          <w:iCs/>
        </w:rPr>
        <w:t xml:space="preserve"> </w:t>
      </w:r>
      <w:r w:rsidRPr="009E5D62">
        <w:rPr>
          <w:rFonts w:ascii="Calibri" w:hAnsi="Calibri"/>
        </w:rPr>
        <w:t>A PDF version of the Employee Performance Evaluation form may be completed and/or printed from 60.55.9-10.</w:t>
      </w:r>
    </w:p>
    <w:p w14:paraId="64FB2AEB" w14:textId="494FDE99" w:rsidR="007D50B4" w:rsidRPr="009E5D62" w:rsidRDefault="007D50B4" w:rsidP="00FC6A85">
      <w:pPr>
        <w:rPr>
          <w:rFonts w:ascii="Calibri" w:hAnsi="Calibri"/>
        </w:rPr>
      </w:pPr>
    </w:p>
    <w:p w14:paraId="12AA705C" w14:textId="77777777" w:rsidR="007D50B4" w:rsidRPr="009E5D62" w:rsidRDefault="007D50B4" w:rsidP="007D50B4">
      <w:pPr>
        <w:ind w:left="720"/>
        <w:rPr>
          <w:rFonts w:ascii="Calibri" w:hAnsi="Calibri"/>
          <w:b/>
          <w:color w:val="64A73B" w:themeColor="accent4"/>
        </w:rPr>
      </w:pPr>
      <w:r w:rsidRPr="009E5D62">
        <w:rPr>
          <w:rFonts w:ascii="Calibri" w:hAnsi="Calibri"/>
          <w:b/>
          <w:color w:val="64A73B" w:themeColor="accent4"/>
        </w:rPr>
        <w:t>Student Financial Services Guidelines</w:t>
      </w:r>
    </w:p>
    <w:p w14:paraId="2FA53DFC" w14:textId="77777777" w:rsidR="007D50B4" w:rsidRPr="009E5D62" w:rsidRDefault="007D50B4" w:rsidP="007D50B4">
      <w:pPr>
        <w:ind w:left="720"/>
        <w:rPr>
          <w:rFonts w:ascii="Calibri" w:hAnsi="Calibri"/>
        </w:rPr>
      </w:pPr>
      <w:r w:rsidRPr="009E5D62">
        <w:rPr>
          <w:rFonts w:ascii="Calibri" w:hAnsi="Calibri"/>
        </w:rPr>
        <w:t>Student Financial Services follows the above un</w:t>
      </w:r>
      <w:r w:rsidR="0092779B" w:rsidRPr="009E5D62">
        <w:rPr>
          <w:rFonts w:ascii="Calibri" w:hAnsi="Calibri"/>
        </w:rPr>
        <w:t>iversity policy</w:t>
      </w:r>
      <w:r w:rsidRPr="009E5D62">
        <w:rPr>
          <w:rFonts w:ascii="Calibri" w:hAnsi="Calibri"/>
        </w:rPr>
        <w:t>.</w:t>
      </w:r>
      <w:r w:rsidR="0092779B" w:rsidRPr="009E5D62">
        <w:rPr>
          <w:rFonts w:ascii="Calibri" w:hAnsi="Calibri"/>
        </w:rPr>
        <w:t xml:space="preserve"> Management </w:t>
      </w:r>
      <w:r w:rsidR="00451DBC">
        <w:rPr>
          <w:rFonts w:ascii="Calibri" w:hAnsi="Calibri"/>
        </w:rPr>
        <w:t>will strive to meet with individual staff 2-3 tim</w:t>
      </w:r>
      <w:r w:rsidR="0092779B" w:rsidRPr="009E5D62">
        <w:rPr>
          <w:rFonts w:ascii="Calibri" w:hAnsi="Calibri"/>
        </w:rPr>
        <w:t xml:space="preserve">es a year for healthy check-ins to evaluate position descriptions and determine progress. </w:t>
      </w:r>
    </w:p>
    <w:p w14:paraId="31876699" w14:textId="2954C50A" w:rsidR="00C94959" w:rsidRPr="0048137B" w:rsidRDefault="00324E37" w:rsidP="0048137B">
      <w:pPr>
        <w:spacing w:before="240" w:after="120"/>
        <w:jc w:val="center"/>
        <w:rPr>
          <w:rFonts w:ascii="Calibri" w:hAnsi="Calibri"/>
        </w:rPr>
      </w:pPr>
      <w:bookmarkStart w:id="2396" w:name="_Toc71616756"/>
      <w:bookmarkStart w:id="2397" w:name="_Toc72058990"/>
      <w:r>
        <w:rPr>
          <w:rFonts w:ascii="Calibri" w:hAnsi="Calibri"/>
        </w:rPr>
        <w:pict w14:anchorId="758DBB50">
          <v:shape id="_x0000_i1029" type="#_x0000_t75" style="width:6in;height:7.2pt" o:hrpct="0" o:hralign="center" o:hr="t">
            <v:imagedata r:id="rId12" o:title="BD10290_"/>
          </v:shape>
        </w:pict>
      </w:r>
      <w:bookmarkEnd w:id="2396"/>
      <w:bookmarkEnd w:id="2397"/>
    </w:p>
    <w:p w14:paraId="3277B9B3" w14:textId="77777777" w:rsidR="00111141" w:rsidRPr="00111141" w:rsidRDefault="00111141" w:rsidP="00111141"/>
    <w:p w14:paraId="361BD1C2" w14:textId="77777777" w:rsidR="00283FCF" w:rsidRPr="009E5D62" w:rsidRDefault="004D5435" w:rsidP="003F508F">
      <w:pPr>
        <w:pStyle w:val="Heading1"/>
        <w:numPr>
          <w:ilvl w:val="0"/>
          <w:numId w:val="66"/>
        </w:numPr>
        <w:ind w:left="432"/>
        <w:rPr>
          <w:rFonts w:ascii="Calibri" w:hAnsi="Calibri"/>
          <w:sz w:val="26"/>
          <w:szCs w:val="26"/>
        </w:rPr>
      </w:pPr>
      <w:bookmarkStart w:id="2398" w:name="_Toc71616757"/>
      <w:bookmarkStart w:id="2399" w:name="_Toc72058991"/>
      <w:r w:rsidRPr="009E5D62">
        <w:rPr>
          <w:rFonts w:ascii="Calibri" w:hAnsi="Calibri"/>
          <w:sz w:val="26"/>
          <w:szCs w:val="26"/>
        </w:rPr>
        <w:t xml:space="preserve"> </w:t>
      </w:r>
      <w:bookmarkStart w:id="2400" w:name="_Toc368299027"/>
      <w:bookmarkStart w:id="2401" w:name="_Toc368300536"/>
      <w:bookmarkStart w:id="2402" w:name="_Toc368321267"/>
      <w:bookmarkStart w:id="2403" w:name="_Toc369530272"/>
      <w:bookmarkStart w:id="2404" w:name="_Toc369531388"/>
      <w:bookmarkStart w:id="2405" w:name="_Toc369531612"/>
      <w:bookmarkStart w:id="2406" w:name="_Toc369531836"/>
      <w:bookmarkStart w:id="2407" w:name="_Toc369532079"/>
      <w:bookmarkStart w:id="2408" w:name="_Toc369532322"/>
      <w:bookmarkStart w:id="2409" w:name="_Toc369532565"/>
      <w:bookmarkStart w:id="2410" w:name="_Toc369532804"/>
      <w:bookmarkStart w:id="2411" w:name="_Toc369533043"/>
      <w:bookmarkStart w:id="2412" w:name="_Toc369533282"/>
      <w:bookmarkStart w:id="2413" w:name="_Toc369533520"/>
      <w:bookmarkStart w:id="2414" w:name="_Toc369533722"/>
      <w:bookmarkStart w:id="2415" w:name="_Toc369533924"/>
      <w:bookmarkStart w:id="2416" w:name="_Toc369534125"/>
      <w:bookmarkStart w:id="2417" w:name="_Toc369534326"/>
      <w:bookmarkStart w:id="2418" w:name="_Toc369534527"/>
      <w:bookmarkStart w:id="2419" w:name="_Toc369534727"/>
      <w:bookmarkStart w:id="2420" w:name="_Toc369534927"/>
      <w:bookmarkStart w:id="2421" w:name="_Toc369865664"/>
      <w:bookmarkStart w:id="2422" w:name="_Toc369865867"/>
      <w:bookmarkStart w:id="2423" w:name="_Toc369866072"/>
      <w:bookmarkStart w:id="2424" w:name="_Toc369869037"/>
      <w:bookmarkStart w:id="2425" w:name="_Toc369869242"/>
      <w:bookmarkStart w:id="2426" w:name="_Toc368299028"/>
      <w:bookmarkStart w:id="2427" w:name="_Toc368300537"/>
      <w:bookmarkStart w:id="2428" w:name="_Toc368321268"/>
      <w:bookmarkStart w:id="2429" w:name="_Toc369530273"/>
      <w:bookmarkStart w:id="2430" w:name="_Toc369531389"/>
      <w:bookmarkStart w:id="2431" w:name="_Toc369531613"/>
      <w:bookmarkStart w:id="2432" w:name="_Toc369531837"/>
      <w:bookmarkStart w:id="2433" w:name="_Toc369532080"/>
      <w:bookmarkStart w:id="2434" w:name="_Toc369532323"/>
      <w:bookmarkStart w:id="2435" w:name="_Toc369532566"/>
      <w:bookmarkStart w:id="2436" w:name="_Toc369532805"/>
      <w:bookmarkStart w:id="2437" w:name="_Toc369533044"/>
      <w:bookmarkStart w:id="2438" w:name="_Toc369533283"/>
      <w:bookmarkStart w:id="2439" w:name="_Toc369533521"/>
      <w:bookmarkStart w:id="2440" w:name="_Toc369533723"/>
      <w:bookmarkStart w:id="2441" w:name="_Toc369533925"/>
      <w:bookmarkStart w:id="2442" w:name="_Toc369534126"/>
      <w:bookmarkStart w:id="2443" w:name="_Toc369534327"/>
      <w:bookmarkStart w:id="2444" w:name="_Toc369534528"/>
      <w:bookmarkStart w:id="2445" w:name="_Toc369534728"/>
      <w:bookmarkStart w:id="2446" w:name="_Toc369534928"/>
      <w:bookmarkStart w:id="2447" w:name="_Toc369865665"/>
      <w:bookmarkStart w:id="2448" w:name="_Toc369865868"/>
      <w:bookmarkStart w:id="2449" w:name="_Toc369866073"/>
      <w:bookmarkStart w:id="2450" w:name="_Toc369869038"/>
      <w:bookmarkStart w:id="2451" w:name="_Toc369869243"/>
      <w:bookmarkStart w:id="2452" w:name="_Toc368299029"/>
      <w:bookmarkStart w:id="2453" w:name="_Toc368300538"/>
      <w:bookmarkStart w:id="2454" w:name="_Toc368321269"/>
      <w:bookmarkStart w:id="2455" w:name="_Toc369530274"/>
      <w:bookmarkStart w:id="2456" w:name="_Toc369531390"/>
      <w:bookmarkStart w:id="2457" w:name="_Toc369531614"/>
      <w:bookmarkStart w:id="2458" w:name="_Toc369531838"/>
      <w:bookmarkStart w:id="2459" w:name="_Toc369532081"/>
      <w:bookmarkStart w:id="2460" w:name="_Toc369532324"/>
      <w:bookmarkStart w:id="2461" w:name="_Toc369532567"/>
      <w:bookmarkStart w:id="2462" w:name="_Toc369532806"/>
      <w:bookmarkStart w:id="2463" w:name="_Toc369533045"/>
      <w:bookmarkStart w:id="2464" w:name="_Toc369533284"/>
      <w:bookmarkStart w:id="2465" w:name="_Toc369533522"/>
      <w:bookmarkStart w:id="2466" w:name="_Toc369533724"/>
      <w:bookmarkStart w:id="2467" w:name="_Toc369533926"/>
      <w:bookmarkStart w:id="2468" w:name="_Toc369534127"/>
      <w:bookmarkStart w:id="2469" w:name="_Toc369534328"/>
      <w:bookmarkStart w:id="2470" w:name="_Toc369534529"/>
      <w:bookmarkStart w:id="2471" w:name="_Toc369534729"/>
      <w:bookmarkStart w:id="2472" w:name="_Toc369534929"/>
      <w:bookmarkStart w:id="2473" w:name="_Toc369865666"/>
      <w:bookmarkStart w:id="2474" w:name="_Toc369865869"/>
      <w:bookmarkStart w:id="2475" w:name="_Toc369866074"/>
      <w:bookmarkStart w:id="2476" w:name="_Toc369869039"/>
      <w:bookmarkStart w:id="2477" w:name="_Toc369869244"/>
      <w:bookmarkStart w:id="2478" w:name="_Toc368299030"/>
      <w:bookmarkStart w:id="2479" w:name="_Toc368300539"/>
      <w:bookmarkStart w:id="2480" w:name="_Toc368321270"/>
      <w:bookmarkStart w:id="2481" w:name="_Toc369530275"/>
      <w:bookmarkStart w:id="2482" w:name="_Toc369531391"/>
      <w:bookmarkStart w:id="2483" w:name="_Toc369531615"/>
      <w:bookmarkStart w:id="2484" w:name="_Toc369531839"/>
      <w:bookmarkStart w:id="2485" w:name="_Toc369532082"/>
      <w:bookmarkStart w:id="2486" w:name="_Toc369532325"/>
      <w:bookmarkStart w:id="2487" w:name="_Toc369532568"/>
      <w:bookmarkStart w:id="2488" w:name="_Toc369532807"/>
      <w:bookmarkStart w:id="2489" w:name="_Toc369533046"/>
      <w:bookmarkStart w:id="2490" w:name="_Toc369533285"/>
      <w:bookmarkStart w:id="2491" w:name="_Toc369533523"/>
      <w:bookmarkStart w:id="2492" w:name="_Toc369533725"/>
      <w:bookmarkStart w:id="2493" w:name="_Toc369533927"/>
      <w:bookmarkStart w:id="2494" w:name="_Toc369534128"/>
      <w:bookmarkStart w:id="2495" w:name="_Toc369534329"/>
      <w:bookmarkStart w:id="2496" w:name="_Toc369534530"/>
      <w:bookmarkStart w:id="2497" w:name="_Toc369534730"/>
      <w:bookmarkStart w:id="2498" w:name="_Toc369534930"/>
      <w:bookmarkStart w:id="2499" w:name="_Toc369865667"/>
      <w:bookmarkStart w:id="2500" w:name="_Toc369865870"/>
      <w:bookmarkStart w:id="2501" w:name="_Toc369866075"/>
      <w:bookmarkStart w:id="2502" w:name="_Toc369869040"/>
      <w:bookmarkStart w:id="2503" w:name="_Toc369869245"/>
      <w:bookmarkStart w:id="2504" w:name="_Toc368299031"/>
      <w:bookmarkStart w:id="2505" w:name="_Toc368300540"/>
      <w:bookmarkStart w:id="2506" w:name="_Toc368321271"/>
      <w:bookmarkStart w:id="2507" w:name="_Toc369530276"/>
      <w:bookmarkStart w:id="2508" w:name="_Toc369531392"/>
      <w:bookmarkStart w:id="2509" w:name="_Toc369531616"/>
      <w:bookmarkStart w:id="2510" w:name="_Toc369531840"/>
      <w:bookmarkStart w:id="2511" w:name="_Toc369532083"/>
      <w:bookmarkStart w:id="2512" w:name="_Toc369532326"/>
      <w:bookmarkStart w:id="2513" w:name="_Toc369532569"/>
      <w:bookmarkStart w:id="2514" w:name="_Toc369532808"/>
      <w:bookmarkStart w:id="2515" w:name="_Toc369533047"/>
      <w:bookmarkStart w:id="2516" w:name="_Toc369533286"/>
      <w:bookmarkStart w:id="2517" w:name="_Toc369533524"/>
      <w:bookmarkStart w:id="2518" w:name="_Toc369533726"/>
      <w:bookmarkStart w:id="2519" w:name="_Toc369533928"/>
      <w:bookmarkStart w:id="2520" w:name="_Toc369534129"/>
      <w:bookmarkStart w:id="2521" w:name="_Toc369534330"/>
      <w:bookmarkStart w:id="2522" w:name="_Toc369534531"/>
      <w:bookmarkStart w:id="2523" w:name="_Toc369534731"/>
      <w:bookmarkStart w:id="2524" w:name="_Toc369534931"/>
      <w:bookmarkStart w:id="2525" w:name="_Toc369865668"/>
      <w:bookmarkStart w:id="2526" w:name="_Toc369865871"/>
      <w:bookmarkStart w:id="2527" w:name="_Toc369866076"/>
      <w:bookmarkStart w:id="2528" w:name="_Toc369869041"/>
      <w:bookmarkStart w:id="2529" w:name="_Toc369869246"/>
      <w:bookmarkStart w:id="2530" w:name="_Toc368299032"/>
      <w:bookmarkStart w:id="2531" w:name="_Toc368300541"/>
      <w:bookmarkStart w:id="2532" w:name="_Toc368321272"/>
      <w:bookmarkStart w:id="2533" w:name="_Toc369530277"/>
      <w:bookmarkStart w:id="2534" w:name="_Toc369531393"/>
      <w:bookmarkStart w:id="2535" w:name="_Toc369531617"/>
      <w:bookmarkStart w:id="2536" w:name="_Toc369531841"/>
      <w:bookmarkStart w:id="2537" w:name="_Toc369532084"/>
      <w:bookmarkStart w:id="2538" w:name="_Toc369532327"/>
      <w:bookmarkStart w:id="2539" w:name="_Toc369532570"/>
      <w:bookmarkStart w:id="2540" w:name="_Toc369532809"/>
      <w:bookmarkStart w:id="2541" w:name="_Toc369533048"/>
      <w:bookmarkStart w:id="2542" w:name="_Toc369533287"/>
      <w:bookmarkStart w:id="2543" w:name="_Toc369533525"/>
      <w:bookmarkStart w:id="2544" w:name="_Toc369533727"/>
      <w:bookmarkStart w:id="2545" w:name="_Toc369533929"/>
      <w:bookmarkStart w:id="2546" w:name="_Toc369534130"/>
      <w:bookmarkStart w:id="2547" w:name="_Toc369534331"/>
      <w:bookmarkStart w:id="2548" w:name="_Toc369534532"/>
      <w:bookmarkStart w:id="2549" w:name="_Toc369534732"/>
      <w:bookmarkStart w:id="2550" w:name="_Toc369534932"/>
      <w:bookmarkStart w:id="2551" w:name="_Toc369865669"/>
      <w:bookmarkStart w:id="2552" w:name="_Toc369865872"/>
      <w:bookmarkStart w:id="2553" w:name="_Toc369866077"/>
      <w:bookmarkStart w:id="2554" w:name="_Toc369869042"/>
      <w:bookmarkStart w:id="2555" w:name="_Toc369869247"/>
      <w:bookmarkStart w:id="2556" w:name="_Toc368299033"/>
      <w:bookmarkStart w:id="2557" w:name="_Toc368300542"/>
      <w:bookmarkStart w:id="2558" w:name="_Toc368321273"/>
      <w:bookmarkStart w:id="2559" w:name="_Toc369530278"/>
      <w:bookmarkStart w:id="2560" w:name="_Toc369531394"/>
      <w:bookmarkStart w:id="2561" w:name="_Toc369531618"/>
      <w:bookmarkStart w:id="2562" w:name="_Toc369531842"/>
      <w:bookmarkStart w:id="2563" w:name="_Toc369532085"/>
      <w:bookmarkStart w:id="2564" w:name="_Toc369532328"/>
      <w:bookmarkStart w:id="2565" w:name="_Toc369532571"/>
      <w:bookmarkStart w:id="2566" w:name="_Toc369532810"/>
      <w:bookmarkStart w:id="2567" w:name="_Toc369533049"/>
      <w:bookmarkStart w:id="2568" w:name="_Toc369533288"/>
      <w:bookmarkStart w:id="2569" w:name="_Toc369533526"/>
      <w:bookmarkStart w:id="2570" w:name="_Toc369533728"/>
      <w:bookmarkStart w:id="2571" w:name="_Toc369533930"/>
      <w:bookmarkStart w:id="2572" w:name="_Toc369534131"/>
      <w:bookmarkStart w:id="2573" w:name="_Toc369534332"/>
      <w:bookmarkStart w:id="2574" w:name="_Toc369534533"/>
      <w:bookmarkStart w:id="2575" w:name="_Toc369534733"/>
      <w:bookmarkStart w:id="2576" w:name="_Toc369534933"/>
      <w:bookmarkStart w:id="2577" w:name="_Toc369865670"/>
      <w:bookmarkStart w:id="2578" w:name="_Toc369865873"/>
      <w:bookmarkStart w:id="2579" w:name="_Toc369866078"/>
      <w:bookmarkStart w:id="2580" w:name="_Toc369869043"/>
      <w:bookmarkStart w:id="2581" w:name="_Toc369869248"/>
      <w:bookmarkStart w:id="2582" w:name="_Toc368299034"/>
      <w:bookmarkStart w:id="2583" w:name="_Toc368300543"/>
      <w:bookmarkStart w:id="2584" w:name="_Toc368321274"/>
      <w:bookmarkStart w:id="2585" w:name="_Toc369530279"/>
      <w:bookmarkStart w:id="2586" w:name="_Toc369531395"/>
      <w:bookmarkStart w:id="2587" w:name="_Toc369531619"/>
      <w:bookmarkStart w:id="2588" w:name="_Toc369531843"/>
      <w:bookmarkStart w:id="2589" w:name="_Toc369532086"/>
      <w:bookmarkStart w:id="2590" w:name="_Toc369532329"/>
      <w:bookmarkStart w:id="2591" w:name="_Toc369532572"/>
      <w:bookmarkStart w:id="2592" w:name="_Toc369532811"/>
      <w:bookmarkStart w:id="2593" w:name="_Toc369533050"/>
      <w:bookmarkStart w:id="2594" w:name="_Toc369533289"/>
      <w:bookmarkStart w:id="2595" w:name="_Toc369533527"/>
      <w:bookmarkStart w:id="2596" w:name="_Toc369533729"/>
      <w:bookmarkStart w:id="2597" w:name="_Toc369533931"/>
      <w:bookmarkStart w:id="2598" w:name="_Toc369534132"/>
      <w:bookmarkStart w:id="2599" w:name="_Toc369534333"/>
      <w:bookmarkStart w:id="2600" w:name="_Toc369534534"/>
      <w:bookmarkStart w:id="2601" w:name="_Toc369534734"/>
      <w:bookmarkStart w:id="2602" w:name="_Toc369534934"/>
      <w:bookmarkStart w:id="2603" w:name="_Toc369865671"/>
      <w:bookmarkStart w:id="2604" w:name="_Toc369865874"/>
      <w:bookmarkStart w:id="2605" w:name="_Toc369866079"/>
      <w:bookmarkStart w:id="2606" w:name="_Toc369869044"/>
      <w:bookmarkStart w:id="2607" w:name="_Toc369869249"/>
      <w:bookmarkStart w:id="2608" w:name="_Toc368299035"/>
      <w:bookmarkStart w:id="2609" w:name="_Toc368300544"/>
      <w:bookmarkStart w:id="2610" w:name="_Toc368321275"/>
      <w:bookmarkStart w:id="2611" w:name="_Toc369530280"/>
      <w:bookmarkStart w:id="2612" w:name="_Toc369531396"/>
      <w:bookmarkStart w:id="2613" w:name="_Toc369531620"/>
      <w:bookmarkStart w:id="2614" w:name="_Toc369531844"/>
      <w:bookmarkStart w:id="2615" w:name="_Toc369532087"/>
      <w:bookmarkStart w:id="2616" w:name="_Toc369532330"/>
      <w:bookmarkStart w:id="2617" w:name="_Toc369532573"/>
      <w:bookmarkStart w:id="2618" w:name="_Toc369532812"/>
      <w:bookmarkStart w:id="2619" w:name="_Toc369533051"/>
      <w:bookmarkStart w:id="2620" w:name="_Toc369533290"/>
      <w:bookmarkStart w:id="2621" w:name="_Toc369533528"/>
      <w:bookmarkStart w:id="2622" w:name="_Toc369533730"/>
      <w:bookmarkStart w:id="2623" w:name="_Toc369533932"/>
      <w:bookmarkStart w:id="2624" w:name="_Toc369534133"/>
      <w:bookmarkStart w:id="2625" w:name="_Toc369534334"/>
      <w:bookmarkStart w:id="2626" w:name="_Toc369534535"/>
      <w:bookmarkStart w:id="2627" w:name="_Toc369534735"/>
      <w:bookmarkStart w:id="2628" w:name="_Toc369534935"/>
      <w:bookmarkStart w:id="2629" w:name="_Toc369865672"/>
      <w:bookmarkStart w:id="2630" w:name="_Toc369865875"/>
      <w:bookmarkStart w:id="2631" w:name="_Toc369866080"/>
      <w:bookmarkStart w:id="2632" w:name="_Toc369869045"/>
      <w:bookmarkStart w:id="2633" w:name="_Toc369869250"/>
      <w:bookmarkStart w:id="2634" w:name="_Toc368299036"/>
      <w:bookmarkStart w:id="2635" w:name="_Toc368300545"/>
      <w:bookmarkStart w:id="2636" w:name="_Toc368321276"/>
      <w:bookmarkStart w:id="2637" w:name="_Toc369530281"/>
      <w:bookmarkStart w:id="2638" w:name="_Toc369531397"/>
      <w:bookmarkStart w:id="2639" w:name="_Toc369531621"/>
      <w:bookmarkStart w:id="2640" w:name="_Toc369531845"/>
      <w:bookmarkStart w:id="2641" w:name="_Toc369532088"/>
      <w:bookmarkStart w:id="2642" w:name="_Toc369532331"/>
      <w:bookmarkStart w:id="2643" w:name="_Toc369532574"/>
      <w:bookmarkStart w:id="2644" w:name="_Toc369532813"/>
      <w:bookmarkStart w:id="2645" w:name="_Toc369533052"/>
      <w:bookmarkStart w:id="2646" w:name="_Toc369533291"/>
      <w:bookmarkStart w:id="2647" w:name="_Toc369533529"/>
      <w:bookmarkStart w:id="2648" w:name="_Toc369533731"/>
      <w:bookmarkStart w:id="2649" w:name="_Toc369533933"/>
      <w:bookmarkStart w:id="2650" w:name="_Toc369534134"/>
      <w:bookmarkStart w:id="2651" w:name="_Toc369534335"/>
      <w:bookmarkStart w:id="2652" w:name="_Toc369534536"/>
      <w:bookmarkStart w:id="2653" w:name="_Toc369534736"/>
      <w:bookmarkStart w:id="2654" w:name="_Toc369534936"/>
      <w:bookmarkStart w:id="2655" w:name="_Toc369865673"/>
      <w:bookmarkStart w:id="2656" w:name="_Toc369865876"/>
      <w:bookmarkStart w:id="2657" w:name="_Toc369866081"/>
      <w:bookmarkStart w:id="2658" w:name="_Toc369869046"/>
      <w:bookmarkStart w:id="2659" w:name="_Toc369869251"/>
      <w:bookmarkStart w:id="2660" w:name="_Toc368299037"/>
      <w:bookmarkStart w:id="2661" w:name="_Toc368300546"/>
      <w:bookmarkStart w:id="2662" w:name="_Toc368321277"/>
      <w:bookmarkStart w:id="2663" w:name="_Toc369530282"/>
      <w:bookmarkStart w:id="2664" w:name="_Toc369531398"/>
      <w:bookmarkStart w:id="2665" w:name="_Toc369531622"/>
      <w:bookmarkStart w:id="2666" w:name="_Toc369531846"/>
      <w:bookmarkStart w:id="2667" w:name="_Toc369532089"/>
      <w:bookmarkStart w:id="2668" w:name="_Toc369532332"/>
      <w:bookmarkStart w:id="2669" w:name="_Toc369532575"/>
      <w:bookmarkStart w:id="2670" w:name="_Toc369532814"/>
      <w:bookmarkStart w:id="2671" w:name="_Toc369533053"/>
      <w:bookmarkStart w:id="2672" w:name="_Toc369533292"/>
      <w:bookmarkStart w:id="2673" w:name="_Toc369533530"/>
      <w:bookmarkStart w:id="2674" w:name="_Toc369533732"/>
      <w:bookmarkStart w:id="2675" w:name="_Toc369533934"/>
      <w:bookmarkStart w:id="2676" w:name="_Toc369534135"/>
      <w:bookmarkStart w:id="2677" w:name="_Toc369534336"/>
      <w:bookmarkStart w:id="2678" w:name="_Toc369534537"/>
      <w:bookmarkStart w:id="2679" w:name="_Toc369534737"/>
      <w:bookmarkStart w:id="2680" w:name="_Toc369534937"/>
      <w:bookmarkStart w:id="2681" w:name="_Toc369865674"/>
      <w:bookmarkStart w:id="2682" w:name="_Toc369865877"/>
      <w:bookmarkStart w:id="2683" w:name="_Toc369866082"/>
      <w:bookmarkStart w:id="2684" w:name="_Toc369869047"/>
      <w:bookmarkStart w:id="2685" w:name="_Toc369869252"/>
      <w:bookmarkStart w:id="2686" w:name="_Toc368299038"/>
      <w:bookmarkStart w:id="2687" w:name="_Toc368300547"/>
      <w:bookmarkStart w:id="2688" w:name="_Toc368321278"/>
      <w:bookmarkStart w:id="2689" w:name="_Toc369530283"/>
      <w:bookmarkStart w:id="2690" w:name="_Toc369531399"/>
      <w:bookmarkStart w:id="2691" w:name="_Toc369531623"/>
      <w:bookmarkStart w:id="2692" w:name="_Toc369531847"/>
      <w:bookmarkStart w:id="2693" w:name="_Toc369532090"/>
      <w:bookmarkStart w:id="2694" w:name="_Toc369532333"/>
      <w:bookmarkStart w:id="2695" w:name="_Toc369532576"/>
      <w:bookmarkStart w:id="2696" w:name="_Toc369532815"/>
      <w:bookmarkStart w:id="2697" w:name="_Toc369533054"/>
      <w:bookmarkStart w:id="2698" w:name="_Toc369533293"/>
      <w:bookmarkStart w:id="2699" w:name="_Toc369533531"/>
      <w:bookmarkStart w:id="2700" w:name="_Toc369533733"/>
      <w:bookmarkStart w:id="2701" w:name="_Toc369533935"/>
      <w:bookmarkStart w:id="2702" w:name="_Toc369534136"/>
      <w:bookmarkStart w:id="2703" w:name="_Toc369534337"/>
      <w:bookmarkStart w:id="2704" w:name="_Toc369534538"/>
      <w:bookmarkStart w:id="2705" w:name="_Toc369534738"/>
      <w:bookmarkStart w:id="2706" w:name="_Toc369534938"/>
      <w:bookmarkStart w:id="2707" w:name="_Toc369865675"/>
      <w:bookmarkStart w:id="2708" w:name="_Toc369865878"/>
      <w:bookmarkStart w:id="2709" w:name="_Toc369866083"/>
      <w:bookmarkStart w:id="2710" w:name="_Toc369869048"/>
      <w:bookmarkStart w:id="2711" w:name="_Toc369869253"/>
      <w:bookmarkStart w:id="2712" w:name="_Toc368299039"/>
      <w:bookmarkStart w:id="2713" w:name="_Toc368300548"/>
      <w:bookmarkStart w:id="2714" w:name="_Toc368321279"/>
      <w:bookmarkStart w:id="2715" w:name="_Toc369530284"/>
      <w:bookmarkStart w:id="2716" w:name="_Toc369531400"/>
      <w:bookmarkStart w:id="2717" w:name="_Toc369531624"/>
      <w:bookmarkStart w:id="2718" w:name="_Toc369531848"/>
      <w:bookmarkStart w:id="2719" w:name="_Toc369532091"/>
      <w:bookmarkStart w:id="2720" w:name="_Toc369532334"/>
      <w:bookmarkStart w:id="2721" w:name="_Toc369532577"/>
      <w:bookmarkStart w:id="2722" w:name="_Toc369532816"/>
      <w:bookmarkStart w:id="2723" w:name="_Toc369533055"/>
      <w:bookmarkStart w:id="2724" w:name="_Toc369533294"/>
      <w:bookmarkStart w:id="2725" w:name="_Toc369533532"/>
      <w:bookmarkStart w:id="2726" w:name="_Toc369533734"/>
      <w:bookmarkStart w:id="2727" w:name="_Toc369533936"/>
      <w:bookmarkStart w:id="2728" w:name="_Toc369534137"/>
      <w:bookmarkStart w:id="2729" w:name="_Toc369534338"/>
      <w:bookmarkStart w:id="2730" w:name="_Toc369534539"/>
      <w:bookmarkStart w:id="2731" w:name="_Toc369534739"/>
      <w:bookmarkStart w:id="2732" w:name="_Toc369534939"/>
      <w:bookmarkStart w:id="2733" w:name="_Toc369865676"/>
      <w:bookmarkStart w:id="2734" w:name="_Toc369865879"/>
      <w:bookmarkStart w:id="2735" w:name="_Toc369866084"/>
      <w:bookmarkStart w:id="2736" w:name="_Toc369869049"/>
      <w:bookmarkStart w:id="2737" w:name="_Toc369869254"/>
      <w:bookmarkStart w:id="2738" w:name="_Toc368299040"/>
      <w:bookmarkStart w:id="2739" w:name="_Toc368300549"/>
      <w:bookmarkStart w:id="2740" w:name="_Toc368321280"/>
      <w:bookmarkStart w:id="2741" w:name="_Toc369530285"/>
      <w:bookmarkStart w:id="2742" w:name="_Toc369531401"/>
      <w:bookmarkStart w:id="2743" w:name="_Toc369531625"/>
      <w:bookmarkStart w:id="2744" w:name="_Toc369531849"/>
      <w:bookmarkStart w:id="2745" w:name="_Toc369532092"/>
      <w:bookmarkStart w:id="2746" w:name="_Toc369532335"/>
      <w:bookmarkStart w:id="2747" w:name="_Toc369532578"/>
      <w:bookmarkStart w:id="2748" w:name="_Toc369532817"/>
      <w:bookmarkStart w:id="2749" w:name="_Toc369533056"/>
      <w:bookmarkStart w:id="2750" w:name="_Toc369533295"/>
      <w:bookmarkStart w:id="2751" w:name="_Toc369533533"/>
      <w:bookmarkStart w:id="2752" w:name="_Toc369533735"/>
      <w:bookmarkStart w:id="2753" w:name="_Toc369533937"/>
      <w:bookmarkStart w:id="2754" w:name="_Toc369534138"/>
      <w:bookmarkStart w:id="2755" w:name="_Toc369534339"/>
      <w:bookmarkStart w:id="2756" w:name="_Toc369534540"/>
      <w:bookmarkStart w:id="2757" w:name="_Toc369534740"/>
      <w:bookmarkStart w:id="2758" w:name="_Toc369534940"/>
      <w:bookmarkStart w:id="2759" w:name="_Toc369865677"/>
      <w:bookmarkStart w:id="2760" w:name="_Toc369865880"/>
      <w:bookmarkStart w:id="2761" w:name="_Toc369866085"/>
      <w:bookmarkStart w:id="2762" w:name="_Toc369869050"/>
      <w:bookmarkStart w:id="2763" w:name="_Toc369869255"/>
      <w:bookmarkStart w:id="2764" w:name="_Toc368299041"/>
      <w:bookmarkStart w:id="2765" w:name="_Toc368300550"/>
      <w:bookmarkStart w:id="2766" w:name="_Toc368321281"/>
      <w:bookmarkStart w:id="2767" w:name="_Toc369530286"/>
      <w:bookmarkStart w:id="2768" w:name="_Toc369531402"/>
      <w:bookmarkStart w:id="2769" w:name="_Toc369531626"/>
      <w:bookmarkStart w:id="2770" w:name="_Toc369531850"/>
      <w:bookmarkStart w:id="2771" w:name="_Toc369532093"/>
      <w:bookmarkStart w:id="2772" w:name="_Toc369532336"/>
      <w:bookmarkStart w:id="2773" w:name="_Toc369532579"/>
      <w:bookmarkStart w:id="2774" w:name="_Toc369532818"/>
      <w:bookmarkStart w:id="2775" w:name="_Toc369533057"/>
      <w:bookmarkStart w:id="2776" w:name="_Toc369533296"/>
      <w:bookmarkStart w:id="2777" w:name="_Toc369533534"/>
      <w:bookmarkStart w:id="2778" w:name="_Toc369533736"/>
      <w:bookmarkStart w:id="2779" w:name="_Toc369533938"/>
      <w:bookmarkStart w:id="2780" w:name="_Toc369534139"/>
      <w:bookmarkStart w:id="2781" w:name="_Toc369534340"/>
      <w:bookmarkStart w:id="2782" w:name="_Toc369534541"/>
      <w:bookmarkStart w:id="2783" w:name="_Toc369534741"/>
      <w:bookmarkStart w:id="2784" w:name="_Toc369534941"/>
      <w:bookmarkStart w:id="2785" w:name="_Toc369865678"/>
      <w:bookmarkStart w:id="2786" w:name="_Toc369865881"/>
      <w:bookmarkStart w:id="2787" w:name="_Toc369866086"/>
      <w:bookmarkStart w:id="2788" w:name="_Toc369869051"/>
      <w:bookmarkStart w:id="2789" w:name="_Toc369869256"/>
      <w:bookmarkStart w:id="2790" w:name="_Toc368299042"/>
      <w:bookmarkStart w:id="2791" w:name="_Toc368300551"/>
      <w:bookmarkStart w:id="2792" w:name="_Toc368321282"/>
      <w:bookmarkStart w:id="2793" w:name="_Toc369530287"/>
      <w:bookmarkStart w:id="2794" w:name="_Toc369531403"/>
      <w:bookmarkStart w:id="2795" w:name="_Toc369531627"/>
      <w:bookmarkStart w:id="2796" w:name="_Toc369531851"/>
      <w:bookmarkStart w:id="2797" w:name="_Toc369532094"/>
      <w:bookmarkStart w:id="2798" w:name="_Toc369532337"/>
      <w:bookmarkStart w:id="2799" w:name="_Toc369532580"/>
      <w:bookmarkStart w:id="2800" w:name="_Toc369532819"/>
      <w:bookmarkStart w:id="2801" w:name="_Toc369533058"/>
      <w:bookmarkStart w:id="2802" w:name="_Toc369533297"/>
      <w:bookmarkStart w:id="2803" w:name="_Toc369533535"/>
      <w:bookmarkStart w:id="2804" w:name="_Toc369533737"/>
      <w:bookmarkStart w:id="2805" w:name="_Toc369533939"/>
      <w:bookmarkStart w:id="2806" w:name="_Toc369534140"/>
      <w:bookmarkStart w:id="2807" w:name="_Toc369534341"/>
      <w:bookmarkStart w:id="2808" w:name="_Toc369534542"/>
      <w:bookmarkStart w:id="2809" w:name="_Toc369534742"/>
      <w:bookmarkStart w:id="2810" w:name="_Toc369534942"/>
      <w:bookmarkStart w:id="2811" w:name="_Toc369865679"/>
      <w:bookmarkStart w:id="2812" w:name="_Toc369865882"/>
      <w:bookmarkStart w:id="2813" w:name="_Toc369866087"/>
      <w:bookmarkStart w:id="2814" w:name="_Toc369869052"/>
      <w:bookmarkStart w:id="2815" w:name="_Toc369869257"/>
      <w:bookmarkStart w:id="2816" w:name="_Toc368299043"/>
      <w:bookmarkStart w:id="2817" w:name="_Toc368300552"/>
      <w:bookmarkStart w:id="2818" w:name="_Toc368321283"/>
      <w:bookmarkStart w:id="2819" w:name="_Toc369530288"/>
      <w:bookmarkStart w:id="2820" w:name="_Toc369531404"/>
      <w:bookmarkStart w:id="2821" w:name="_Toc369531628"/>
      <w:bookmarkStart w:id="2822" w:name="_Toc369531852"/>
      <w:bookmarkStart w:id="2823" w:name="_Toc369532095"/>
      <w:bookmarkStart w:id="2824" w:name="_Toc369532338"/>
      <w:bookmarkStart w:id="2825" w:name="_Toc369532581"/>
      <w:bookmarkStart w:id="2826" w:name="_Toc369532820"/>
      <w:bookmarkStart w:id="2827" w:name="_Toc369533059"/>
      <w:bookmarkStart w:id="2828" w:name="_Toc369533298"/>
      <w:bookmarkStart w:id="2829" w:name="_Toc369533536"/>
      <w:bookmarkStart w:id="2830" w:name="_Toc369533738"/>
      <w:bookmarkStart w:id="2831" w:name="_Toc369533940"/>
      <w:bookmarkStart w:id="2832" w:name="_Toc369534141"/>
      <w:bookmarkStart w:id="2833" w:name="_Toc369534342"/>
      <w:bookmarkStart w:id="2834" w:name="_Toc369534543"/>
      <w:bookmarkStart w:id="2835" w:name="_Toc369534743"/>
      <w:bookmarkStart w:id="2836" w:name="_Toc369534943"/>
      <w:bookmarkStart w:id="2837" w:name="_Toc369865680"/>
      <w:bookmarkStart w:id="2838" w:name="_Toc369865883"/>
      <w:bookmarkStart w:id="2839" w:name="_Toc369866088"/>
      <w:bookmarkStart w:id="2840" w:name="_Toc369869053"/>
      <w:bookmarkStart w:id="2841" w:name="_Toc369869258"/>
      <w:bookmarkStart w:id="2842" w:name="_Toc368299044"/>
      <w:bookmarkStart w:id="2843" w:name="_Toc368300553"/>
      <w:bookmarkStart w:id="2844" w:name="_Toc368321284"/>
      <w:bookmarkStart w:id="2845" w:name="_Toc369530289"/>
      <w:bookmarkStart w:id="2846" w:name="_Toc369531405"/>
      <w:bookmarkStart w:id="2847" w:name="_Toc369531629"/>
      <w:bookmarkStart w:id="2848" w:name="_Toc369531853"/>
      <w:bookmarkStart w:id="2849" w:name="_Toc369532096"/>
      <w:bookmarkStart w:id="2850" w:name="_Toc369532339"/>
      <w:bookmarkStart w:id="2851" w:name="_Toc369532582"/>
      <w:bookmarkStart w:id="2852" w:name="_Toc369532821"/>
      <w:bookmarkStart w:id="2853" w:name="_Toc369533060"/>
      <w:bookmarkStart w:id="2854" w:name="_Toc369533299"/>
      <w:bookmarkStart w:id="2855" w:name="_Toc369533537"/>
      <w:bookmarkStart w:id="2856" w:name="_Toc369533739"/>
      <w:bookmarkStart w:id="2857" w:name="_Toc369533941"/>
      <w:bookmarkStart w:id="2858" w:name="_Toc369534142"/>
      <w:bookmarkStart w:id="2859" w:name="_Toc369534343"/>
      <w:bookmarkStart w:id="2860" w:name="_Toc369534544"/>
      <w:bookmarkStart w:id="2861" w:name="_Toc369534744"/>
      <w:bookmarkStart w:id="2862" w:name="_Toc369534944"/>
      <w:bookmarkStart w:id="2863" w:name="_Toc369865681"/>
      <w:bookmarkStart w:id="2864" w:name="_Toc369865884"/>
      <w:bookmarkStart w:id="2865" w:name="_Toc369866089"/>
      <w:bookmarkStart w:id="2866" w:name="_Toc369869054"/>
      <w:bookmarkStart w:id="2867" w:name="_Toc369869259"/>
      <w:bookmarkStart w:id="2868" w:name="_Toc368299045"/>
      <w:bookmarkStart w:id="2869" w:name="_Toc368300554"/>
      <w:bookmarkStart w:id="2870" w:name="_Toc368321285"/>
      <w:bookmarkStart w:id="2871" w:name="_Toc369530290"/>
      <w:bookmarkStart w:id="2872" w:name="_Toc369531406"/>
      <w:bookmarkStart w:id="2873" w:name="_Toc369531630"/>
      <w:bookmarkStart w:id="2874" w:name="_Toc369531854"/>
      <w:bookmarkStart w:id="2875" w:name="_Toc369532097"/>
      <w:bookmarkStart w:id="2876" w:name="_Toc369532340"/>
      <w:bookmarkStart w:id="2877" w:name="_Toc369532583"/>
      <w:bookmarkStart w:id="2878" w:name="_Toc369532822"/>
      <w:bookmarkStart w:id="2879" w:name="_Toc369533061"/>
      <w:bookmarkStart w:id="2880" w:name="_Toc369533300"/>
      <w:bookmarkStart w:id="2881" w:name="_Toc369533538"/>
      <w:bookmarkStart w:id="2882" w:name="_Toc369533740"/>
      <w:bookmarkStart w:id="2883" w:name="_Toc369533942"/>
      <w:bookmarkStart w:id="2884" w:name="_Toc369534143"/>
      <w:bookmarkStart w:id="2885" w:name="_Toc369534344"/>
      <w:bookmarkStart w:id="2886" w:name="_Toc369534545"/>
      <w:bookmarkStart w:id="2887" w:name="_Toc369534745"/>
      <w:bookmarkStart w:id="2888" w:name="_Toc369534945"/>
      <w:bookmarkStart w:id="2889" w:name="_Toc369865682"/>
      <w:bookmarkStart w:id="2890" w:name="_Toc369865885"/>
      <w:bookmarkStart w:id="2891" w:name="_Toc369866090"/>
      <w:bookmarkStart w:id="2892" w:name="_Toc369869055"/>
      <w:bookmarkStart w:id="2893" w:name="_Toc369869260"/>
      <w:bookmarkStart w:id="2894" w:name="_Toc368299046"/>
      <w:bookmarkStart w:id="2895" w:name="_Toc368300555"/>
      <w:bookmarkStart w:id="2896" w:name="_Toc368321286"/>
      <w:bookmarkStart w:id="2897" w:name="_Toc369530291"/>
      <w:bookmarkStart w:id="2898" w:name="_Toc369531407"/>
      <w:bookmarkStart w:id="2899" w:name="_Toc369531631"/>
      <w:bookmarkStart w:id="2900" w:name="_Toc369531855"/>
      <w:bookmarkStart w:id="2901" w:name="_Toc369532098"/>
      <w:bookmarkStart w:id="2902" w:name="_Toc369532341"/>
      <w:bookmarkStart w:id="2903" w:name="_Toc369532584"/>
      <w:bookmarkStart w:id="2904" w:name="_Toc369532823"/>
      <w:bookmarkStart w:id="2905" w:name="_Toc369533062"/>
      <w:bookmarkStart w:id="2906" w:name="_Toc369533301"/>
      <w:bookmarkStart w:id="2907" w:name="_Toc369533539"/>
      <w:bookmarkStart w:id="2908" w:name="_Toc369533741"/>
      <w:bookmarkStart w:id="2909" w:name="_Toc369533943"/>
      <w:bookmarkStart w:id="2910" w:name="_Toc369534144"/>
      <w:bookmarkStart w:id="2911" w:name="_Toc369534345"/>
      <w:bookmarkStart w:id="2912" w:name="_Toc369534546"/>
      <w:bookmarkStart w:id="2913" w:name="_Toc369534746"/>
      <w:bookmarkStart w:id="2914" w:name="_Toc369534946"/>
      <w:bookmarkStart w:id="2915" w:name="_Toc369865683"/>
      <w:bookmarkStart w:id="2916" w:name="_Toc369865886"/>
      <w:bookmarkStart w:id="2917" w:name="_Toc369866091"/>
      <w:bookmarkStart w:id="2918" w:name="_Toc369869056"/>
      <w:bookmarkStart w:id="2919" w:name="_Toc369869261"/>
      <w:bookmarkStart w:id="2920" w:name="_Toc368299047"/>
      <w:bookmarkStart w:id="2921" w:name="_Toc368300556"/>
      <w:bookmarkStart w:id="2922" w:name="_Toc368321287"/>
      <w:bookmarkStart w:id="2923" w:name="_Toc369530292"/>
      <w:bookmarkStart w:id="2924" w:name="_Toc369531408"/>
      <w:bookmarkStart w:id="2925" w:name="_Toc369531632"/>
      <w:bookmarkStart w:id="2926" w:name="_Toc369531856"/>
      <w:bookmarkStart w:id="2927" w:name="_Toc369532099"/>
      <w:bookmarkStart w:id="2928" w:name="_Toc369532342"/>
      <w:bookmarkStart w:id="2929" w:name="_Toc369532585"/>
      <w:bookmarkStart w:id="2930" w:name="_Toc369532824"/>
      <w:bookmarkStart w:id="2931" w:name="_Toc369533063"/>
      <w:bookmarkStart w:id="2932" w:name="_Toc369533302"/>
      <w:bookmarkStart w:id="2933" w:name="_Toc369533540"/>
      <w:bookmarkStart w:id="2934" w:name="_Toc369533742"/>
      <w:bookmarkStart w:id="2935" w:name="_Toc369533944"/>
      <w:bookmarkStart w:id="2936" w:name="_Toc369534145"/>
      <w:bookmarkStart w:id="2937" w:name="_Toc369534346"/>
      <w:bookmarkStart w:id="2938" w:name="_Toc369534547"/>
      <w:bookmarkStart w:id="2939" w:name="_Toc369534747"/>
      <w:bookmarkStart w:id="2940" w:name="_Toc369534947"/>
      <w:bookmarkStart w:id="2941" w:name="_Toc369865684"/>
      <w:bookmarkStart w:id="2942" w:name="_Toc369865887"/>
      <w:bookmarkStart w:id="2943" w:name="_Toc369866092"/>
      <w:bookmarkStart w:id="2944" w:name="_Toc369869057"/>
      <w:bookmarkStart w:id="2945" w:name="_Toc369869262"/>
      <w:bookmarkStart w:id="2946" w:name="_Toc368299048"/>
      <w:bookmarkStart w:id="2947" w:name="_Toc368300557"/>
      <w:bookmarkStart w:id="2948" w:name="_Toc368321288"/>
      <w:bookmarkStart w:id="2949" w:name="_Toc369530293"/>
      <w:bookmarkStart w:id="2950" w:name="_Toc369531409"/>
      <w:bookmarkStart w:id="2951" w:name="_Toc369531633"/>
      <w:bookmarkStart w:id="2952" w:name="_Toc369531857"/>
      <w:bookmarkStart w:id="2953" w:name="_Toc369532100"/>
      <w:bookmarkStart w:id="2954" w:name="_Toc369532343"/>
      <w:bookmarkStart w:id="2955" w:name="_Toc369532586"/>
      <w:bookmarkStart w:id="2956" w:name="_Toc369532825"/>
      <w:bookmarkStart w:id="2957" w:name="_Toc369533064"/>
      <w:bookmarkStart w:id="2958" w:name="_Toc369533303"/>
      <w:bookmarkStart w:id="2959" w:name="_Toc369533541"/>
      <w:bookmarkStart w:id="2960" w:name="_Toc369533743"/>
      <w:bookmarkStart w:id="2961" w:name="_Toc369533945"/>
      <w:bookmarkStart w:id="2962" w:name="_Toc369534146"/>
      <w:bookmarkStart w:id="2963" w:name="_Toc369534347"/>
      <w:bookmarkStart w:id="2964" w:name="_Toc369534548"/>
      <w:bookmarkStart w:id="2965" w:name="_Toc369534748"/>
      <w:bookmarkStart w:id="2966" w:name="_Toc369534948"/>
      <w:bookmarkStart w:id="2967" w:name="_Toc369865685"/>
      <w:bookmarkStart w:id="2968" w:name="_Toc369865888"/>
      <w:bookmarkStart w:id="2969" w:name="_Toc369866093"/>
      <w:bookmarkStart w:id="2970" w:name="_Toc369869058"/>
      <w:bookmarkStart w:id="2971" w:name="_Toc369869263"/>
      <w:bookmarkStart w:id="2972" w:name="_Toc368299049"/>
      <w:bookmarkStart w:id="2973" w:name="_Toc368300558"/>
      <w:bookmarkStart w:id="2974" w:name="_Toc368321289"/>
      <w:bookmarkStart w:id="2975" w:name="_Toc369530294"/>
      <w:bookmarkStart w:id="2976" w:name="_Toc369531410"/>
      <w:bookmarkStart w:id="2977" w:name="_Toc369531634"/>
      <w:bookmarkStart w:id="2978" w:name="_Toc369531858"/>
      <w:bookmarkStart w:id="2979" w:name="_Toc369532101"/>
      <w:bookmarkStart w:id="2980" w:name="_Toc369532344"/>
      <w:bookmarkStart w:id="2981" w:name="_Toc369532587"/>
      <w:bookmarkStart w:id="2982" w:name="_Toc369532826"/>
      <w:bookmarkStart w:id="2983" w:name="_Toc369533065"/>
      <w:bookmarkStart w:id="2984" w:name="_Toc369533304"/>
      <w:bookmarkStart w:id="2985" w:name="_Toc369533542"/>
      <w:bookmarkStart w:id="2986" w:name="_Toc369533744"/>
      <w:bookmarkStart w:id="2987" w:name="_Toc369533946"/>
      <w:bookmarkStart w:id="2988" w:name="_Toc369534147"/>
      <w:bookmarkStart w:id="2989" w:name="_Toc369534348"/>
      <w:bookmarkStart w:id="2990" w:name="_Toc369534549"/>
      <w:bookmarkStart w:id="2991" w:name="_Toc369534749"/>
      <w:bookmarkStart w:id="2992" w:name="_Toc369534949"/>
      <w:bookmarkStart w:id="2993" w:name="_Toc369865686"/>
      <w:bookmarkStart w:id="2994" w:name="_Toc369865889"/>
      <w:bookmarkStart w:id="2995" w:name="_Toc369866094"/>
      <w:bookmarkStart w:id="2996" w:name="_Toc369869059"/>
      <w:bookmarkStart w:id="2997" w:name="_Toc369869264"/>
      <w:bookmarkStart w:id="2998" w:name="_Toc368299050"/>
      <w:bookmarkStart w:id="2999" w:name="_Toc368300559"/>
      <w:bookmarkStart w:id="3000" w:name="_Toc368321290"/>
      <w:bookmarkStart w:id="3001" w:name="_Toc369530295"/>
      <w:bookmarkStart w:id="3002" w:name="_Toc369531411"/>
      <w:bookmarkStart w:id="3003" w:name="_Toc369531635"/>
      <w:bookmarkStart w:id="3004" w:name="_Toc369531859"/>
      <w:bookmarkStart w:id="3005" w:name="_Toc369532102"/>
      <w:bookmarkStart w:id="3006" w:name="_Toc369532345"/>
      <w:bookmarkStart w:id="3007" w:name="_Toc369532588"/>
      <w:bookmarkStart w:id="3008" w:name="_Toc369532827"/>
      <w:bookmarkStart w:id="3009" w:name="_Toc369533066"/>
      <w:bookmarkStart w:id="3010" w:name="_Toc369533305"/>
      <w:bookmarkStart w:id="3011" w:name="_Toc369533543"/>
      <w:bookmarkStart w:id="3012" w:name="_Toc369533745"/>
      <w:bookmarkStart w:id="3013" w:name="_Toc369533947"/>
      <w:bookmarkStart w:id="3014" w:name="_Toc369534148"/>
      <w:bookmarkStart w:id="3015" w:name="_Toc369534349"/>
      <w:bookmarkStart w:id="3016" w:name="_Toc369534550"/>
      <w:bookmarkStart w:id="3017" w:name="_Toc369534750"/>
      <w:bookmarkStart w:id="3018" w:name="_Toc369534950"/>
      <w:bookmarkStart w:id="3019" w:name="_Toc369865687"/>
      <w:bookmarkStart w:id="3020" w:name="_Toc369865890"/>
      <w:bookmarkStart w:id="3021" w:name="_Toc369866095"/>
      <w:bookmarkStart w:id="3022" w:name="_Toc369869060"/>
      <w:bookmarkStart w:id="3023" w:name="_Toc369869265"/>
      <w:bookmarkStart w:id="3024" w:name="_Toc368299051"/>
      <w:bookmarkStart w:id="3025" w:name="_Toc368300560"/>
      <w:bookmarkStart w:id="3026" w:name="_Toc368321291"/>
      <w:bookmarkStart w:id="3027" w:name="_Toc369530296"/>
      <w:bookmarkStart w:id="3028" w:name="_Toc369531412"/>
      <w:bookmarkStart w:id="3029" w:name="_Toc369531636"/>
      <w:bookmarkStart w:id="3030" w:name="_Toc369531860"/>
      <w:bookmarkStart w:id="3031" w:name="_Toc369532103"/>
      <w:bookmarkStart w:id="3032" w:name="_Toc369532346"/>
      <w:bookmarkStart w:id="3033" w:name="_Toc369532589"/>
      <w:bookmarkStart w:id="3034" w:name="_Toc369532828"/>
      <w:bookmarkStart w:id="3035" w:name="_Toc369533067"/>
      <w:bookmarkStart w:id="3036" w:name="_Toc369533306"/>
      <w:bookmarkStart w:id="3037" w:name="_Toc369533544"/>
      <w:bookmarkStart w:id="3038" w:name="_Toc369533746"/>
      <w:bookmarkStart w:id="3039" w:name="_Toc369533948"/>
      <w:bookmarkStart w:id="3040" w:name="_Toc369534149"/>
      <w:bookmarkStart w:id="3041" w:name="_Toc369534350"/>
      <w:bookmarkStart w:id="3042" w:name="_Toc369534551"/>
      <w:bookmarkStart w:id="3043" w:name="_Toc369534751"/>
      <w:bookmarkStart w:id="3044" w:name="_Toc369534951"/>
      <w:bookmarkStart w:id="3045" w:name="_Toc369865688"/>
      <w:bookmarkStart w:id="3046" w:name="_Toc369865891"/>
      <w:bookmarkStart w:id="3047" w:name="_Toc369866096"/>
      <w:bookmarkStart w:id="3048" w:name="_Toc369869061"/>
      <w:bookmarkStart w:id="3049" w:name="_Toc369869266"/>
      <w:bookmarkStart w:id="3050" w:name="_Toc368299052"/>
      <w:bookmarkStart w:id="3051" w:name="_Toc368300561"/>
      <w:bookmarkStart w:id="3052" w:name="_Toc368321292"/>
      <w:bookmarkStart w:id="3053" w:name="_Toc369530297"/>
      <w:bookmarkStart w:id="3054" w:name="_Toc369531413"/>
      <w:bookmarkStart w:id="3055" w:name="_Toc369531637"/>
      <w:bookmarkStart w:id="3056" w:name="_Toc369531861"/>
      <w:bookmarkStart w:id="3057" w:name="_Toc369532104"/>
      <w:bookmarkStart w:id="3058" w:name="_Toc369532347"/>
      <w:bookmarkStart w:id="3059" w:name="_Toc369532590"/>
      <w:bookmarkStart w:id="3060" w:name="_Toc369532829"/>
      <w:bookmarkStart w:id="3061" w:name="_Toc369533068"/>
      <w:bookmarkStart w:id="3062" w:name="_Toc369533307"/>
      <w:bookmarkStart w:id="3063" w:name="_Toc369533545"/>
      <w:bookmarkStart w:id="3064" w:name="_Toc369533747"/>
      <w:bookmarkStart w:id="3065" w:name="_Toc369533949"/>
      <w:bookmarkStart w:id="3066" w:name="_Toc369534150"/>
      <w:bookmarkStart w:id="3067" w:name="_Toc369534351"/>
      <w:bookmarkStart w:id="3068" w:name="_Toc369534552"/>
      <w:bookmarkStart w:id="3069" w:name="_Toc369534752"/>
      <w:bookmarkStart w:id="3070" w:name="_Toc369534952"/>
      <w:bookmarkStart w:id="3071" w:name="_Toc369865689"/>
      <w:bookmarkStart w:id="3072" w:name="_Toc369865892"/>
      <w:bookmarkStart w:id="3073" w:name="_Toc369866097"/>
      <w:bookmarkStart w:id="3074" w:name="_Toc369869062"/>
      <w:bookmarkStart w:id="3075" w:name="_Toc369869267"/>
      <w:bookmarkStart w:id="3076" w:name="_Toc368299053"/>
      <w:bookmarkStart w:id="3077" w:name="_Toc368300562"/>
      <w:bookmarkStart w:id="3078" w:name="_Toc368321293"/>
      <w:bookmarkStart w:id="3079" w:name="_Toc369530298"/>
      <w:bookmarkStart w:id="3080" w:name="_Toc369531414"/>
      <w:bookmarkStart w:id="3081" w:name="_Toc369531638"/>
      <w:bookmarkStart w:id="3082" w:name="_Toc369531862"/>
      <w:bookmarkStart w:id="3083" w:name="_Toc369532105"/>
      <w:bookmarkStart w:id="3084" w:name="_Toc369532348"/>
      <w:bookmarkStart w:id="3085" w:name="_Toc369532591"/>
      <w:bookmarkStart w:id="3086" w:name="_Toc369532830"/>
      <w:bookmarkStart w:id="3087" w:name="_Toc369533069"/>
      <w:bookmarkStart w:id="3088" w:name="_Toc369533308"/>
      <w:bookmarkStart w:id="3089" w:name="_Toc369533546"/>
      <w:bookmarkStart w:id="3090" w:name="_Toc369533748"/>
      <w:bookmarkStart w:id="3091" w:name="_Toc369533950"/>
      <w:bookmarkStart w:id="3092" w:name="_Toc369534151"/>
      <w:bookmarkStart w:id="3093" w:name="_Toc369534352"/>
      <w:bookmarkStart w:id="3094" w:name="_Toc369534553"/>
      <w:bookmarkStart w:id="3095" w:name="_Toc369534753"/>
      <w:bookmarkStart w:id="3096" w:name="_Toc369534953"/>
      <w:bookmarkStart w:id="3097" w:name="_Toc369865690"/>
      <w:bookmarkStart w:id="3098" w:name="_Toc369865893"/>
      <w:bookmarkStart w:id="3099" w:name="_Toc369866098"/>
      <w:bookmarkStart w:id="3100" w:name="_Toc369869063"/>
      <w:bookmarkStart w:id="3101" w:name="_Toc369869268"/>
      <w:bookmarkStart w:id="3102" w:name="_Toc368299054"/>
      <w:bookmarkStart w:id="3103" w:name="_Toc368300563"/>
      <w:bookmarkStart w:id="3104" w:name="_Toc368321294"/>
      <w:bookmarkStart w:id="3105" w:name="_Toc369530299"/>
      <w:bookmarkStart w:id="3106" w:name="_Toc369531415"/>
      <w:bookmarkStart w:id="3107" w:name="_Toc369531639"/>
      <w:bookmarkStart w:id="3108" w:name="_Toc369531863"/>
      <w:bookmarkStart w:id="3109" w:name="_Toc369532106"/>
      <w:bookmarkStart w:id="3110" w:name="_Toc369532349"/>
      <w:bookmarkStart w:id="3111" w:name="_Toc369532592"/>
      <w:bookmarkStart w:id="3112" w:name="_Toc369532831"/>
      <w:bookmarkStart w:id="3113" w:name="_Toc369533070"/>
      <w:bookmarkStart w:id="3114" w:name="_Toc369533309"/>
      <w:bookmarkStart w:id="3115" w:name="_Toc369533547"/>
      <w:bookmarkStart w:id="3116" w:name="_Toc369533749"/>
      <w:bookmarkStart w:id="3117" w:name="_Toc369533951"/>
      <w:bookmarkStart w:id="3118" w:name="_Toc369534152"/>
      <w:bookmarkStart w:id="3119" w:name="_Toc369534353"/>
      <w:bookmarkStart w:id="3120" w:name="_Toc369534554"/>
      <w:bookmarkStart w:id="3121" w:name="_Toc369534754"/>
      <w:bookmarkStart w:id="3122" w:name="_Toc369534954"/>
      <w:bookmarkStart w:id="3123" w:name="_Toc369865691"/>
      <w:bookmarkStart w:id="3124" w:name="_Toc369865894"/>
      <w:bookmarkStart w:id="3125" w:name="_Toc369866099"/>
      <w:bookmarkStart w:id="3126" w:name="_Toc369869064"/>
      <w:bookmarkStart w:id="3127" w:name="_Toc369869269"/>
      <w:bookmarkStart w:id="3128" w:name="_Toc368299055"/>
      <w:bookmarkStart w:id="3129" w:name="_Toc368300564"/>
      <w:bookmarkStart w:id="3130" w:name="_Toc368321295"/>
      <w:bookmarkStart w:id="3131" w:name="_Toc369530300"/>
      <w:bookmarkStart w:id="3132" w:name="_Toc369531416"/>
      <w:bookmarkStart w:id="3133" w:name="_Toc369531640"/>
      <w:bookmarkStart w:id="3134" w:name="_Toc369531864"/>
      <w:bookmarkStart w:id="3135" w:name="_Toc369532107"/>
      <w:bookmarkStart w:id="3136" w:name="_Toc369532350"/>
      <w:bookmarkStart w:id="3137" w:name="_Toc369532593"/>
      <w:bookmarkStart w:id="3138" w:name="_Toc369532832"/>
      <w:bookmarkStart w:id="3139" w:name="_Toc369533071"/>
      <w:bookmarkStart w:id="3140" w:name="_Toc369533310"/>
      <w:bookmarkStart w:id="3141" w:name="_Toc369533548"/>
      <w:bookmarkStart w:id="3142" w:name="_Toc369533750"/>
      <w:bookmarkStart w:id="3143" w:name="_Toc369533952"/>
      <w:bookmarkStart w:id="3144" w:name="_Toc369534153"/>
      <w:bookmarkStart w:id="3145" w:name="_Toc369534354"/>
      <w:bookmarkStart w:id="3146" w:name="_Toc369534555"/>
      <w:bookmarkStart w:id="3147" w:name="_Toc369534755"/>
      <w:bookmarkStart w:id="3148" w:name="_Toc369534955"/>
      <w:bookmarkStart w:id="3149" w:name="_Toc369865692"/>
      <w:bookmarkStart w:id="3150" w:name="_Toc369865895"/>
      <w:bookmarkStart w:id="3151" w:name="_Toc369866100"/>
      <w:bookmarkStart w:id="3152" w:name="_Toc369869065"/>
      <w:bookmarkStart w:id="3153" w:name="_Toc369869270"/>
      <w:bookmarkStart w:id="3154" w:name="_Toc368299056"/>
      <w:bookmarkStart w:id="3155" w:name="_Toc368300565"/>
      <w:bookmarkStart w:id="3156" w:name="_Toc368321296"/>
      <w:bookmarkStart w:id="3157" w:name="_Toc369530301"/>
      <w:bookmarkStart w:id="3158" w:name="_Toc369531417"/>
      <w:bookmarkStart w:id="3159" w:name="_Toc369531641"/>
      <w:bookmarkStart w:id="3160" w:name="_Toc369531865"/>
      <w:bookmarkStart w:id="3161" w:name="_Toc369532108"/>
      <w:bookmarkStart w:id="3162" w:name="_Toc369532351"/>
      <w:bookmarkStart w:id="3163" w:name="_Toc369532594"/>
      <w:bookmarkStart w:id="3164" w:name="_Toc369532833"/>
      <w:bookmarkStart w:id="3165" w:name="_Toc369533072"/>
      <w:bookmarkStart w:id="3166" w:name="_Toc369533311"/>
      <w:bookmarkStart w:id="3167" w:name="_Toc369533549"/>
      <w:bookmarkStart w:id="3168" w:name="_Toc369533751"/>
      <w:bookmarkStart w:id="3169" w:name="_Toc369533953"/>
      <w:bookmarkStart w:id="3170" w:name="_Toc369534154"/>
      <w:bookmarkStart w:id="3171" w:name="_Toc369534355"/>
      <w:bookmarkStart w:id="3172" w:name="_Toc369534556"/>
      <w:bookmarkStart w:id="3173" w:name="_Toc369534756"/>
      <w:bookmarkStart w:id="3174" w:name="_Toc369534956"/>
      <w:bookmarkStart w:id="3175" w:name="_Toc369865693"/>
      <w:bookmarkStart w:id="3176" w:name="_Toc369865896"/>
      <w:bookmarkStart w:id="3177" w:name="_Toc369866101"/>
      <w:bookmarkStart w:id="3178" w:name="_Toc369869066"/>
      <w:bookmarkStart w:id="3179" w:name="_Toc369869271"/>
      <w:bookmarkStart w:id="3180" w:name="_Toc368299057"/>
      <w:bookmarkStart w:id="3181" w:name="_Toc368300566"/>
      <w:bookmarkStart w:id="3182" w:name="_Toc368321297"/>
      <w:bookmarkStart w:id="3183" w:name="_Toc369530302"/>
      <w:bookmarkStart w:id="3184" w:name="_Toc369531418"/>
      <w:bookmarkStart w:id="3185" w:name="_Toc369531642"/>
      <w:bookmarkStart w:id="3186" w:name="_Toc369531866"/>
      <w:bookmarkStart w:id="3187" w:name="_Toc369532109"/>
      <w:bookmarkStart w:id="3188" w:name="_Toc369532352"/>
      <w:bookmarkStart w:id="3189" w:name="_Toc369532595"/>
      <w:bookmarkStart w:id="3190" w:name="_Toc369532834"/>
      <w:bookmarkStart w:id="3191" w:name="_Toc369533073"/>
      <w:bookmarkStart w:id="3192" w:name="_Toc369533312"/>
      <w:bookmarkStart w:id="3193" w:name="_Toc369533550"/>
      <w:bookmarkStart w:id="3194" w:name="_Toc369533752"/>
      <w:bookmarkStart w:id="3195" w:name="_Toc369533954"/>
      <w:bookmarkStart w:id="3196" w:name="_Toc369534155"/>
      <w:bookmarkStart w:id="3197" w:name="_Toc369534356"/>
      <w:bookmarkStart w:id="3198" w:name="_Toc369534557"/>
      <w:bookmarkStart w:id="3199" w:name="_Toc369534757"/>
      <w:bookmarkStart w:id="3200" w:name="_Toc369534957"/>
      <w:bookmarkStart w:id="3201" w:name="_Toc369865694"/>
      <w:bookmarkStart w:id="3202" w:name="_Toc369865897"/>
      <w:bookmarkStart w:id="3203" w:name="_Toc369866102"/>
      <w:bookmarkStart w:id="3204" w:name="_Toc369869067"/>
      <w:bookmarkStart w:id="3205" w:name="_Toc369869272"/>
      <w:bookmarkStart w:id="3206" w:name="_Toc368299058"/>
      <w:bookmarkStart w:id="3207" w:name="_Toc368300567"/>
      <w:bookmarkStart w:id="3208" w:name="_Toc368321298"/>
      <w:bookmarkStart w:id="3209" w:name="_Toc369530303"/>
      <w:bookmarkStart w:id="3210" w:name="_Toc369531419"/>
      <w:bookmarkStart w:id="3211" w:name="_Toc369531643"/>
      <w:bookmarkStart w:id="3212" w:name="_Toc369531867"/>
      <w:bookmarkStart w:id="3213" w:name="_Toc369532110"/>
      <w:bookmarkStart w:id="3214" w:name="_Toc369532353"/>
      <w:bookmarkStart w:id="3215" w:name="_Toc369532596"/>
      <w:bookmarkStart w:id="3216" w:name="_Toc369532835"/>
      <w:bookmarkStart w:id="3217" w:name="_Toc369533074"/>
      <w:bookmarkStart w:id="3218" w:name="_Toc369533313"/>
      <w:bookmarkStart w:id="3219" w:name="_Toc369533551"/>
      <w:bookmarkStart w:id="3220" w:name="_Toc369533753"/>
      <w:bookmarkStart w:id="3221" w:name="_Toc369533955"/>
      <w:bookmarkStart w:id="3222" w:name="_Toc369534156"/>
      <w:bookmarkStart w:id="3223" w:name="_Toc369534357"/>
      <w:bookmarkStart w:id="3224" w:name="_Toc369534558"/>
      <w:bookmarkStart w:id="3225" w:name="_Toc369534758"/>
      <w:bookmarkStart w:id="3226" w:name="_Toc369534958"/>
      <w:bookmarkStart w:id="3227" w:name="_Toc369865695"/>
      <w:bookmarkStart w:id="3228" w:name="_Toc369865898"/>
      <w:bookmarkStart w:id="3229" w:name="_Toc369866103"/>
      <w:bookmarkStart w:id="3230" w:name="_Toc369869068"/>
      <w:bookmarkStart w:id="3231" w:name="_Toc369869273"/>
      <w:bookmarkStart w:id="3232" w:name="_Toc368299059"/>
      <w:bookmarkStart w:id="3233" w:name="_Toc368300568"/>
      <w:bookmarkStart w:id="3234" w:name="_Toc368321299"/>
      <w:bookmarkStart w:id="3235" w:name="_Toc369530304"/>
      <w:bookmarkStart w:id="3236" w:name="_Toc369531420"/>
      <w:bookmarkStart w:id="3237" w:name="_Toc369531644"/>
      <w:bookmarkStart w:id="3238" w:name="_Toc369531868"/>
      <w:bookmarkStart w:id="3239" w:name="_Toc369532111"/>
      <w:bookmarkStart w:id="3240" w:name="_Toc369532354"/>
      <w:bookmarkStart w:id="3241" w:name="_Toc369532597"/>
      <w:bookmarkStart w:id="3242" w:name="_Toc369532836"/>
      <w:bookmarkStart w:id="3243" w:name="_Toc369533075"/>
      <w:bookmarkStart w:id="3244" w:name="_Toc369533314"/>
      <w:bookmarkStart w:id="3245" w:name="_Toc369533552"/>
      <w:bookmarkStart w:id="3246" w:name="_Toc369533754"/>
      <w:bookmarkStart w:id="3247" w:name="_Toc369533956"/>
      <w:bookmarkStart w:id="3248" w:name="_Toc369534157"/>
      <w:bookmarkStart w:id="3249" w:name="_Toc369534358"/>
      <w:bookmarkStart w:id="3250" w:name="_Toc369534559"/>
      <w:bookmarkStart w:id="3251" w:name="_Toc369534759"/>
      <w:bookmarkStart w:id="3252" w:name="_Toc369534959"/>
      <w:bookmarkStart w:id="3253" w:name="_Toc369865696"/>
      <w:bookmarkStart w:id="3254" w:name="_Toc369865899"/>
      <w:bookmarkStart w:id="3255" w:name="_Toc369866104"/>
      <w:bookmarkStart w:id="3256" w:name="_Toc369869069"/>
      <w:bookmarkStart w:id="3257" w:name="_Toc369869274"/>
      <w:bookmarkStart w:id="3258" w:name="_Toc368299060"/>
      <w:bookmarkStart w:id="3259" w:name="_Toc368300569"/>
      <w:bookmarkStart w:id="3260" w:name="_Toc368321300"/>
      <w:bookmarkStart w:id="3261" w:name="_Toc369530305"/>
      <w:bookmarkStart w:id="3262" w:name="_Toc369531421"/>
      <w:bookmarkStart w:id="3263" w:name="_Toc369531645"/>
      <w:bookmarkStart w:id="3264" w:name="_Toc369531869"/>
      <w:bookmarkStart w:id="3265" w:name="_Toc369532112"/>
      <w:bookmarkStart w:id="3266" w:name="_Toc369532355"/>
      <w:bookmarkStart w:id="3267" w:name="_Toc369532598"/>
      <w:bookmarkStart w:id="3268" w:name="_Toc369532837"/>
      <w:bookmarkStart w:id="3269" w:name="_Toc369533076"/>
      <w:bookmarkStart w:id="3270" w:name="_Toc369533315"/>
      <w:bookmarkStart w:id="3271" w:name="_Toc369533553"/>
      <w:bookmarkStart w:id="3272" w:name="_Toc369533755"/>
      <w:bookmarkStart w:id="3273" w:name="_Toc369533957"/>
      <w:bookmarkStart w:id="3274" w:name="_Toc369534158"/>
      <w:bookmarkStart w:id="3275" w:name="_Toc369534359"/>
      <w:bookmarkStart w:id="3276" w:name="_Toc369534560"/>
      <w:bookmarkStart w:id="3277" w:name="_Toc369534760"/>
      <w:bookmarkStart w:id="3278" w:name="_Toc369534960"/>
      <w:bookmarkStart w:id="3279" w:name="_Toc369865697"/>
      <w:bookmarkStart w:id="3280" w:name="_Toc369865900"/>
      <w:bookmarkStart w:id="3281" w:name="_Toc369866105"/>
      <w:bookmarkStart w:id="3282" w:name="_Toc369869070"/>
      <w:bookmarkStart w:id="3283" w:name="_Toc369869275"/>
      <w:bookmarkStart w:id="3284" w:name="_Toc368299061"/>
      <w:bookmarkStart w:id="3285" w:name="_Toc368300570"/>
      <w:bookmarkStart w:id="3286" w:name="_Toc368321301"/>
      <w:bookmarkStart w:id="3287" w:name="_Toc369530306"/>
      <w:bookmarkStart w:id="3288" w:name="_Toc369531422"/>
      <w:bookmarkStart w:id="3289" w:name="_Toc369531646"/>
      <w:bookmarkStart w:id="3290" w:name="_Toc369531870"/>
      <w:bookmarkStart w:id="3291" w:name="_Toc369532113"/>
      <w:bookmarkStart w:id="3292" w:name="_Toc369532356"/>
      <w:bookmarkStart w:id="3293" w:name="_Toc369532599"/>
      <w:bookmarkStart w:id="3294" w:name="_Toc369532838"/>
      <w:bookmarkStart w:id="3295" w:name="_Toc369533077"/>
      <w:bookmarkStart w:id="3296" w:name="_Toc369533316"/>
      <w:bookmarkStart w:id="3297" w:name="_Toc369533554"/>
      <w:bookmarkStart w:id="3298" w:name="_Toc369533756"/>
      <w:bookmarkStart w:id="3299" w:name="_Toc369533958"/>
      <w:bookmarkStart w:id="3300" w:name="_Toc369534159"/>
      <w:bookmarkStart w:id="3301" w:name="_Toc369534360"/>
      <w:bookmarkStart w:id="3302" w:name="_Toc369534561"/>
      <w:bookmarkStart w:id="3303" w:name="_Toc369534761"/>
      <w:bookmarkStart w:id="3304" w:name="_Toc369534961"/>
      <w:bookmarkStart w:id="3305" w:name="_Toc369865698"/>
      <w:bookmarkStart w:id="3306" w:name="_Toc369865901"/>
      <w:bookmarkStart w:id="3307" w:name="_Toc369866106"/>
      <w:bookmarkStart w:id="3308" w:name="_Toc369869071"/>
      <w:bookmarkStart w:id="3309" w:name="_Toc369869276"/>
      <w:bookmarkStart w:id="3310" w:name="_Toc368299062"/>
      <w:bookmarkStart w:id="3311" w:name="_Toc368300571"/>
      <w:bookmarkStart w:id="3312" w:name="_Toc368321302"/>
      <w:bookmarkStart w:id="3313" w:name="_Toc369530307"/>
      <w:bookmarkStart w:id="3314" w:name="_Toc369531423"/>
      <w:bookmarkStart w:id="3315" w:name="_Toc369531647"/>
      <w:bookmarkStart w:id="3316" w:name="_Toc369531871"/>
      <w:bookmarkStart w:id="3317" w:name="_Toc369532114"/>
      <w:bookmarkStart w:id="3318" w:name="_Toc369532357"/>
      <w:bookmarkStart w:id="3319" w:name="_Toc369532600"/>
      <w:bookmarkStart w:id="3320" w:name="_Toc369532839"/>
      <w:bookmarkStart w:id="3321" w:name="_Toc369533078"/>
      <w:bookmarkStart w:id="3322" w:name="_Toc369533317"/>
      <w:bookmarkStart w:id="3323" w:name="_Toc369533555"/>
      <w:bookmarkStart w:id="3324" w:name="_Toc369533757"/>
      <w:bookmarkStart w:id="3325" w:name="_Toc369533959"/>
      <w:bookmarkStart w:id="3326" w:name="_Toc369534160"/>
      <w:bookmarkStart w:id="3327" w:name="_Toc369534361"/>
      <w:bookmarkStart w:id="3328" w:name="_Toc369534562"/>
      <w:bookmarkStart w:id="3329" w:name="_Toc369534762"/>
      <w:bookmarkStart w:id="3330" w:name="_Toc369534962"/>
      <w:bookmarkStart w:id="3331" w:name="_Toc369865699"/>
      <w:bookmarkStart w:id="3332" w:name="_Toc369865902"/>
      <w:bookmarkStart w:id="3333" w:name="_Toc369866107"/>
      <w:bookmarkStart w:id="3334" w:name="_Toc369869072"/>
      <w:bookmarkStart w:id="3335" w:name="_Toc369869277"/>
      <w:bookmarkStart w:id="3336" w:name="_Toc368299063"/>
      <w:bookmarkStart w:id="3337" w:name="_Toc368300572"/>
      <w:bookmarkStart w:id="3338" w:name="_Toc368321303"/>
      <w:bookmarkStart w:id="3339" w:name="_Toc369530308"/>
      <w:bookmarkStart w:id="3340" w:name="_Toc369531424"/>
      <w:bookmarkStart w:id="3341" w:name="_Toc369531648"/>
      <w:bookmarkStart w:id="3342" w:name="_Toc369531872"/>
      <w:bookmarkStart w:id="3343" w:name="_Toc369532115"/>
      <w:bookmarkStart w:id="3344" w:name="_Toc369532358"/>
      <w:bookmarkStart w:id="3345" w:name="_Toc369532601"/>
      <w:bookmarkStart w:id="3346" w:name="_Toc369532840"/>
      <w:bookmarkStart w:id="3347" w:name="_Toc369533079"/>
      <w:bookmarkStart w:id="3348" w:name="_Toc369533318"/>
      <w:bookmarkStart w:id="3349" w:name="_Toc369533556"/>
      <w:bookmarkStart w:id="3350" w:name="_Toc369533758"/>
      <w:bookmarkStart w:id="3351" w:name="_Toc369533960"/>
      <w:bookmarkStart w:id="3352" w:name="_Toc369534161"/>
      <w:bookmarkStart w:id="3353" w:name="_Toc369534362"/>
      <w:bookmarkStart w:id="3354" w:name="_Toc369534563"/>
      <w:bookmarkStart w:id="3355" w:name="_Toc369534763"/>
      <w:bookmarkStart w:id="3356" w:name="_Toc369534963"/>
      <w:bookmarkStart w:id="3357" w:name="_Toc369865700"/>
      <w:bookmarkStart w:id="3358" w:name="_Toc369865903"/>
      <w:bookmarkStart w:id="3359" w:name="_Toc369866108"/>
      <w:bookmarkStart w:id="3360" w:name="_Toc369869073"/>
      <w:bookmarkStart w:id="3361" w:name="_Toc369869278"/>
      <w:bookmarkStart w:id="3362" w:name="_Toc368299064"/>
      <w:bookmarkStart w:id="3363" w:name="_Toc368300573"/>
      <w:bookmarkStart w:id="3364" w:name="_Toc368321304"/>
      <w:bookmarkStart w:id="3365" w:name="_Toc369530309"/>
      <w:bookmarkStart w:id="3366" w:name="_Toc369531425"/>
      <w:bookmarkStart w:id="3367" w:name="_Toc369531649"/>
      <w:bookmarkStart w:id="3368" w:name="_Toc369531873"/>
      <w:bookmarkStart w:id="3369" w:name="_Toc369532116"/>
      <w:bookmarkStart w:id="3370" w:name="_Toc369532359"/>
      <w:bookmarkStart w:id="3371" w:name="_Toc369532602"/>
      <w:bookmarkStart w:id="3372" w:name="_Toc369532841"/>
      <w:bookmarkStart w:id="3373" w:name="_Toc369533080"/>
      <w:bookmarkStart w:id="3374" w:name="_Toc369533319"/>
      <w:bookmarkStart w:id="3375" w:name="_Toc369533557"/>
      <w:bookmarkStart w:id="3376" w:name="_Toc369533759"/>
      <w:bookmarkStart w:id="3377" w:name="_Toc369533961"/>
      <w:bookmarkStart w:id="3378" w:name="_Toc369534162"/>
      <w:bookmarkStart w:id="3379" w:name="_Toc369534363"/>
      <w:bookmarkStart w:id="3380" w:name="_Toc369534564"/>
      <w:bookmarkStart w:id="3381" w:name="_Toc369534764"/>
      <w:bookmarkStart w:id="3382" w:name="_Toc369534964"/>
      <w:bookmarkStart w:id="3383" w:name="_Toc369865701"/>
      <w:bookmarkStart w:id="3384" w:name="_Toc369865904"/>
      <w:bookmarkStart w:id="3385" w:name="_Toc369866109"/>
      <w:bookmarkStart w:id="3386" w:name="_Toc369869074"/>
      <w:bookmarkStart w:id="3387" w:name="_Toc369869279"/>
      <w:bookmarkStart w:id="3388" w:name="_Toc368299065"/>
      <w:bookmarkStart w:id="3389" w:name="_Toc368300574"/>
      <w:bookmarkStart w:id="3390" w:name="_Toc368321305"/>
      <w:bookmarkStart w:id="3391" w:name="_Toc369530310"/>
      <w:bookmarkStart w:id="3392" w:name="_Toc369531426"/>
      <w:bookmarkStart w:id="3393" w:name="_Toc369531650"/>
      <w:bookmarkStart w:id="3394" w:name="_Toc369531874"/>
      <w:bookmarkStart w:id="3395" w:name="_Toc369532117"/>
      <w:bookmarkStart w:id="3396" w:name="_Toc369532360"/>
      <w:bookmarkStart w:id="3397" w:name="_Toc369532603"/>
      <w:bookmarkStart w:id="3398" w:name="_Toc369532842"/>
      <w:bookmarkStart w:id="3399" w:name="_Toc369533081"/>
      <w:bookmarkStart w:id="3400" w:name="_Toc369533320"/>
      <w:bookmarkStart w:id="3401" w:name="_Toc369533558"/>
      <w:bookmarkStart w:id="3402" w:name="_Toc369533760"/>
      <w:bookmarkStart w:id="3403" w:name="_Toc369533962"/>
      <w:bookmarkStart w:id="3404" w:name="_Toc369534163"/>
      <w:bookmarkStart w:id="3405" w:name="_Toc369534364"/>
      <w:bookmarkStart w:id="3406" w:name="_Toc369534565"/>
      <w:bookmarkStart w:id="3407" w:name="_Toc369534765"/>
      <w:bookmarkStart w:id="3408" w:name="_Toc369534965"/>
      <w:bookmarkStart w:id="3409" w:name="_Toc369865702"/>
      <w:bookmarkStart w:id="3410" w:name="_Toc369865905"/>
      <w:bookmarkStart w:id="3411" w:name="_Toc369866110"/>
      <w:bookmarkStart w:id="3412" w:name="_Toc369869075"/>
      <w:bookmarkStart w:id="3413" w:name="_Toc369869280"/>
      <w:bookmarkStart w:id="3414" w:name="_Toc368299066"/>
      <w:bookmarkStart w:id="3415" w:name="_Toc368300575"/>
      <w:bookmarkStart w:id="3416" w:name="_Toc368321306"/>
      <w:bookmarkStart w:id="3417" w:name="_Toc369530311"/>
      <w:bookmarkStart w:id="3418" w:name="_Toc369531427"/>
      <w:bookmarkStart w:id="3419" w:name="_Toc369531651"/>
      <w:bookmarkStart w:id="3420" w:name="_Toc369531875"/>
      <w:bookmarkStart w:id="3421" w:name="_Toc369532118"/>
      <w:bookmarkStart w:id="3422" w:name="_Toc369532361"/>
      <w:bookmarkStart w:id="3423" w:name="_Toc369532604"/>
      <w:bookmarkStart w:id="3424" w:name="_Toc369532843"/>
      <w:bookmarkStart w:id="3425" w:name="_Toc369533082"/>
      <w:bookmarkStart w:id="3426" w:name="_Toc369533321"/>
      <w:bookmarkStart w:id="3427" w:name="_Toc369533559"/>
      <w:bookmarkStart w:id="3428" w:name="_Toc369533761"/>
      <w:bookmarkStart w:id="3429" w:name="_Toc369533963"/>
      <w:bookmarkStart w:id="3430" w:name="_Toc369534164"/>
      <w:bookmarkStart w:id="3431" w:name="_Toc369534365"/>
      <w:bookmarkStart w:id="3432" w:name="_Toc369534566"/>
      <w:bookmarkStart w:id="3433" w:name="_Toc369534766"/>
      <w:bookmarkStart w:id="3434" w:name="_Toc369534966"/>
      <w:bookmarkStart w:id="3435" w:name="_Toc369865703"/>
      <w:bookmarkStart w:id="3436" w:name="_Toc369865906"/>
      <w:bookmarkStart w:id="3437" w:name="_Toc369866111"/>
      <w:bookmarkStart w:id="3438" w:name="_Toc369869076"/>
      <w:bookmarkStart w:id="3439" w:name="_Toc369869281"/>
      <w:bookmarkStart w:id="3440" w:name="_Toc368299067"/>
      <w:bookmarkStart w:id="3441" w:name="_Toc368300576"/>
      <w:bookmarkStart w:id="3442" w:name="_Toc368321307"/>
      <w:bookmarkStart w:id="3443" w:name="_Toc369530312"/>
      <w:bookmarkStart w:id="3444" w:name="_Toc369531428"/>
      <w:bookmarkStart w:id="3445" w:name="_Toc369531652"/>
      <w:bookmarkStart w:id="3446" w:name="_Toc369531876"/>
      <w:bookmarkStart w:id="3447" w:name="_Toc369532119"/>
      <w:bookmarkStart w:id="3448" w:name="_Toc369532362"/>
      <w:bookmarkStart w:id="3449" w:name="_Toc369532605"/>
      <w:bookmarkStart w:id="3450" w:name="_Toc369532844"/>
      <w:bookmarkStart w:id="3451" w:name="_Toc369533083"/>
      <w:bookmarkStart w:id="3452" w:name="_Toc369533322"/>
      <w:bookmarkStart w:id="3453" w:name="_Toc369533560"/>
      <w:bookmarkStart w:id="3454" w:name="_Toc369533762"/>
      <w:bookmarkStart w:id="3455" w:name="_Toc369533964"/>
      <w:bookmarkStart w:id="3456" w:name="_Toc369534165"/>
      <w:bookmarkStart w:id="3457" w:name="_Toc369534366"/>
      <w:bookmarkStart w:id="3458" w:name="_Toc369534567"/>
      <w:bookmarkStart w:id="3459" w:name="_Toc369534767"/>
      <w:bookmarkStart w:id="3460" w:name="_Toc369534967"/>
      <w:bookmarkStart w:id="3461" w:name="_Toc369865704"/>
      <w:bookmarkStart w:id="3462" w:name="_Toc369865907"/>
      <w:bookmarkStart w:id="3463" w:name="_Toc369866112"/>
      <w:bookmarkStart w:id="3464" w:name="_Toc369869077"/>
      <w:bookmarkStart w:id="3465" w:name="_Toc369869282"/>
      <w:bookmarkStart w:id="3466" w:name="_Toc368299068"/>
      <w:bookmarkStart w:id="3467" w:name="_Toc368300577"/>
      <w:bookmarkStart w:id="3468" w:name="_Toc368321308"/>
      <w:bookmarkStart w:id="3469" w:name="_Toc369530313"/>
      <w:bookmarkStart w:id="3470" w:name="_Toc369531429"/>
      <w:bookmarkStart w:id="3471" w:name="_Toc369531653"/>
      <w:bookmarkStart w:id="3472" w:name="_Toc369531877"/>
      <w:bookmarkStart w:id="3473" w:name="_Toc369532120"/>
      <w:bookmarkStart w:id="3474" w:name="_Toc369532363"/>
      <w:bookmarkStart w:id="3475" w:name="_Toc369532606"/>
      <w:bookmarkStart w:id="3476" w:name="_Toc369532845"/>
      <w:bookmarkStart w:id="3477" w:name="_Toc369533084"/>
      <w:bookmarkStart w:id="3478" w:name="_Toc369533323"/>
      <w:bookmarkStart w:id="3479" w:name="_Toc369533561"/>
      <w:bookmarkStart w:id="3480" w:name="_Toc369533763"/>
      <w:bookmarkStart w:id="3481" w:name="_Toc369533965"/>
      <w:bookmarkStart w:id="3482" w:name="_Toc369534166"/>
      <w:bookmarkStart w:id="3483" w:name="_Toc369534367"/>
      <w:bookmarkStart w:id="3484" w:name="_Toc369534568"/>
      <w:bookmarkStart w:id="3485" w:name="_Toc369534768"/>
      <w:bookmarkStart w:id="3486" w:name="_Toc369534968"/>
      <w:bookmarkStart w:id="3487" w:name="_Toc369865705"/>
      <w:bookmarkStart w:id="3488" w:name="_Toc369865908"/>
      <w:bookmarkStart w:id="3489" w:name="_Toc369866113"/>
      <w:bookmarkStart w:id="3490" w:name="_Toc369869078"/>
      <w:bookmarkStart w:id="3491" w:name="_Toc369869283"/>
      <w:bookmarkStart w:id="3492" w:name="_Toc368299069"/>
      <w:bookmarkStart w:id="3493" w:name="_Toc368300578"/>
      <w:bookmarkStart w:id="3494" w:name="_Toc368321309"/>
      <w:bookmarkStart w:id="3495" w:name="_Toc369530314"/>
      <w:bookmarkStart w:id="3496" w:name="_Toc369531430"/>
      <w:bookmarkStart w:id="3497" w:name="_Toc369531654"/>
      <w:bookmarkStart w:id="3498" w:name="_Toc369531878"/>
      <w:bookmarkStart w:id="3499" w:name="_Toc369532121"/>
      <w:bookmarkStart w:id="3500" w:name="_Toc369532364"/>
      <w:bookmarkStart w:id="3501" w:name="_Toc369532607"/>
      <w:bookmarkStart w:id="3502" w:name="_Toc369532846"/>
      <w:bookmarkStart w:id="3503" w:name="_Toc369533085"/>
      <w:bookmarkStart w:id="3504" w:name="_Toc369533324"/>
      <w:bookmarkStart w:id="3505" w:name="_Toc369533562"/>
      <w:bookmarkStart w:id="3506" w:name="_Toc369533764"/>
      <w:bookmarkStart w:id="3507" w:name="_Toc369533966"/>
      <w:bookmarkStart w:id="3508" w:name="_Toc369534167"/>
      <w:bookmarkStart w:id="3509" w:name="_Toc369534368"/>
      <w:bookmarkStart w:id="3510" w:name="_Toc369534569"/>
      <w:bookmarkStart w:id="3511" w:name="_Toc369534769"/>
      <w:bookmarkStart w:id="3512" w:name="_Toc369534969"/>
      <w:bookmarkStart w:id="3513" w:name="_Toc369865706"/>
      <w:bookmarkStart w:id="3514" w:name="_Toc369865909"/>
      <w:bookmarkStart w:id="3515" w:name="_Toc369866114"/>
      <w:bookmarkStart w:id="3516" w:name="_Toc369869079"/>
      <w:bookmarkStart w:id="3517" w:name="_Toc369869284"/>
      <w:bookmarkStart w:id="3518" w:name="_Toc368299070"/>
      <w:bookmarkStart w:id="3519" w:name="_Toc368300579"/>
      <w:bookmarkStart w:id="3520" w:name="_Toc368321310"/>
      <w:bookmarkStart w:id="3521" w:name="_Toc369530315"/>
      <w:bookmarkStart w:id="3522" w:name="_Toc369531431"/>
      <w:bookmarkStart w:id="3523" w:name="_Toc369531655"/>
      <w:bookmarkStart w:id="3524" w:name="_Toc369531879"/>
      <w:bookmarkStart w:id="3525" w:name="_Toc369532122"/>
      <w:bookmarkStart w:id="3526" w:name="_Toc369532365"/>
      <w:bookmarkStart w:id="3527" w:name="_Toc369532608"/>
      <w:bookmarkStart w:id="3528" w:name="_Toc369532847"/>
      <w:bookmarkStart w:id="3529" w:name="_Toc369533086"/>
      <w:bookmarkStart w:id="3530" w:name="_Toc369533325"/>
      <w:bookmarkStart w:id="3531" w:name="_Toc369533563"/>
      <w:bookmarkStart w:id="3532" w:name="_Toc369533765"/>
      <w:bookmarkStart w:id="3533" w:name="_Toc369533967"/>
      <w:bookmarkStart w:id="3534" w:name="_Toc369534168"/>
      <w:bookmarkStart w:id="3535" w:name="_Toc369534369"/>
      <w:bookmarkStart w:id="3536" w:name="_Toc369534570"/>
      <w:bookmarkStart w:id="3537" w:name="_Toc369534770"/>
      <w:bookmarkStart w:id="3538" w:name="_Toc369534970"/>
      <w:bookmarkStart w:id="3539" w:name="_Toc369865707"/>
      <w:bookmarkStart w:id="3540" w:name="_Toc369865910"/>
      <w:bookmarkStart w:id="3541" w:name="_Toc369866115"/>
      <w:bookmarkStart w:id="3542" w:name="_Toc369869080"/>
      <w:bookmarkStart w:id="3543" w:name="_Toc369869285"/>
      <w:bookmarkStart w:id="3544" w:name="_Toc368299071"/>
      <w:bookmarkStart w:id="3545" w:name="_Toc368300580"/>
      <w:bookmarkStart w:id="3546" w:name="_Toc368321311"/>
      <w:bookmarkStart w:id="3547" w:name="_Toc369530316"/>
      <w:bookmarkStart w:id="3548" w:name="_Toc369531432"/>
      <w:bookmarkStart w:id="3549" w:name="_Toc369531656"/>
      <w:bookmarkStart w:id="3550" w:name="_Toc369531880"/>
      <w:bookmarkStart w:id="3551" w:name="_Toc369532123"/>
      <w:bookmarkStart w:id="3552" w:name="_Toc369532366"/>
      <w:bookmarkStart w:id="3553" w:name="_Toc369532609"/>
      <w:bookmarkStart w:id="3554" w:name="_Toc369532848"/>
      <w:bookmarkStart w:id="3555" w:name="_Toc369533087"/>
      <w:bookmarkStart w:id="3556" w:name="_Toc369533326"/>
      <w:bookmarkStart w:id="3557" w:name="_Toc369533564"/>
      <w:bookmarkStart w:id="3558" w:name="_Toc369533766"/>
      <w:bookmarkStart w:id="3559" w:name="_Toc369533968"/>
      <w:bookmarkStart w:id="3560" w:name="_Toc369534169"/>
      <w:bookmarkStart w:id="3561" w:name="_Toc369534370"/>
      <w:bookmarkStart w:id="3562" w:name="_Toc369534571"/>
      <w:bookmarkStart w:id="3563" w:name="_Toc369534771"/>
      <w:bookmarkStart w:id="3564" w:name="_Toc369534971"/>
      <w:bookmarkStart w:id="3565" w:name="_Toc369865708"/>
      <w:bookmarkStart w:id="3566" w:name="_Toc369865911"/>
      <w:bookmarkStart w:id="3567" w:name="_Toc369866116"/>
      <w:bookmarkStart w:id="3568" w:name="_Toc369869081"/>
      <w:bookmarkStart w:id="3569" w:name="_Toc369869286"/>
      <w:bookmarkStart w:id="3570" w:name="_Toc71616771"/>
      <w:bookmarkStart w:id="3571" w:name="_Toc72059005"/>
      <w:bookmarkStart w:id="3572" w:name="_Toc469057292"/>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r w:rsidR="00283FCF" w:rsidRPr="009E5D62">
        <w:rPr>
          <w:rFonts w:ascii="Calibri" w:hAnsi="Calibri"/>
          <w:sz w:val="26"/>
          <w:szCs w:val="26"/>
        </w:rPr>
        <w:t>TIME-OFF BENEFITS</w:t>
      </w:r>
      <w:bookmarkEnd w:id="3570"/>
      <w:bookmarkEnd w:id="3571"/>
      <w:bookmarkEnd w:id="3572"/>
    </w:p>
    <w:p w14:paraId="644ACF20" w14:textId="77777777" w:rsidR="00283FCF" w:rsidRPr="009E5D62" w:rsidRDefault="00283FCF" w:rsidP="003F508F">
      <w:pPr>
        <w:pStyle w:val="Heading2"/>
        <w:numPr>
          <w:ilvl w:val="1"/>
          <w:numId w:val="66"/>
        </w:numPr>
        <w:rPr>
          <w:rFonts w:ascii="Calibri" w:hAnsi="Calibri"/>
        </w:rPr>
      </w:pPr>
      <w:bookmarkStart w:id="3573" w:name="_Toc71616772"/>
      <w:bookmarkStart w:id="3574" w:name="_Toc72059006"/>
      <w:bookmarkStart w:id="3575" w:name="_Toc469057293"/>
      <w:r w:rsidRPr="009E5D62">
        <w:rPr>
          <w:rFonts w:ascii="Calibri" w:hAnsi="Calibri"/>
        </w:rPr>
        <w:t>Holiday Policy</w:t>
      </w:r>
      <w:bookmarkEnd w:id="3573"/>
      <w:bookmarkEnd w:id="3574"/>
      <w:bookmarkEnd w:id="3575"/>
    </w:p>
    <w:p w14:paraId="24F8DBB0" w14:textId="77777777" w:rsidR="00B0557C" w:rsidRPr="009E5D62" w:rsidRDefault="00B0557C" w:rsidP="00B0557C">
      <w:pPr>
        <w:ind w:left="720"/>
        <w:rPr>
          <w:rFonts w:ascii="Calibri" w:hAnsi="Calibri"/>
          <w:b/>
          <w:color w:val="AA2B1E" w:themeColor="accent2"/>
        </w:rPr>
      </w:pPr>
      <w:r w:rsidRPr="009E5D62">
        <w:rPr>
          <w:rFonts w:ascii="Calibri" w:hAnsi="Calibri"/>
          <w:b/>
          <w:color w:val="AA2B1E" w:themeColor="accent2"/>
        </w:rPr>
        <w:t>WSU Policy</w:t>
      </w:r>
    </w:p>
    <w:p w14:paraId="7A10B957" w14:textId="77777777" w:rsidR="00283FCF" w:rsidRPr="009E5D62" w:rsidRDefault="00E45144" w:rsidP="008351D3">
      <w:pPr>
        <w:ind w:left="720"/>
        <w:rPr>
          <w:rFonts w:ascii="Calibri" w:hAnsi="Calibri"/>
        </w:rPr>
      </w:pPr>
      <w:r w:rsidRPr="009E5D62">
        <w:rPr>
          <w:rFonts w:ascii="Calibri" w:hAnsi="Calibri"/>
        </w:rPr>
        <w:t xml:space="preserve">All </w:t>
      </w:r>
      <w:r w:rsidR="00C12740" w:rsidRPr="009E5D62">
        <w:rPr>
          <w:rFonts w:ascii="Calibri" w:hAnsi="Calibri"/>
        </w:rPr>
        <w:t xml:space="preserve">employees of regular status </w:t>
      </w:r>
      <w:r w:rsidR="00AC31F8" w:rsidRPr="009E5D62">
        <w:rPr>
          <w:rFonts w:ascii="Calibri" w:hAnsi="Calibri"/>
        </w:rPr>
        <w:t xml:space="preserve">(Administrative Professionals exempt and non-exempt, Civil Service exempt and non-exempt) </w:t>
      </w:r>
      <w:r w:rsidR="00C12740" w:rsidRPr="009E5D62">
        <w:rPr>
          <w:rFonts w:ascii="Calibri" w:hAnsi="Calibri"/>
        </w:rPr>
        <w:t xml:space="preserve">are eligible for holiday pay. Holiday pay will be based on the employment status of the employee, i.e., full-time employees will be credited with 8 hours of holiday pay and part-time employees will be </w:t>
      </w:r>
      <w:r w:rsidR="00476288" w:rsidRPr="009E5D62">
        <w:rPr>
          <w:rFonts w:ascii="Calibri" w:hAnsi="Calibri"/>
        </w:rPr>
        <w:t>credited</w:t>
      </w:r>
      <w:r w:rsidR="00C12740" w:rsidRPr="009E5D62">
        <w:rPr>
          <w:rFonts w:ascii="Calibri" w:hAnsi="Calibri"/>
        </w:rPr>
        <w:t xml:space="preserve"> with 4 hours of holiday pay, per holiday. </w:t>
      </w:r>
      <w:r w:rsidR="00D82B86" w:rsidRPr="009E5D62">
        <w:rPr>
          <w:rFonts w:ascii="Calibri" w:hAnsi="Calibri"/>
        </w:rPr>
        <w:t xml:space="preserve">Please visit </w:t>
      </w:r>
      <w:hyperlink r:id="rId35" w:history="1">
        <w:r w:rsidR="00D82B86" w:rsidRPr="009E5D62">
          <w:rPr>
            <w:rStyle w:val="Hyperlink"/>
            <w:rFonts w:ascii="Calibri" w:hAnsi="Calibri"/>
          </w:rPr>
          <w:t>http://www.wsu.edu/forms2/ALTPDF/BPPM/60-76-2.pdf</w:t>
        </w:r>
      </w:hyperlink>
      <w:r w:rsidR="00D82B86" w:rsidRPr="009E5D62">
        <w:rPr>
          <w:rFonts w:ascii="Calibri" w:hAnsi="Calibri"/>
        </w:rPr>
        <w:t xml:space="preserve"> for University Holidays. </w:t>
      </w:r>
    </w:p>
    <w:p w14:paraId="6EA3269A" w14:textId="77777777" w:rsidR="00B0557C" w:rsidRPr="009E5D62" w:rsidRDefault="00B0557C" w:rsidP="008351D3">
      <w:pPr>
        <w:ind w:left="720"/>
        <w:rPr>
          <w:rFonts w:ascii="Calibri" w:hAnsi="Calibri"/>
        </w:rPr>
      </w:pPr>
    </w:p>
    <w:p w14:paraId="040CE6A6" w14:textId="77777777" w:rsidR="00B0557C" w:rsidRPr="009E5D62" w:rsidRDefault="00B0557C" w:rsidP="00B0557C">
      <w:pPr>
        <w:ind w:left="720"/>
        <w:rPr>
          <w:rFonts w:ascii="Calibri" w:hAnsi="Calibri"/>
          <w:b/>
          <w:color w:val="64A73B" w:themeColor="accent4"/>
        </w:rPr>
      </w:pPr>
      <w:r w:rsidRPr="009E5D62">
        <w:rPr>
          <w:rFonts w:ascii="Calibri" w:hAnsi="Calibri"/>
          <w:b/>
          <w:color w:val="64A73B" w:themeColor="accent4"/>
        </w:rPr>
        <w:t>Student Financial Services Guidelines</w:t>
      </w:r>
    </w:p>
    <w:p w14:paraId="7DF915CA" w14:textId="77777777" w:rsidR="00B0557C" w:rsidRPr="009E5D62" w:rsidRDefault="00B0557C" w:rsidP="00B0557C">
      <w:pPr>
        <w:ind w:left="720"/>
        <w:rPr>
          <w:rFonts w:ascii="Calibri" w:hAnsi="Calibri"/>
        </w:rPr>
      </w:pPr>
      <w:r w:rsidRPr="009E5D62">
        <w:rPr>
          <w:rFonts w:ascii="Calibri" w:hAnsi="Calibri"/>
        </w:rPr>
        <w:t>Student Financial Services follows the above university policy.</w:t>
      </w:r>
    </w:p>
    <w:p w14:paraId="57C5DC05" w14:textId="77777777" w:rsidR="00283FCF" w:rsidRPr="009E5D62" w:rsidRDefault="00D82B86" w:rsidP="003F508F">
      <w:pPr>
        <w:pStyle w:val="Heading2"/>
        <w:numPr>
          <w:ilvl w:val="1"/>
          <w:numId w:val="66"/>
        </w:numPr>
        <w:rPr>
          <w:rFonts w:ascii="Calibri" w:hAnsi="Calibri"/>
        </w:rPr>
      </w:pPr>
      <w:bookmarkStart w:id="3576" w:name="_Toc368300583"/>
      <w:bookmarkStart w:id="3577" w:name="_Toc368321314"/>
      <w:bookmarkStart w:id="3578" w:name="_Toc369530319"/>
      <w:bookmarkStart w:id="3579" w:name="_Toc369531435"/>
      <w:bookmarkStart w:id="3580" w:name="_Toc369531659"/>
      <w:bookmarkStart w:id="3581" w:name="_Toc369531883"/>
      <w:bookmarkStart w:id="3582" w:name="_Toc369532126"/>
      <w:bookmarkStart w:id="3583" w:name="_Toc369532369"/>
      <w:bookmarkStart w:id="3584" w:name="_Toc369532612"/>
      <w:bookmarkStart w:id="3585" w:name="_Toc369532851"/>
      <w:bookmarkStart w:id="3586" w:name="_Toc369533090"/>
      <w:bookmarkStart w:id="3587" w:name="_Toc369533329"/>
      <w:bookmarkStart w:id="3588" w:name="_Toc369533567"/>
      <w:bookmarkStart w:id="3589" w:name="_Toc369533769"/>
      <w:bookmarkStart w:id="3590" w:name="_Toc369533971"/>
      <w:bookmarkStart w:id="3591" w:name="_Toc369534172"/>
      <w:bookmarkStart w:id="3592" w:name="_Toc369534373"/>
      <w:bookmarkStart w:id="3593" w:name="_Toc369534574"/>
      <w:bookmarkStart w:id="3594" w:name="_Toc369534774"/>
      <w:bookmarkStart w:id="3595" w:name="_Toc369534974"/>
      <w:bookmarkStart w:id="3596" w:name="_Toc369865711"/>
      <w:bookmarkStart w:id="3597" w:name="_Toc369865914"/>
      <w:bookmarkStart w:id="3598" w:name="_Toc369866119"/>
      <w:bookmarkStart w:id="3599" w:name="_Toc369869084"/>
      <w:bookmarkStart w:id="3600" w:name="_Toc369869289"/>
      <w:bookmarkStart w:id="3601" w:name="_Toc368300584"/>
      <w:bookmarkStart w:id="3602" w:name="_Toc368321315"/>
      <w:bookmarkStart w:id="3603" w:name="_Toc369530320"/>
      <w:bookmarkStart w:id="3604" w:name="_Toc369531436"/>
      <w:bookmarkStart w:id="3605" w:name="_Toc369531660"/>
      <w:bookmarkStart w:id="3606" w:name="_Toc369531884"/>
      <w:bookmarkStart w:id="3607" w:name="_Toc369532127"/>
      <w:bookmarkStart w:id="3608" w:name="_Toc369532370"/>
      <w:bookmarkStart w:id="3609" w:name="_Toc369532613"/>
      <w:bookmarkStart w:id="3610" w:name="_Toc369532852"/>
      <w:bookmarkStart w:id="3611" w:name="_Toc369533091"/>
      <w:bookmarkStart w:id="3612" w:name="_Toc369533330"/>
      <w:bookmarkStart w:id="3613" w:name="_Toc369533568"/>
      <w:bookmarkStart w:id="3614" w:name="_Toc369533770"/>
      <w:bookmarkStart w:id="3615" w:name="_Toc369533972"/>
      <w:bookmarkStart w:id="3616" w:name="_Toc369534173"/>
      <w:bookmarkStart w:id="3617" w:name="_Toc369534374"/>
      <w:bookmarkStart w:id="3618" w:name="_Toc369534575"/>
      <w:bookmarkStart w:id="3619" w:name="_Toc369534775"/>
      <w:bookmarkStart w:id="3620" w:name="_Toc369534975"/>
      <w:bookmarkStart w:id="3621" w:name="_Toc369865712"/>
      <w:bookmarkStart w:id="3622" w:name="_Toc369865915"/>
      <w:bookmarkStart w:id="3623" w:name="_Toc369866120"/>
      <w:bookmarkStart w:id="3624" w:name="_Toc369869085"/>
      <w:bookmarkStart w:id="3625" w:name="_Toc369869290"/>
      <w:bookmarkStart w:id="3626" w:name="_Toc368300585"/>
      <w:bookmarkStart w:id="3627" w:name="_Toc368321316"/>
      <w:bookmarkStart w:id="3628" w:name="_Toc369530321"/>
      <w:bookmarkStart w:id="3629" w:name="_Toc369531437"/>
      <w:bookmarkStart w:id="3630" w:name="_Toc369531661"/>
      <w:bookmarkStart w:id="3631" w:name="_Toc369531885"/>
      <w:bookmarkStart w:id="3632" w:name="_Toc369532128"/>
      <w:bookmarkStart w:id="3633" w:name="_Toc369532371"/>
      <w:bookmarkStart w:id="3634" w:name="_Toc369532614"/>
      <w:bookmarkStart w:id="3635" w:name="_Toc369532853"/>
      <w:bookmarkStart w:id="3636" w:name="_Toc369533092"/>
      <w:bookmarkStart w:id="3637" w:name="_Toc369533331"/>
      <w:bookmarkStart w:id="3638" w:name="_Toc369533569"/>
      <w:bookmarkStart w:id="3639" w:name="_Toc369533771"/>
      <w:bookmarkStart w:id="3640" w:name="_Toc369533973"/>
      <w:bookmarkStart w:id="3641" w:name="_Toc369534174"/>
      <w:bookmarkStart w:id="3642" w:name="_Toc369534375"/>
      <w:bookmarkStart w:id="3643" w:name="_Toc369534576"/>
      <w:bookmarkStart w:id="3644" w:name="_Toc369534776"/>
      <w:bookmarkStart w:id="3645" w:name="_Toc369534976"/>
      <w:bookmarkStart w:id="3646" w:name="_Toc369865713"/>
      <w:bookmarkStart w:id="3647" w:name="_Toc369865916"/>
      <w:bookmarkStart w:id="3648" w:name="_Toc369866121"/>
      <w:bookmarkStart w:id="3649" w:name="_Toc369869086"/>
      <w:bookmarkStart w:id="3650" w:name="_Toc369869291"/>
      <w:bookmarkStart w:id="3651" w:name="_Toc469057294"/>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r w:rsidRPr="009E5D62">
        <w:rPr>
          <w:rFonts w:ascii="Calibri" w:hAnsi="Calibri"/>
        </w:rPr>
        <w:t>Annual Leave</w:t>
      </w:r>
      <w:bookmarkEnd w:id="3651"/>
    </w:p>
    <w:p w14:paraId="5C968C8C" w14:textId="77777777" w:rsidR="00FF1D4E" w:rsidRPr="009E5D62" w:rsidRDefault="00FF1D4E" w:rsidP="00FF1D4E">
      <w:pPr>
        <w:ind w:left="720"/>
        <w:rPr>
          <w:rFonts w:ascii="Calibri" w:hAnsi="Calibri"/>
          <w:b/>
          <w:color w:val="AA2B1E" w:themeColor="accent2"/>
        </w:rPr>
      </w:pPr>
      <w:r w:rsidRPr="009E5D62">
        <w:rPr>
          <w:rFonts w:ascii="Calibri" w:hAnsi="Calibri"/>
          <w:b/>
          <w:color w:val="AA2B1E" w:themeColor="accent2"/>
        </w:rPr>
        <w:t>WSU Policy</w:t>
      </w:r>
    </w:p>
    <w:p w14:paraId="169AC3CF" w14:textId="77777777" w:rsidR="00D82B86" w:rsidRPr="009E5D62" w:rsidRDefault="00625F4C" w:rsidP="00FF1D4E">
      <w:pPr>
        <w:ind w:left="720"/>
        <w:rPr>
          <w:rFonts w:ascii="Calibri" w:hAnsi="Calibri"/>
          <w:b/>
          <w:color w:val="AA2B1E" w:themeColor="accent2"/>
        </w:rPr>
      </w:pPr>
      <w:r w:rsidRPr="009E5D62">
        <w:rPr>
          <w:rFonts w:ascii="Calibri" w:hAnsi="Calibri"/>
        </w:rPr>
        <w:t xml:space="preserve">Annual leave must be earned before it is used. </w:t>
      </w:r>
      <w:r w:rsidR="00C12740" w:rsidRPr="009E5D62">
        <w:rPr>
          <w:rFonts w:ascii="Calibri" w:hAnsi="Calibri"/>
        </w:rPr>
        <w:t>All regular status</w:t>
      </w:r>
      <w:r w:rsidR="00D82B86" w:rsidRPr="009E5D62">
        <w:rPr>
          <w:rFonts w:ascii="Calibri" w:hAnsi="Calibri"/>
        </w:rPr>
        <w:t xml:space="preserve"> </w:t>
      </w:r>
      <w:r w:rsidR="00C12740" w:rsidRPr="009E5D62">
        <w:rPr>
          <w:rFonts w:ascii="Calibri" w:hAnsi="Calibri"/>
        </w:rPr>
        <w:t xml:space="preserve">employees are eligible to accrue </w:t>
      </w:r>
      <w:r w:rsidR="00D82B86" w:rsidRPr="009E5D62">
        <w:rPr>
          <w:rFonts w:ascii="Calibri" w:hAnsi="Calibri"/>
        </w:rPr>
        <w:t xml:space="preserve">Annual Leave </w:t>
      </w:r>
      <w:r w:rsidR="00C12740" w:rsidRPr="009E5D62">
        <w:rPr>
          <w:rFonts w:ascii="Calibri" w:hAnsi="Calibri"/>
        </w:rPr>
        <w:t>time.</w:t>
      </w:r>
      <w:r w:rsidR="00C85822" w:rsidRPr="009E5D62">
        <w:rPr>
          <w:rFonts w:ascii="Calibri" w:hAnsi="Calibri"/>
        </w:rPr>
        <w:t xml:space="preserve"> </w:t>
      </w:r>
      <w:r w:rsidR="00D82B86" w:rsidRPr="009E5D62">
        <w:rPr>
          <w:rFonts w:ascii="Calibri" w:hAnsi="Calibri"/>
        </w:rPr>
        <w:t xml:space="preserve">Annual Leave </w:t>
      </w:r>
      <w:r w:rsidR="00C12740" w:rsidRPr="009E5D62">
        <w:rPr>
          <w:rFonts w:ascii="Calibri" w:hAnsi="Calibri"/>
        </w:rPr>
        <w:t xml:space="preserve">hours accrue </w:t>
      </w:r>
      <w:proofErr w:type="gramStart"/>
      <w:r w:rsidR="00C12740" w:rsidRPr="009E5D62">
        <w:rPr>
          <w:rFonts w:ascii="Calibri" w:hAnsi="Calibri"/>
        </w:rPr>
        <w:t>on a monthly basis</w:t>
      </w:r>
      <w:proofErr w:type="gramEnd"/>
      <w:r w:rsidR="00C12740" w:rsidRPr="009E5D62">
        <w:rPr>
          <w:rFonts w:ascii="Calibri" w:hAnsi="Calibri"/>
        </w:rPr>
        <w:t xml:space="preserve">. </w:t>
      </w:r>
    </w:p>
    <w:p w14:paraId="4A5693B9" w14:textId="77777777" w:rsidR="00FF1D4E" w:rsidRPr="009E5D62" w:rsidRDefault="00FF1D4E" w:rsidP="00FF1D4E">
      <w:pPr>
        <w:ind w:left="720"/>
        <w:rPr>
          <w:rFonts w:ascii="Calibri" w:hAnsi="Calibri"/>
        </w:rPr>
      </w:pPr>
    </w:p>
    <w:p w14:paraId="766DEA88" w14:textId="77777777" w:rsidR="00D82B86" w:rsidRPr="009E5D62" w:rsidRDefault="00D82B86" w:rsidP="00FF1D4E">
      <w:pPr>
        <w:ind w:left="720"/>
        <w:rPr>
          <w:rFonts w:ascii="Calibri" w:hAnsi="Calibri"/>
        </w:rPr>
      </w:pPr>
      <w:r w:rsidRPr="009E5D62">
        <w:rPr>
          <w:rFonts w:ascii="Calibri" w:hAnsi="Calibri"/>
        </w:rPr>
        <w:t xml:space="preserve">Civil Service </w:t>
      </w:r>
      <w:r w:rsidR="00B61885" w:rsidRPr="009E5D62">
        <w:rPr>
          <w:rFonts w:ascii="Calibri" w:hAnsi="Calibri"/>
        </w:rPr>
        <w:t>Employees</w:t>
      </w:r>
      <w:r w:rsidR="00C12740" w:rsidRPr="009E5D62">
        <w:rPr>
          <w:rFonts w:ascii="Calibri" w:hAnsi="Calibri"/>
        </w:rPr>
        <w:t xml:space="preserve"> hired before the </w:t>
      </w:r>
      <w:r w:rsidR="005558B4" w:rsidRPr="009E5D62">
        <w:rPr>
          <w:rFonts w:ascii="Calibri" w:hAnsi="Calibri"/>
        </w:rPr>
        <w:t xml:space="preserve">15th day </w:t>
      </w:r>
      <w:r w:rsidR="00C12740" w:rsidRPr="009E5D62">
        <w:rPr>
          <w:rFonts w:ascii="Calibri" w:hAnsi="Calibri"/>
        </w:rPr>
        <w:t xml:space="preserve">of the month begin to accrue vacation starting with the </w:t>
      </w:r>
      <w:proofErr w:type="gramStart"/>
      <w:r w:rsidR="00C12740" w:rsidRPr="009E5D62">
        <w:rPr>
          <w:rFonts w:ascii="Calibri" w:hAnsi="Calibri"/>
        </w:rPr>
        <w:t>month</w:t>
      </w:r>
      <w:proofErr w:type="gramEnd"/>
      <w:r w:rsidR="00C12740" w:rsidRPr="009E5D62">
        <w:rPr>
          <w:rFonts w:ascii="Calibri" w:hAnsi="Calibri"/>
        </w:rPr>
        <w:t xml:space="preserve"> </w:t>
      </w:r>
      <w:r w:rsidR="00B61885" w:rsidRPr="009E5D62">
        <w:rPr>
          <w:rFonts w:ascii="Calibri" w:hAnsi="Calibri"/>
        </w:rPr>
        <w:t>they</w:t>
      </w:r>
      <w:r w:rsidR="00C12740" w:rsidRPr="009E5D62">
        <w:rPr>
          <w:rFonts w:ascii="Calibri" w:hAnsi="Calibri"/>
        </w:rPr>
        <w:t xml:space="preserve"> were hired in.</w:t>
      </w:r>
      <w:r w:rsidR="00C85822" w:rsidRPr="009E5D62">
        <w:rPr>
          <w:rFonts w:ascii="Calibri" w:hAnsi="Calibri"/>
        </w:rPr>
        <w:t xml:space="preserve"> </w:t>
      </w:r>
      <w:r w:rsidRPr="009E5D62">
        <w:rPr>
          <w:rFonts w:ascii="Calibri" w:hAnsi="Calibri"/>
        </w:rPr>
        <w:t xml:space="preserve">Civil Service </w:t>
      </w:r>
      <w:r w:rsidR="00B61885" w:rsidRPr="009E5D62">
        <w:rPr>
          <w:rFonts w:ascii="Calibri" w:hAnsi="Calibri"/>
        </w:rPr>
        <w:t>Employees who begin</w:t>
      </w:r>
      <w:r w:rsidR="00C12740" w:rsidRPr="009E5D62">
        <w:rPr>
          <w:rFonts w:ascii="Calibri" w:hAnsi="Calibri"/>
        </w:rPr>
        <w:t xml:space="preserve"> employment on or after the 15th</w:t>
      </w:r>
      <w:r w:rsidR="005558B4" w:rsidRPr="009E5D62">
        <w:rPr>
          <w:rFonts w:ascii="Calibri" w:hAnsi="Calibri"/>
        </w:rPr>
        <w:t xml:space="preserve"> day</w:t>
      </w:r>
      <w:r w:rsidR="00C12740" w:rsidRPr="009E5D62">
        <w:rPr>
          <w:rFonts w:ascii="Calibri" w:hAnsi="Calibri"/>
        </w:rPr>
        <w:t xml:space="preserve"> of the month begin accruing vacation the month following </w:t>
      </w:r>
      <w:r w:rsidR="00B61885" w:rsidRPr="009E5D62">
        <w:rPr>
          <w:rFonts w:ascii="Calibri" w:hAnsi="Calibri"/>
        </w:rPr>
        <w:t>the</w:t>
      </w:r>
      <w:r w:rsidR="00C12740" w:rsidRPr="009E5D62">
        <w:rPr>
          <w:rFonts w:ascii="Calibri" w:hAnsi="Calibri"/>
        </w:rPr>
        <w:t xml:space="preserve"> date of hire. </w:t>
      </w:r>
    </w:p>
    <w:p w14:paraId="71CB6ACD" w14:textId="77777777" w:rsidR="00FF1D4E" w:rsidRPr="009E5D62" w:rsidRDefault="00FF1D4E" w:rsidP="00FF1D4E">
      <w:pPr>
        <w:ind w:left="720"/>
        <w:rPr>
          <w:rFonts w:ascii="Calibri" w:hAnsi="Calibri"/>
        </w:rPr>
      </w:pPr>
    </w:p>
    <w:p w14:paraId="23CD1D01" w14:textId="77777777" w:rsidR="000C5645" w:rsidRPr="009E5D62" w:rsidRDefault="00D82B86" w:rsidP="00FF1D4E">
      <w:pPr>
        <w:ind w:left="720"/>
        <w:rPr>
          <w:rFonts w:ascii="Calibri" w:hAnsi="Calibri"/>
        </w:rPr>
      </w:pPr>
      <w:r w:rsidRPr="009E5D62">
        <w:rPr>
          <w:rFonts w:ascii="Calibri" w:hAnsi="Calibri"/>
        </w:rPr>
        <w:t>Administrative Professionals will begin Annual Leave accru</w:t>
      </w:r>
      <w:r w:rsidR="00AC31F8" w:rsidRPr="009E5D62">
        <w:rPr>
          <w:rFonts w:ascii="Calibri" w:hAnsi="Calibri"/>
        </w:rPr>
        <w:t>al on</w:t>
      </w:r>
      <w:r w:rsidRPr="009E5D62">
        <w:rPr>
          <w:rFonts w:ascii="Calibri" w:hAnsi="Calibri"/>
        </w:rPr>
        <w:t xml:space="preserve"> a prorated </w:t>
      </w:r>
      <w:r w:rsidR="00451DBC">
        <w:rPr>
          <w:rFonts w:ascii="Calibri" w:hAnsi="Calibri"/>
        </w:rPr>
        <w:t>ba</w:t>
      </w:r>
      <w:r w:rsidR="00AC31F8" w:rsidRPr="009E5D62">
        <w:rPr>
          <w:rFonts w:ascii="Calibri" w:hAnsi="Calibri"/>
        </w:rPr>
        <w:t>s</w:t>
      </w:r>
      <w:r w:rsidR="00451DBC">
        <w:rPr>
          <w:rFonts w:ascii="Calibri" w:hAnsi="Calibri"/>
        </w:rPr>
        <w:t>is</w:t>
      </w:r>
      <w:r w:rsidRPr="009E5D62">
        <w:rPr>
          <w:rFonts w:ascii="Calibri" w:hAnsi="Calibri"/>
        </w:rPr>
        <w:t xml:space="preserve"> the first month of hire</w:t>
      </w:r>
      <w:r w:rsidR="000C5645" w:rsidRPr="009E5D62">
        <w:rPr>
          <w:rFonts w:ascii="Calibri" w:hAnsi="Calibri"/>
        </w:rPr>
        <w:t>.</w:t>
      </w:r>
    </w:p>
    <w:p w14:paraId="0EDE83D0" w14:textId="77777777" w:rsidR="00FF1D4E" w:rsidRPr="009E5D62" w:rsidRDefault="00FF1D4E" w:rsidP="00FF1D4E">
      <w:pPr>
        <w:ind w:left="720"/>
        <w:rPr>
          <w:rFonts w:ascii="Calibri" w:hAnsi="Calibri"/>
          <w:b/>
          <w:color w:val="64A73B" w:themeColor="accent4"/>
        </w:rPr>
      </w:pPr>
    </w:p>
    <w:p w14:paraId="09736AE1" w14:textId="77777777" w:rsidR="006D457D" w:rsidRPr="009E5D62" w:rsidRDefault="00B0107E" w:rsidP="00FF1D4E">
      <w:pPr>
        <w:ind w:left="720"/>
        <w:rPr>
          <w:rFonts w:ascii="Calibri" w:hAnsi="Calibri"/>
          <w:b/>
          <w:color w:val="64A73B" w:themeColor="accent4"/>
        </w:rPr>
      </w:pPr>
      <w:r w:rsidRPr="009E5D62">
        <w:rPr>
          <w:rFonts w:ascii="Calibri" w:hAnsi="Calibri"/>
          <w:b/>
          <w:color w:val="64A73B" w:themeColor="accent4"/>
        </w:rPr>
        <w:t>Student Financial Services</w:t>
      </w:r>
      <w:r w:rsidR="00F4633A" w:rsidRPr="009E5D62">
        <w:rPr>
          <w:rFonts w:ascii="Calibri" w:hAnsi="Calibri"/>
          <w:b/>
          <w:color w:val="64A73B" w:themeColor="accent4"/>
        </w:rPr>
        <w:t xml:space="preserve"> </w:t>
      </w:r>
      <w:r w:rsidR="006D457D" w:rsidRPr="009E5D62">
        <w:rPr>
          <w:rFonts w:ascii="Calibri" w:hAnsi="Calibri"/>
          <w:b/>
          <w:color w:val="64A73B" w:themeColor="accent4"/>
        </w:rPr>
        <w:t>Guidelines</w:t>
      </w:r>
    </w:p>
    <w:p w14:paraId="2BD7E293" w14:textId="77777777" w:rsidR="00A200B6" w:rsidRDefault="00A200B6" w:rsidP="00FF1D4E">
      <w:pPr>
        <w:spacing w:after="240"/>
        <w:ind w:left="720"/>
        <w:rPr>
          <w:rFonts w:ascii="Calibri" w:hAnsi="Calibri"/>
        </w:rPr>
      </w:pPr>
      <w:bookmarkStart w:id="3652" w:name="_Toc71616774"/>
      <w:bookmarkStart w:id="3653" w:name="_Toc72059008"/>
      <w:r w:rsidRPr="00A200B6">
        <w:rPr>
          <w:rFonts w:ascii="Calibri" w:hAnsi="Calibri"/>
        </w:rPr>
        <w:t xml:space="preserve">Employees are expected to confer with their supervisor beforehand if there is a need to be out for an appointment that comes up unexpectedly, to ensure that the needs of the operation are covered. </w:t>
      </w:r>
    </w:p>
    <w:p w14:paraId="141BFB05" w14:textId="77777777" w:rsidR="00EB425B" w:rsidRPr="009E5D62" w:rsidRDefault="00EB425B" w:rsidP="00FF1D4E">
      <w:pPr>
        <w:spacing w:after="240"/>
        <w:ind w:left="720"/>
        <w:rPr>
          <w:rFonts w:ascii="Calibri" w:hAnsi="Calibri"/>
        </w:rPr>
      </w:pPr>
      <w:r w:rsidRPr="009E5D62">
        <w:rPr>
          <w:rFonts w:ascii="Calibri" w:hAnsi="Calibri"/>
        </w:rPr>
        <w:t>Student Financial Services will issue a planned leave calendar three times a year. The purpose is to assist in anticipating possible staffing challenges. Staff will submit any planned leave for business travel and annual leave.</w:t>
      </w:r>
    </w:p>
    <w:p w14:paraId="1079AB96" w14:textId="77777777" w:rsidR="00EB425B" w:rsidRPr="009E5D62" w:rsidRDefault="00EB425B" w:rsidP="00C94298">
      <w:pPr>
        <w:pStyle w:val="ListParagraph"/>
        <w:numPr>
          <w:ilvl w:val="0"/>
          <w:numId w:val="11"/>
        </w:numPr>
        <w:spacing w:line="276" w:lineRule="auto"/>
        <w:rPr>
          <w:rFonts w:ascii="Calibri" w:hAnsi="Calibri"/>
        </w:rPr>
      </w:pPr>
      <w:r w:rsidRPr="009E5D62">
        <w:rPr>
          <w:rFonts w:ascii="Calibri" w:hAnsi="Calibri"/>
        </w:rPr>
        <w:t>Fall (September – December) request due mid-August</w:t>
      </w:r>
    </w:p>
    <w:p w14:paraId="26B858E2" w14:textId="03C50482" w:rsidR="00EB425B" w:rsidRPr="009E5D62" w:rsidRDefault="00EB425B" w:rsidP="00C94298">
      <w:pPr>
        <w:pStyle w:val="ListParagraph"/>
        <w:numPr>
          <w:ilvl w:val="0"/>
          <w:numId w:val="11"/>
        </w:numPr>
        <w:spacing w:line="276" w:lineRule="auto"/>
        <w:rPr>
          <w:rFonts w:ascii="Calibri" w:hAnsi="Calibri"/>
        </w:rPr>
      </w:pPr>
      <w:r w:rsidRPr="009E5D62">
        <w:rPr>
          <w:rFonts w:ascii="Calibri" w:hAnsi="Calibri"/>
        </w:rPr>
        <w:t xml:space="preserve">Spring (January – </w:t>
      </w:r>
      <w:r w:rsidR="00354E77">
        <w:rPr>
          <w:rFonts w:ascii="Calibri" w:hAnsi="Calibri"/>
        </w:rPr>
        <w:t>May</w:t>
      </w:r>
      <w:r w:rsidRPr="009E5D62">
        <w:rPr>
          <w:rFonts w:ascii="Calibri" w:hAnsi="Calibri"/>
        </w:rPr>
        <w:t>) request due mid-December</w:t>
      </w:r>
    </w:p>
    <w:p w14:paraId="0936A335" w14:textId="13DFF8AB" w:rsidR="00EB425B" w:rsidRPr="009E5D62" w:rsidRDefault="00EB425B" w:rsidP="00C94298">
      <w:pPr>
        <w:pStyle w:val="ListParagraph"/>
        <w:numPr>
          <w:ilvl w:val="0"/>
          <w:numId w:val="11"/>
        </w:numPr>
        <w:spacing w:line="276" w:lineRule="auto"/>
        <w:rPr>
          <w:rFonts w:ascii="Calibri" w:hAnsi="Calibri"/>
        </w:rPr>
      </w:pPr>
      <w:r w:rsidRPr="009E5D62">
        <w:rPr>
          <w:rFonts w:ascii="Calibri" w:hAnsi="Calibri"/>
        </w:rPr>
        <w:lastRenderedPageBreak/>
        <w:t>Summer (</w:t>
      </w:r>
      <w:r w:rsidR="00354E77">
        <w:rPr>
          <w:rFonts w:ascii="Calibri" w:hAnsi="Calibri"/>
        </w:rPr>
        <w:t>June</w:t>
      </w:r>
      <w:r w:rsidRPr="009E5D62">
        <w:rPr>
          <w:rFonts w:ascii="Calibri" w:hAnsi="Calibri"/>
        </w:rPr>
        <w:t xml:space="preserve"> – August) request due mid-</w:t>
      </w:r>
      <w:r w:rsidR="00354E77">
        <w:rPr>
          <w:rFonts w:ascii="Calibri" w:hAnsi="Calibri"/>
        </w:rPr>
        <w:t>March</w:t>
      </w:r>
    </w:p>
    <w:p w14:paraId="101FD836" w14:textId="77777777" w:rsidR="00FF1D4E" w:rsidRPr="009E5D62" w:rsidRDefault="00FF1D4E" w:rsidP="00FF1D4E">
      <w:pPr>
        <w:ind w:left="720"/>
        <w:rPr>
          <w:rFonts w:ascii="Calibri" w:hAnsi="Calibri"/>
        </w:rPr>
      </w:pPr>
    </w:p>
    <w:p w14:paraId="30B64CAF" w14:textId="0FFA8582" w:rsidR="00EB425B" w:rsidRPr="009E5D62" w:rsidRDefault="00226FE9" w:rsidP="00FF1D4E">
      <w:pPr>
        <w:ind w:left="720"/>
        <w:rPr>
          <w:rFonts w:ascii="Calibri" w:hAnsi="Calibri"/>
        </w:rPr>
      </w:pPr>
      <w:r w:rsidRPr="009E5D62">
        <w:rPr>
          <w:rFonts w:ascii="Calibri" w:hAnsi="Calibri"/>
        </w:rPr>
        <w:t>Preliminary review and approval will be done by the immediate supervisor</w:t>
      </w:r>
      <w:r w:rsidR="00EB425B" w:rsidRPr="009E5D62">
        <w:rPr>
          <w:rFonts w:ascii="Calibri" w:hAnsi="Calibri"/>
        </w:rPr>
        <w:t xml:space="preserve">. Final review and approval will be completed by the Student Financial Services </w:t>
      </w:r>
      <w:r w:rsidR="00A051E6">
        <w:rPr>
          <w:rFonts w:ascii="Calibri" w:hAnsi="Calibri"/>
        </w:rPr>
        <w:t>Management Team</w:t>
      </w:r>
      <w:r w:rsidR="00EB425B" w:rsidRPr="009E5D62">
        <w:rPr>
          <w:rFonts w:ascii="Calibri" w:hAnsi="Calibri"/>
        </w:rPr>
        <w:t>.</w:t>
      </w:r>
    </w:p>
    <w:p w14:paraId="5CA8B0D6" w14:textId="77777777" w:rsidR="00FF1D4E" w:rsidRPr="009E5D62" w:rsidRDefault="00FF1D4E" w:rsidP="00FF1D4E">
      <w:pPr>
        <w:ind w:left="720"/>
        <w:rPr>
          <w:rFonts w:ascii="Calibri" w:hAnsi="Calibri"/>
        </w:rPr>
      </w:pPr>
    </w:p>
    <w:p w14:paraId="4E94E4B9" w14:textId="77777777" w:rsidR="00226FE9" w:rsidRPr="009E5D62" w:rsidRDefault="00226FE9" w:rsidP="00FF1D4E">
      <w:pPr>
        <w:ind w:left="720"/>
        <w:rPr>
          <w:rFonts w:ascii="Calibri" w:hAnsi="Calibri"/>
        </w:rPr>
      </w:pPr>
      <w:r w:rsidRPr="009E5D62">
        <w:rPr>
          <w:rFonts w:ascii="Calibri" w:hAnsi="Calibri"/>
        </w:rPr>
        <w:t>Planned leave moratorium periods</w:t>
      </w:r>
      <w:r w:rsidR="00AC31F8" w:rsidRPr="009E5D62">
        <w:rPr>
          <w:rFonts w:ascii="Calibri" w:hAnsi="Calibri"/>
        </w:rPr>
        <w:t>,</w:t>
      </w:r>
      <w:r w:rsidRPr="009E5D62">
        <w:rPr>
          <w:rFonts w:ascii="Calibri" w:hAnsi="Calibri"/>
        </w:rPr>
        <w:t xml:space="preserve"> </w:t>
      </w:r>
      <w:r w:rsidR="00AC31F8" w:rsidRPr="009E5D62">
        <w:rPr>
          <w:rFonts w:ascii="Calibri" w:hAnsi="Calibri"/>
        </w:rPr>
        <w:t>t</w:t>
      </w:r>
      <w:r w:rsidRPr="009E5D62">
        <w:rPr>
          <w:rFonts w:ascii="Calibri" w:hAnsi="Calibri"/>
        </w:rPr>
        <w:t xml:space="preserve">he week before, during, and after each semester begins. It is understandable that lifetime events may occur during peak times. Consideration to honor these events will be given by the </w:t>
      </w:r>
      <w:r w:rsidR="00C45A1E" w:rsidRPr="009E5D62">
        <w:rPr>
          <w:rFonts w:ascii="Calibri" w:hAnsi="Calibri"/>
        </w:rPr>
        <w:t>employee’s</w:t>
      </w:r>
      <w:r w:rsidRPr="009E5D62">
        <w:rPr>
          <w:rFonts w:ascii="Calibri" w:hAnsi="Calibri"/>
        </w:rPr>
        <w:t xml:space="preserve"> supervisor. </w:t>
      </w:r>
    </w:p>
    <w:p w14:paraId="41176506" w14:textId="77777777" w:rsidR="00FF1D4E" w:rsidRPr="009E5D62" w:rsidRDefault="00FF1D4E" w:rsidP="00FF1D4E">
      <w:pPr>
        <w:ind w:left="720"/>
        <w:rPr>
          <w:rFonts w:ascii="Calibri" w:hAnsi="Calibri"/>
        </w:rPr>
      </w:pPr>
    </w:p>
    <w:p w14:paraId="43121CA4" w14:textId="706DDB5C" w:rsidR="00C94959" w:rsidRPr="009E5D62" w:rsidRDefault="00226FE9" w:rsidP="001C2C32">
      <w:pPr>
        <w:ind w:left="720"/>
        <w:rPr>
          <w:rFonts w:ascii="Calibri" w:hAnsi="Calibri"/>
        </w:rPr>
      </w:pPr>
      <w:r w:rsidRPr="009E5D62">
        <w:rPr>
          <w:rFonts w:ascii="Calibri" w:hAnsi="Calibri"/>
        </w:rPr>
        <w:t xml:space="preserve">Staffing needs of Student Financial Services should be taken into consideration when planning leave. </w:t>
      </w:r>
      <w:r w:rsidR="00C45A1E" w:rsidRPr="009E5D62">
        <w:rPr>
          <w:rFonts w:ascii="Calibri" w:hAnsi="Calibri"/>
        </w:rPr>
        <w:t>Popular annual leave date</w:t>
      </w:r>
      <w:r w:rsidR="0092779B" w:rsidRPr="009E5D62">
        <w:rPr>
          <w:rFonts w:ascii="Calibri" w:hAnsi="Calibri"/>
        </w:rPr>
        <w:t>s</w:t>
      </w:r>
      <w:r w:rsidR="00C45A1E" w:rsidRPr="009E5D62">
        <w:rPr>
          <w:rFonts w:ascii="Calibri" w:hAnsi="Calibri"/>
        </w:rPr>
        <w:t xml:space="preserve"> will need to be shared. </w:t>
      </w:r>
      <w:proofErr w:type="gramStart"/>
      <w:r w:rsidR="00C45A1E" w:rsidRPr="009E5D62">
        <w:rPr>
          <w:rFonts w:ascii="Calibri" w:hAnsi="Calibri"/>
        </w:rPr>
        <w:t>As long as</w:t>
      </w:r>
      <w:proofErr w:type="gramEnd"/>
      <w:r w:rsidR="00C45A1E" w:rsidRPr="009E5D62">
        <w:rPr>
          <w:rFonts w:ascii="Calibri" w:hAnsi="Calibri"/>
        </w:rPr>
        <w:t xml:space="preserve"> the operational needs are covered, such request should be possible. </w:t>
      </w:r>
      <w:r w:rsidR="0092779B" w:rsidRPr="009E5D62">
        <w:rPr>
          <w:rFonts w:ascii="Calibri" w:hAnsi="Calibri"/>
        </w:rPr>
        <w:t xml:space="preserve">Please refer to </w:t>
      </w:r>
      <w:hyperlink w:anchor="_Absence_and_Lateness" w:history="1">
        <w:r w:rsidR="0092779B" w:rsidRPr="009E5D62">
          <w:rPr>
            <w:rStyle w:val="Hyperlink"/>
            <w:rFonts w:ascii="Calibri" w:hAnsi="Calibri"/>
          </w:rPr>
          <w:t>section 4.3</w:t>
        </w:r>
      </w:hyperlink>
      <w:r w:rsidR="0092779B" w:rsidRPr="009E5D62">
        <w:rPr>
          <w:rFonts w:ascii="Calibri" w:hAnsi="Calibri"/>
        </w:rPr>
        <w:t>.</w:t>
      </w:r>
    </w:p>
    <w:p w14:paraId="28E19440" w14:textId="77777777" w:rsidR="00283FCF" w:rsidRPr="003D3520" w:rsidRDefault="00283FCF" w:rsidP="003F508F">
      <w:pPr>
        <w:pStyle w:val="Heading2"/>
        <w:numPr>
          <w:ilvl w:val="1"/>
          <w:numId w:val="66"/>
        </w:numPr>
        <w:rPr>
          <w:rFonts w:ascii="Calibri" w:hAnsi="Calibri"/>
        </w:rPr>
      </w:pPr>
      <w:bookmarkStart w:id="3654" w:name="_Toc469057295"/>
      <w:r w:rsidRPr="003D3520">
        <w:rPr>
          <w:rFonts w:ascii="Calibri" w:hAnsi="Calibri"/>
        </w:rPr>
        <w:t>Sick Leave</w:t>
      </w:r>
      <w:bookmarkEnd w:id="3652"/>
      <w:bookmarkEnd w:id="3653"/>
      <w:bookmarkEnd w:id="3654"/>
    </w:p>
    <w:p w14:paraId="71011877" w14:textId="77777777" w:rsidR="00FF1D4E" w:rsidRPr="009E5D62" w:rsidRDefault="00FF1D4E" w:rsidP="00FF1D4E">
      <w:pPr>
        <w:spacing w:before="120"/>
        <w:ind w:left="720"/>
        <w:rPr>
          <w:rFonts w:ascii="Calibri" w:hAnsi="Calibri"/>
          <w:b/>
          <w:color w:val="AA2B1E" w:themeColor="accent2"/>
        </w:rPr>
      </w:pPr>
      <w:r w:rsidRPr="009E5D62">
        <w:rPr>
          <w:rFonts w:ascii="Calibri" w:hAnsi="Calibri"/>
          <w:b/>
          <w:color w:val="AA2B1E" w:themeColor="accent2"/>
        </w:rPr>
        <w:t>WSU Policy</w:t>
      </w:r>
    </w:p>
    <w:p w14:paraId="5214766E" w14:textId="77777777" w:rsidR="006F0132" w:rsidRPr="009E5D62" w:rsidRDefault="006F0132" w:rsidP="00FF1D4E">
      <w:pPr>
        <w:spacing w:after="120"/>
        <w:ind w:left="720"/>
        <w:rPr>
          <w:rFonts w:ascii="Calibri" w:hAnsi="Calibri"/>
        </w:rPr>
      </w:pPr>
      <w:r w:rsidRPr="009E5D62">
        <w:rPr>
          <w:rFonts w:ascii="Calibri" w:hAnsi="Calibri"/>
        </w:rPr>
        <w:t>Sick leave must be earned before it is used. (</w:t>
      </w:r>
      <w:hyperlink r:id="rId36" w:history="1">
        <w:r w:rsidRPr="009E5D62">
          <w:rPr>
            <w:rFonts w:ascii="Calibri" w:hAnsi="Calibri"/>
          </w:rPr>
          <w:t>WAC 357-31-140</w:t>
        </w:r>
      </w:hyperlink>
      <w:r w:rsidRPr="009E5D62">
        <w:rPr>
          <w:rFonts w:ascii="Calibri" w:hAnsi="Calibri"/>
        </w:rPr>
        <w:t>). The supervisor must allow the employee to use accrued sick leave for the reasons specified below, in accordance with WAC 357-31-130:</w:t>
      </w:r>
    </w:p>
    <w:p w14:paraId="761034B2" w14:textId="77777777" w:rsidR="006F0132" w:rsidRPr="009E5D62" w:rsidRDefault="006F0132" w:rsidP="00FC6A85">
      <w:pPr>
        <w:pStyle w:val="ListParagraph"/>
        <w:numPr>
          <w:ilvl w:val="0"/>
          <w:numId w:val="3"/>
        </w:numPr>
        <w:spacing w:line="276" w:lineRule="auto"/>
        <w:rPr>
          <w:rFonts w:ascii="Calibri" w:hAnsi="Calibri"/>
        </w:rPr>
      </w:pPr>
      <w:r w:rsidRPr="009E5D62">
        <w:rPr>
          <w:rFonts w:ascii="Calibri" w:hAnsi="Calibri"/>
        </w:rPr>
        <w:t xml:space="preserve">Illness, disability, or injury that has incapacitated the employee from performing required </w:t>
      </w:r>
      <w:proofErr w:type="gramStart"/>
      <w:r w:rsidRPr="009E5D62">
        <w:rPr>
          <w:rFonts w:ascii="Calibri" w:hAnsi="Calibri"/>
        </w:rPr>
        <w:t>duties;</w:t>
      </w:r>
      <w:proofErr w:type="gramEnd"/>
    </w:p>
    <w:p w14:paraId="66C28F97" w14:textId="77777777" w:rsidR="006F0132" w:rsidRPr="009E5D62" w:rsidRDefault="006F0132" w:rsidP="00FC6A85">
      <w:pPr>
        <w:pStyle w:val="ListParagraph"/>
        <w:numPr>
          <w:ilvl w:val="0"/>
          <w:numId w:val="3"/>
        </w:numPr>
        <w:spacing w:line="276" w:lineRule="auto"/>
        <w:rPr>
          <w:rFonts w:ascii="Calibri" w:hAnsi="Calibri"/>
        </w:rPr>
      </w:pPr>
      <w:r w:rsidRPr="009E5D62">
        <w:rPr>
          <w:rFonts w:ascii="Calibri" w:hAnsi="Calibri"/>
        </w:rPr>
        <w:t xml:space="preserve">Exposure of the employee to a contagious disease which might jeopardize the health of others if the employee was present at </w:t>
      </w:r>
      <w:proofErr w:type="gramStart"/>
      <w:r w:rsidRPr="009E5D62">
        <w:rPr>
          <w:rFonts w:ascii="Calibri" w:hAnsi="Calibri"/>
        </w:rPr>
        <w:t>work;</w:t>
      </w:r>
      <w:proofErr w:type="gramEnd"/>
    </w:p>
    <w:p w14:paraId="510B88AB" w14:textId="77777777" w:rsidR="006F0132" w:rsidRPr="009E5D62" w:rsidRDefault="006F0132" w:rsidP="00FC6A85">
      <w:pPr>
        <w:pStyle w:val="ListParagraph"/>
        <w:numPr>
          <w:ilvl w:val="0"/>
          <w:numId w:val="3"/>
        </w:numPr>
        <w:spacing w:line="276" w:lineRule="auto"/>
        <w:rPr>
          <w:rFonts w:ascii="Calibri" w:hAnsi="Calibri"/>
        </w:rPr>
      </w:pPr>
      <w:r w:rsidRPr="009E5D62">
        <w:rPr>
          <w:rFonts w:ascii="Calibri" w:hAnsi="Calibri"/>
        </w:rPr>
        <w:t xml:space="preserve">Care for a minor/dependent child with a health condition requiring treatment or </w:t>
      </w:r>
      <w:proofErr w:type="gramStart"/>
      <w:r w:rsidRPr="009E5D62">
        <w:rPr>
          <w:rFonts w:ascii="Calibri" w:hAnsi="Calibri"/>
        </w:rPr>
        <w:t>supervision;</w:t>
      </w:r>
      <w:proofErr w:type="gramEnd"/>
    </w:p>
    <w:p w14:paraId="4286E8C7" w14:textId="77777777" w:rsidR="006F0132" w:rsidRPr="009E5D62" w:rsidRDefault="006F0132" w:rsidP="00FC6A85">
      <w:pPr>
        <w:pStyle w:val="ListParagraph"/>
        <w:numPr>
          <w:ilvl w:val="0"/>
          <w:numId w:val="3"/>
        </w:numPr>
        <w:spacing w:line="276" w:lineRule="auto"/>
        <w:rPr>
          <w:rFonts w:ascii="Calibri" w:hAnsi="Calibri"/>
        </w:rPr>
      </w:pPr>
      <w:r w:rsidRPr="009E5D62">
        <w:rPr>
          <w:rFonts w:ascii="Calibri" w:hAnsi="Calibri"/>
        </w:rPr>
        <w:t xml:space="preserve">Care for a spouse, parent, parent-in-law, or grandparent of the employee who has a serious health condition or emergency health </w:t>
      </w:r>
      <w:proofErr w:type="gramStart"/>
      <w:r w:rsidRPr="009E5D62">
        <w:rPr>
          <w:rFonts w:ascii="Calibri" w:hAnsi="Calibri"/>
        </w:rPr>
        <w:t>condition;</w:t>
      </w:r>
      <w:proofErr w:type="gramEnd"/>
    </w:p>
    <w:p w14:paraId="4C9D0045" w14:textId="77777777" w:rsidR="006F0132" w:rsidRPr="009E5D62" w:rsidRDefault="006F0132" w:rsidP="00FC6A85">
      <w:pPr>
        <w:pStyle w:val="ListParagraph"/>
        <w:numPr>
          <w:ilvl w:val="0"/>
          <w:numId w:val="3"/>
        </w:numPr>
        <w:spacing w:line="276" w:lineRule="auto"/>
        <w:rPr>
          <w:rFonts w:ascii="Calibri" w:hAnsi="Calibri"/>
        </w:rPr>
      </w:pPr>
      <w:r w:rsidRPr="009E5D62">
        <w:rPr>
          <w:rFonts w:ascii="Calibri" w:hAnsi="Calibri"/>
        </w:rPr>
        <w:t>Family care emergencies (WAC 357-31-290, WAC 357-31-295, WAC 357-31-300, WAC 357-31-305</w:t>
      </w:r>
      <w:proofErr w:type="gramStart"/>
      <w:r w:rsidRPr="009E5D62">
        <w:rPr>
          <w:rFonts w:ascii="Calibri" w:hAnsi="Calibri"/>
        </w:rPr>
        <w:t>);</w:t>
      </w:r>
      <w:proofErr w:type="gramEnd"/>
    </w:p>
    <w:p w14:paraId="3E203913" w14:textId="77777777" w:rsidR="006F0132" w:rsidRPr="009E5D62" w:rsidRDefault="006F0132" w:rsidP="00FC6A85">
      <w:pPr>
        <w:pStyle w:val="ListParagraph"/>
        <w:numPr>
          <w:ilvl w:val="0"/>
          <w:numId w:val="3"/>
        </w:numPr>
        <w:spacing w:line="276" w:lineRule="auto"/>
        <w:rPr>
          <w:rFonts w:ascii="Calibri" w:hAnsi="Calibri"/>
        </w:rPr>
      </w:pPr>
      <w:r w:rsidRPr="009E5D62">
        <w:rPr>
          <w:rFonts w:ascii="Calibri" w:hAnsi="Calibri"/>
        </w:rPr>
        <w:t xml:space="preserve">Personal health care </w:t>
      </w:r>
      <w:proofErr w:type="gramStart"/>
      <w:r w:rsidRPr="009E5D62">
        <w:rPr>
          <w:rFonts w:ascii="Calibri" w:hAnsi="Calibri"/>
        </w:rPr>
        <w:t>appointments;</w:t>
      </w:r>
      <w:proofErr w:type="gramEnd"/>
    </w:p>
    <w:p w14:paraId="753A57DB" w14:textId="77777777" w:rsidR="006F0132" w:rsidRPr="009E5D62" w:rsidRDefault="006F0132" w:rsidP="00FC6A85">
      <w:pPr>
        <w:pStyle w:val="ListParagraph"/>
        <w:numPr>
          <w:ilvl w:val="0"/>
          <w:numId w:val="3"/>
        </w:numPr>
        <w:spacing w:line="276" w:lineRule="auto"/>
        <w:rPr>
          <w:rFonts w:ascii="Calibri" w:hAnsi="Calibri"/>
        </w:rPr>
      </w:pPr>
      <w:r w:rsidRPr="009E5D62">
        <w:rPr>
          <w:rFonts w:ascii="Calibri" w:hAnsi="Calibri"/>
        </w:rPr>
        <w:t xml:space="preserve">Family members' health care appointments when the presence of the employee is required if arranged in advance with the employing official or </w:t>
      </w:r>
      <w:proofErr w:type="gramStart"/>
      <w:r w:rsidRPr="009E5D62">
        <w:rPr>
          <w:rFonts w:ascii="Calibri" w:hAnsi="Calibri"/>
        </w:rPr>
        <w:t>designee;</w:t>
      </w:r>
      <w:proofErr w:type="gramEnd"/>
    </w:p>
    <w:p w14:paraId="5A49511C" w14:textId="77777777" w:rsidR="006F0132" w:rsidRPr="009E5D62" w:rsidRDefault="006F0132" w:rsidP="00FC6A85">
      <w:pPr>
        <w:pStyle w:val="ListParagraph"/>
        <w:numPr>
          <w:ilvl w:val="0"/>
          <w:numId w:val="3"/>
        </w:numPr>
        <w:spacing w:line="276" w:lineRule="auto"/>
        <w:rPr>
          <w:rFonts w:ascii="Calibri" w:hAnsi="Calibri"/>
        </w:rPr>
      </w:pPr>
      <w:r w:rsidRPr="009E5D62">
        <w:rPr>
          <w:rFonts w:ascii="Calibri" w:hAnsi="Calibri"/>
        </w:rPr>
        <w:t xml:space="preserve">Care for members of the employee's household or relatives of the employee/employee's spouse who experience an illness or injury, not including situations covered above. The employer must approve up to five days of accumulated sick leave each occurrence. Employers may approve more than five days. For purposes of care for household members or relatives, the term "relatives" is limited to spouse, child, grandchild, </w:t>
      </w:r>
      <w:proofErr w:type="gramStart"/>
      <w:r w:rsidRPr="009E5D62">
        <w:rPr>
          <w:rFonts w:ascii="Calibri" w:hAnsi="Calibri"/>
        </w:rPr>
        <w:t>grandparent</w:t>
      </w:r>
      <w:proofErr w:type="gramEnd"/>
      <w:r w:rsidRPr="009E5D62">
        <w:rPr>
          <w:rFonts w:ascii="Calibri" w:hAnsi="Calibri"/>
        </w:rPr>
        <w:t xml:space="preserve"> or parent.</w:t>
      </w:r>
    </w:p>
    <w:p w14:paraId="49B99662" w14:textId="77777777" w:rsidR="006F0132" w:rsidRPr="009E5D62" w:rsidRDefault="006F0132" w:rsidP="008351D3">
      <w:pPr>
        <w:spacing w:before="120" w:after="120"/>
        <w:ind w:left="720"/>
        <w:rPr>
          <w:rFonts w:ascii="Calibri" w:hAnsi="Calibri"/>
        </w:rPr>
      </w:pPr>
      <w:r w:rsidRPr="009E5D62">
        <w:rPr>
          <w:rFonts w:ascii="Calibri" w:hAnsi="Calibri"/>
        </w:rPr>
        <w:t>The supervisor must also allow the employee to use accrued sick leave for the reasons specified below:</w:t>
      </w:r>
    </w:p>
    <w:p w14:paraId="6FCB0710" w14:textId="77777777" w:rsidR="006F0132" w:rsidRPr="009E5D62" w:rsidRDefault="006F0132" w:rsidP="00FC6A85">
      <w:pPr>
        <w:pStyle w:val="ListParagraph"/>
        <w:numPr>
          <w:ilvl w:val="0"/>
          <w:numId w:val="4"/>
        </w:numPr>
        <w:spacing w:before="120" w:after="120" w:line="276" w:lineRule="auto"/>
        <w:rPr>
          <w:rFonts w:ascii="Calibri" w:hAnsi="Calibri"/>
        </w:rPr>
      </w:pPr>
      <w:r w:rsidRPr="009E5D62">
        <w:rPr>
          <w:rFonts w:ascii="Calibri" w:hAnsi="Calibri"/>
        </w:rPr>
        <w:t xml:space="preserve">For an </w:t>
      </w:r>
      <w:proofErr w:type="gramStart"/>
      <w:r w:rsidRPr="009E5D62">
        <w:rPr>
          <w:rFonts w:ascii="Calibri" w:hAnsi="Calibri"/>
        </w:rPr>
        <w:t>employee</w:t>
      </w:r>
      <w:proofErr w:type="gramEnd"/>
      <w:r w:rsidRPr="009E5D62">
        <w:rPr>
          <w:rFonts w:ascii="Calibri" w:hAnsi="Calibri"/>
        </w:rPr>
        <w:t xml:space="preserve"> whose spouse is a member of the military who has been notified of an impending call or order to active duty or who has been deployed. See also above.</w:t>
      </w:r>
    </w:p>
    <w:p w14:paraId="5ADAEC5E" w14:textId="77777777" w:rsidR="006F0132" w:rsidRPr="009E5D62" w:rsidRDefault="006F0132" w:rsidP="00FC6A85">
      <w:pPr>
        <w:pStyle w:val="ListParagraph"/>
        <w:numPr>
          <w:ilvl w:val="0"/>
          <w:numId w:val="4"/>
        </w:numPr>
        <w:spacing w:before="120" w:after="120" w:line="276" w:lineRule="auto"/>
        <w:rPr>
          <w:rFonts w:ascii="Calibri" w:hAnsi="Calibri"/>
        </w:rPr>
      </w:pPr>
      <w:r w:rsidRPr="009E5D62">
        <w:rPr>
          <w:rFonts w:ascii="Calibri" w:hAnsi="Calibri"/>
        </w:rPr>
        <w:t>To care for a spouse, son, daughter, parent, or next of kin who is suffering from a serious illness or injury arising from injuries incurred in the line of duty in the armed forces of the U.S. See above for definition of the term "next of kin." (WAC 357-31-525)</w:t>
      </w:r>
    </w:p>
    <w:p w14:paraId="1BAAC038" w14:textId="77777777" w:rsidR="006F0132" w:rsidRPr="009E5D62" w:rsidRDefault="006F0132" w:rsidP="00FC6A85">
      <w:pPr>
        <w:pStyle w:val="ListParagraph"/>
        <w:numPr>
          <w:ilvl w:val="0"/>
          <w:numId w:val="4"/>
        </w:numPr>
        <w:spacing w:before="120" w:after="120" w:line="276" w:lineRule="auto"/>
        <w:rPr>
          <w:rFonts w:ascii="Calibri" w:hAnsi="Calibri"/>
        </w:rPr>
      </w:pPr>
      <w:r w:rsidRPr="009E5D62">
        <w:rPr>
          <w:rFonts w:ascii="Calibri" w:hAnsi="Calibri"/>
        </w:rPr>
        <w:t>To recover from and cope with the effects of domestic violence, sexual assault, or stalking. See also below.</w:t>
      </w:r>
    </w:p>
    <w:p w14:paraId="009CF7AB" w14:textId="77777777" w:rsidR="006F0132" w:rsidRPr="009E5D62" w:rsidRDefault="006F0132" w:rsidP="008351D3">
      <w:pPr>
        <w:spacing w:before="120" w:after="120"/>
        <w:ind w:left="720"/>
        <w:rPr>
          <w:rFonts w:ascii="Calibri" w:hAnsi="Calibri"/>
        </w:rPr>
      </w:pPr>
      <w:r w:rsidRPr="009E5D62">
        <w:rPr>
          <w:rFonts w:ascii="Calibri" w:hAnsi="Calibri"/>
        </w:rPr>
        <w:t>An employee may use sick leave as specified below, in accordance with WAC 357-31-130:</w:t>
      </w:r>
    </w:p>
    <w:p w14:paraId="20D60E00" w14:textId="77777777" w:rsidR="006F0132" w:rsidRPr="009E5D62" w:rsidRDefault="006F0132" w:rsidP="00FC6A85">
      <w:pPr>
        <w:pStyle w:val="ListParagraph"/>
        <w:numPr>
          <w:ilvl w:val="0"/>
          <w:numId w:val="5"/>
        </w:numPr>
        <w:spacing w:before="120" w:after="120" w:line="276" w:lineRule="auto"/>
        <w:rPr>
          <w:rFonts w:ascii="Calibri" w:hAnsi="Calibri"/>
        </w:rPr>
      </w:pPr>
      <w:r w:rsidRPr="009E5D62">
        <w:rPr>
          <w:rFonts w:ascii="Calibri" w:hAnsi="Calibri"/>
        </w:rPr>
        <w:t xml:space="preserve">Bereavement or </w:t>
      </w:r>
      <w:proofErr w:type="gramStart"/>
      <w:r w:rsidRPr="009E5D62">
        <w:rPr>
          <w:rFonts w:ascii="Calibri" w:hAnsi="Calibri"/>
        </w:rPr>
        <w:t>condolence;</w:t>
      </w:r>
      <w:proofErr w:type="gramEnd"/>
    </w:p>
    <w:p w14:paraId="4EE3D64A" w14:textId="77777777" w:rsidR="006F0132" w:rsidRPr="009E5D62" w:rsidRDefault="006F0132" w:rsidP="00FC6A85">
      <w:pPr>
        <w:pStyle w:val="ListParagraph"/>
        <w:numPr>
          <w:ilvl w:val="0"/>
          <w:numId w:val="5"/>
        </w:numPr>
        <w:spacing w:before="120" w:after="120" w:line="276" w:lineRule="auto"/>
        <w:rPr>
          <w:rFonts w:ascii="Calibri" w:hAnsi="Calibri"/>
        </w:rPr>
      </w:pPr>
      <w:r w:rsidRPr="009E5D62">
        <w:rPr>
          <w:rFonts w:ascii="Calibri" w:hAnsi="Calibri"/>
        </w:rPr>
        <w:t>Inability to report to work due to inclement weather, in accordance with the employer's policy on inclement weather (see above and WAC 357-31-255).</w:t>
      </w:r>
    </w:p>
    <w:p w14:paraId="15A0B462" w14:textId="77777777" w:rsidR="006F0132" w:rsidRPr="009E5D62" w:rsidRDefault="006F0132" w:rsidP="008351D3">
      <w:pPr>
        <w:spacing w:before="120" w:after="120"/>
        <w:ind w:left="720"/>
        <w:rPr>
          <w:rFonts w:ascii="Calibri" w:hAnsi="Calibri"/>
        </w:rPr>
      </w:pPr>
      <w:r w:rsidRPr="009E5D62">
        <w:rPr>
          <w:rFonts w:ascii="Calibri" w:hAnsi="Calibri"/>
        </w:rPr>
        <w:lastRenderedPageBreak/>
        <w:t>If an employee who is on approved annual leave were to have a condition arise that would be eligible for sick leave use under WAC 357-31-130(1), WSU may allow the employee to use sick leave in place of annual leave. The employee may request to adjust their leave balances by calling the supervisor notifying him or her of the need for sick leave. The employee may contact the supervisor with this request at the time the condition arises or upon her or his return from leave.</w:t>
      </w:r>
    </w:p>
    <w:p w14:paraId="5134C727" w14:textId="77777777" w:rsidR="00FF1D4E" w:rsidRPr="009E5D62" w:rsidRDefault="006F0132" w:rsidP="008351D3">
      <w:pPr>
        <w:ind w:left="720"/>
        <w:rPr>
          <w:rFonts w:ascii="Calibri" w:hAnsi="Calibri"/>
        </w:rPr>
      </w:pPr>
      <w:r w:rsidRPr="009E5D62">
        <w:rPr>
          <w:rFonts w:ascii="Calibri" w:hAnsi="Calibri"/>
        </w:rPr>
        <w:t xml:space="preserve">The University may require medical verification or </w:t>
      </w:r>
      <w:r w:rsidRPr="009E5D62">
        <w:rPr>
          <w:rFonts w:ascii="Calibri" w:hAnsi="Calibri"/>
          <w:bCs/>
          <w:iCs/>
        </w:rPr>
        <w:t>certification</w:t>
      </w:r>
      <w:r w:rsidRPr="009E5D62">
        <w:rPr>
          <w:rFonts w:ascii="Calibri" w:hAnsi="Calibri"/>
        </w:rPr>
        <w:t xml:space="preserve"> of the reason for sick leave use upon the employee's return to work.</w:t>
      </w:r>
      <w:bookmarkStart w:id="3655" w:name="_Toc71616782"/>
      <w:bookmarkStart w:id="3656" w:name="_Toc72059016"/>
    </w:p>
    <w:p w14:paraId="70C8FBCE" w14:textId="77777777" w:rsidR="00FF1D4E" w:rsidRPr="009E5D62" w:rsidRDefault="00FF1D4E" w:rsidP="00FF1D4E">
      <w:pPr>
        <w:ind w:left="720"/>
        <w:rPr>
          <w:rFonts w:ascii="Calibri" w:hAnsi="Calibri"/>
          <w:b/>
          <w:color w:val="64A73B" w:themeColor="accent4"/>
        </w:rPr>
      </w:pPr>
    </w:p>
    <w:p w14:paraId="69710977" w14:textId="77777777" w:rsidR="00FF1D4E" w:rsidRPr="009E5D62" w:rsidRDefault="00FF1D4E" w:rsidP="00FF1D4E">
      <w:pPr>
        <w:ind w:left="720"/>
        <w:rPr>
          <w:rFonts w:ascii="Calibri" w:hAnsi="Calibri"/>
          <w:b/>
          <w:color w:val="64A73B" w:themeColor="accent4"/>
        </w:rPr>
      </w:pPr>
      <w:r w:rsidRPr="009E5D62">
        <w:rPr>
          <w:rFonts w:ascii="Calibri" w:hAnsi="Calibri"/>
          <w:b/>
          <w:color w:val="64A73B" w:themeColor="accent4"/>
        </w:rPr>
        <w:t>Student Financial Services Guidelines</w:t>
      </w:r>
    </w:p>
    <w:p w14:paraId="30850F58" w14:textId="7DEB2199" w:rsidR="00FF1D4E" w:rsidRPr="009E5D62" w:rsidRDefault="00FF1D4E" w:rsidP="00FF1D4E">
      <w:pPr>
        <w:ind w:left="720"/>
        <w:rPr>
          <w:rFonts w:ascii="Calibri" w:hAnsi="Calibri"/>
        </w:rPr>
      </w:pPr>
      <w:r w:rsidRPr="009E5D62">
        <w:rPr>
          <w:rFonts w:ascii="Calibri" w:hAnsi="Calibri"/>
        </w:rPr>
        <w:t>Student Financial Services follows the above university policy.</w:t>
      </w:r>
      <w:r w:rsidR="0092779B" w:rsidRPr="009E5D62">
        <w:rPr>
          <w:rFonts w:ascii="Calibri" w:hAnsi="Calibri"/>
        </w:rPr>
        <w:t xml:space="preserve"> Please refer to </w:t>
      </w:r>
      <w:hyperlink w:anchor="_Absence_and_Lateness" w:history="1">
        <w:r w:rsidR="0092779B" w:rsidRPr="009E5D62">
          <w:rPr>
            <w:rStyle w:val="Hyperlink"/>
            <w:rFonts w:ascii="Calibri" w:hAnsi="Calibri"/>
          </w:rPr>
          <w:t>section 4.3</w:t>
        </w:r>
      </w:hyperlink>
      <w:r w:rsidR="0092779B" w:rsidRPr="009E5D62">
        <w:rPr>
          <w:rFonts w:ascii="Calibri" w:hAnsi="Calibri"/>
        </w:rPr>
        <w:t>.</w:t>
      </w:r>
      <w:r w:rsidR="00F36200">
        <w:rPr>
          <w:rFonts w:ascii="Calibri" w:hAnsi="Calibri"/>
        </w:rPr>
        <w:t xml:space="preserve"> In addition, sick leave and unplanned annual leave are tracked on the Student Financial Services Daily Staff Schedule on Outlook. Supervisors are encouraged to use this calendar to track planned and unexpected employee leave. This allows for a streamlined area for staff to reference and eliminates unnecessary emails being sent out.  Staff </w:t>
      </w:r>
      <w:r w:rsidR="007B753C">
        <w:rPr>
          <w:rFonts w:ascii="Calibri" w:hAnsi="Calibri"/>
        </w:rPr>
        <w:t xml:space="preserve">members </w:t>
      </w:r>
      <w:r w:rsidR="00F36200">
        <w:rPr>
          <w:rFonts w:ascii="Calibri" w:hAnsi="Calibri"/>
        </w:rPr>
        <w:t xml:space="preserve">are </w:t>
      </w:r>
      <w:r w:rsidR="007B753C">
        <w:rPr>
          <w:rFonts w:ascii="Calibri" w:hAnsi="Calibri"/>
        </w:rPr>
        <w:t xml:space="preserve">expected </w:t>
      </w:r>
      <w:r w:rsidR="00F36200">
        <w:rPr>
          <w:rFonts w:ascii="Calibri" w:hAnsi="Calibri"/>
        </w:rPr>
        <w:t xml:space="preserve">to check the SFS Staffing calendar </w:t>
      </w:r>
      <w:r w:rsidR="007B753C">
        <w:rPr>
          <w:rFonts w:ascii="Calibri" w:hAnsi="Calibri"/>
        </w:rPr>
        <w:t>daily</w:t>
      </w:r>
      <w:r w:rsidR="00F36200">
        <w:rPr>
          <w:rFonts w:ascii="Calibri" w:hAnsi="Calibri"/>
        </w:rPr>
        <w:t>.</w:t>
      </w:r>
    </w:p>
    <w:p w14:paraId="7BAA7922" w14:textId="77777777" w:rsidR="00FF1D4E" w:rsidRPr="009E5D62" w:rsidRDefault="00FF1D4E" w:rsidP="00FF1D4E">
      <w:pPr>
        <w:ind w:left="720"/>
        <w:rPr>
          <w:rFonts w:ascii="Calibri" w:hAnsi="Calibri"/>
        </w:rPr>
      </w:pPr>
    </w:p>
    <w:p w14:paraId="0A82290F" w14:textId="07A45119" w:rsidR="0048137B" w:rsidRPr="009E5D62" w:rsidRDefault="00324E37" w:rsidP="0048137B">
      <w:pPr>
        <w:ind w:left="720"/>
        <w:rPr>
          <w:rFonts w:ascii="Calibri" w:hAnsi="Calibri"/>
        </w:rPr>
      </w:pPr>
      <w:r>
        <w:rPr>
          <w:rFonts w:ascii="Calibri" w:hAnsi="Calibri"/>
        </w:rPr>
        <w:pict w14:anchorId="5957D842">
          <v:shape id="_x0000_i1030" type="#_x0000_t75" style="width:6in;height:7.2pt" o:hrpct="0" o:hralign="center" o:hr="t">
            <v:imagedata r:id="rId12" o:title="BD10290_"/>
          </v:shape>
        </w:pict>
      </w:r>
    </w:p>
    <w:p w14:paraId="6307E994" w14:textId="77777777" w:rsidR="00283FCF" w:rsidRPr="009E5D62" w:rsidRDefault="00283FCF" w:rsidP="003F508F">
      <w:pPr>
        <w:pStyle w:val="Heading1"/>
        <w:numPr>
          <w:ilvl w:val="0"/>
          <w:numId w:val="66"/>
        </w:numPr>
        <w:spacing w:before="240" w:after="240"/>
        <w:ind w:left="0" w:firstLine="0"/>
        <w:rPr>
          <w:rFonts w:ascii="Calibri" w:hAnsi="Calibri"/>
          <w:sz w:val="26"/>
          <w:szCs w:val="26"/>
        </w:rPr>
      </w:pPr>
      <w:bookmarkStart w:id="3657" w:name="_Toc469057296"/>
      <w:r w:rsidRPr="009E5D62">
        <w:rPr>
          <w:rFonts w:ascii="Calibri" w:hAnsi="Calibri"/>
          <w:sz w:val="26"/>
          <w:szCs w:val="26"/>
        </w:rPr>
        <w:t>EXPENSES</w:t>
      </w:r>
      <w:bookmarkEnd w:id="3655"/>
      <w:bookmarkEnd w:id="3656"/>
      <w:bookmarkEnd w:id="3657"/>
    </w:p>
    <w:p w14:paraId="4198AD81" w14:textId="77777777" w:rsidR="00283FCF" w:rsidRPr="009E5D62" w:rsidRDefault="00086710" w:rsidP="003F508F">
      <w:pPr>
        <w:pStyle w:val="Heading2"/>
        <w:numPr>
          <w:ilvl w:val="1"/>
          <w:numId w:val="66"/>
        </w:numPr>
        <w:rPr>
          <w:rFonts w:ascii="Calibri" w:hAnsi="Calibri"/>
        </w:rPr>
      </w:pPr>
      <w:bookmarkStart w:id="3658" w:name="_Toc71616784"/>
      <w:bookmarkStart w:id="3659" w:name="_Toc72059018"/>
      <w:bookmarkStart w:id="3660" w:name="_Toc469057297"/>
      <w:r w:rsidRPr="009E5D62">
        <w:rPr>
          <w:rFonts w:ascii="Calibri" w:hAnsi="Calibri"/>
        </w:rPr>
        <w:t>Office</w:t>
      </w:r>
      <w:r w:rsidR="00283FCF" w:rsidRPr="009E5D62">
        <w:rPr>
          <w:rFonts w:ascii="Calibri" w:hAnsi="Calibri"/>
        </w:rPr>
        <w:t xml:space="preserve"> Supplies, Other Expenditures</w:t>
      </w:r>
      <w:bookmarkEnd w:id="3658"/>
      <w:bookmarkEnd w:id="3659"/>
      <w:bookmarkEnd w:id="3660"/>
    </w:p>
    <w:p w14:paraId="1945066E" w14:textId="77777777" w:rsidR="00BC24D6" w:rsidRPr="009E5D62" w:rsidRDefault="00BC24D6" w:rsidP="00DA6DB7">
      <w:pPr>
        <w:ind w:left="720"/>
        <w:rPr>
          <w:rFonts w:ascii="Calibri" w:hAnsi="Calibri"/>
          <w:b/>
          <w:color w:val="AA2B1E" w:themeColor="accent2"/>
        </w:rPr>
      </w:pPr>
      <w:r w:rsidRPr="009E5D62">
        <w:rPr>
          <w:rFonts w:ascii="Calibri" w:hAnsi="Calibri"/>
          <w:b/>
          <w:color w:val="AA2B1E" w:themeColor="accent2"/>
        </w:rPr>
        <w:t>WSU Policy</w:t>
      </w:r>
    </w:p>
    <w:p w14:paraId="08147844" w14:textId="4DBDBC45" w:rsidR="00DA6DB7" w:rsidRDefault="00324E37" w:rsidP="00DA6DB7">
      <w:pPr>
        <w:ind w:left="720"/>
        <w:rPr>
          <w:rStyle w:val="Hyperlink"/>
          <w:rFonts w:ascii="Calibri" w:hAnsi="Calibri"/>
        </w:rPr>
      </w:pPr>
      <w:hyperlink r:id="rId37" w:history="1">
        <w:r w:rsidR="002E5D38">
          <w:rPr>
            <w:rStyle w:val="Hyperlink"/>
            <w:rFonts w:ascii="Calibri" w:hAnsi="Calibri"/>
          </w:rPr>
          <w:t>https://policies.wsu.edu/prf/index/manuals/business-policies-and-procedures-manual/bppm-70-08/</w:t>
        </w:r>
      </w:hyperlink>
      <w:r w:rsidR="00F23244" w:rsidRPr="009E5D62">
        <w:rPr>
          <w:rStyle w:val="Hyperlink"/>
          <w:rFonts w:ascii="Calibri" w:hAnsi="Calibri"/>
        </w:rPr>
        <w:t xml:space="preserve"> </w:t>
      </w:r>
    </w:p>
    <w:p w14:paraId="7FD34252" w14:textId="77777777" w:rsidR="00DE7063" w:rsidRPr="009E5D62" w:rsidRDefault="00DE7063" w:rsidP="00DA6DB7">
      <w:pPr>
        <w:ind w:left="720"/>
        <w:rPr>
          <w:rStyle w:val="Hyperlink"/>
          <w:rFonts w:ascii="Calibri" w:hAnsi="Calibri"/>
        </w:rPr>
      </w:pPr>
    </w:p>
    <w:p w14:paraId="14567510" w14:textId="77777777" w:rsidR="00DA6DB7" w:rsidRPr="009E5D62" w:rsidRDefault="00BC24D6" w:rsidP="00DA6DB7">
      <w:pPr>
        <w:ind w:left="720"/>
        <w:rPr>
          <w:rFonts w:ascii="Calibri" w:hAnsi="Calibri"/>
          <w:b/>
          <w:color w:val="64A73B" w:themeColor="accent4"/>
        </w:rPr>
      </w:pPr>
      <w:r w:rsidRPr="009E5D62">
        <w:rPr>
          <w:rFonts w:ascii="Calibri" w:hAnsi="Calibri"/>
          <w:b/>
          <w:color w:val="64A73B" w:themeColor="accent4"/>
        </w:rPr>
        <w:t>Student Financial Services Guidelines</w:t>
      </w:r>
    </w:p>
    <w:p w14:paraId="53D5AEAB" w14:textId="77777777" w:rsidR="00274033" w:rsidRPr="009E5D62" w:rsidRDefault="00274033" w:rsidP="00DA6DB7">
      <w:pPr>
        <w:ind w:left="720"/>
        <w:rPr>
          <w:rFonts w:ascii="Calibri" w:hAnsi="Calibri"/>
          <w:b/>
          <w:color w:val="64A73B" w:themeColor="accent4"/>
        </w:rPr>
      </w:pPr>
      <w:r w:rsidRPr="009E5D62">
        <w:rPr>
          <w:rFonts w:ascii="Calibri" w:hAnsi="Calibri"/>
        </w:rPr>
        <w:t xml:space="preserve">Only authorized persons may purchase supplies </w:t>
      </w:r>
      <w:r w:rsidR="00D568AD" w:rsidRPr="009E5D62">
        <w:rPr>
          <w:rFonts w:ascii="Calibri" w:hAnsi="Calibri"/>
        </w:rPr>
        <w:t>for the office</w:t>
      </w:r>
      <w:r w:rsidRPr="009E5D62">
        <w:rPr>
          <w:rFonts w:ascii="Calibri" w:hAnsi="Calibri"/>
        </w:rPr>
        <w:t xml:space="preserve">. No employee whose regular duties do not include purchasing may incur any expense on behalf of </w:t>
      </w:r>
      <w:r w:rsidR="00D568AD" w:rsidRPr="009E5D62">
        <w:rPr>
          <w:rFonts w:ascii="Calibri" w:hAnsi="Calibri"/>
        </w:rPr>
        <w:t xml:space="preserve">the office. </w:t>
      </w:r>
    </w:p>
    <w:p w14:paraId="479AB761" w14:textId="77777777" w:rsidR="00283FCF" w:rsidRPr="009E5D62" w:rsidRDefault="006F0132" w:rsidP="003F508F">
      <w:pPr>
        <w:pStyle w:val="Heading2"/>
        <w:numPr>
          <w:ilvl w:val="1"/>
          <w:numId w:val="66"/>
        </w:numPr>
        <w:rPr>
          <w:rFonts w:ascii="Calibri" w:hAnsi="Calibri"/>
        </w:rPr>
      </w:pPr>
      <w:bookmarkStart w:id="3661" w:name="_Toc71616785"/>
      <w:bookmarkStart w:id="3662" w:name="_Toc72059019"/>
      <w:bookmarkStart w:id="3663" w:name="_Toc469057298"/>
      <w:r w:rsidRPr="009E5D62">
        <w:rPr>
          <w:rFonts w:ascii="Calibri" w:hAnsi="Calibri"/>
        </w:rPr>
        <w:t xml:space="preserve">Travel </w:t>
      </w:r>
      <w:r w:rsidR="00283FCF" w:rsidRPr="009E5D62">
        <w:rPr>
          <w:rFonts w:ascii="Calibri" w:hAnsi="Calibri"/>
        </w:rPr>
        <w:t>Expense Reimbursement</w:t>
      </w:r>
      <w:bookmarkEnd w:id="3661"/>
      <w:bookmarkEnd w:id="3662"/>
      <w:bookmarkEnd w:id="3663"/>
    </w:p>
    <w:p w14:paraId="1579D53D" w14:textId="77777777" w:rsidR="00BC24D6" w:rsidRPr="009E5D62" w:rsidRDefault="00BC24D6" w:rsidP="00BC24D6">
      <w:pPr>
        <w:spacing w:before="120"/>
        <w:ind w:left="720"/>
        <w:rPr>
          <w:rFonts w:ascii="Calibri" w:hAnsi="Calibri"/>
          <w:b/>
          <w:color w:val="AA2B1E" w:themeColor="accent2"/>
        </w:rPr>
      </w:pPr>
      <w:r w:rsidRPr="009E5D62">
        <w:rPr>
          <w:rFonts w:ascii="Calibri" w:hAnsi="Calibri"/>
          <w:b/>
          <w:color w:val="AA2B1E" w:themeColor="accent2"/>
        </w:rPr>
        <w:t>WSU Policy</w:t>
      </w:r>
    </w:p>
    <w:p w14:paraId="6BEFDF7A" w14:textId="26EEA43C" w:rsidR="00BC24D6" w:rsidRDefault="00274033" w:rsidP="00BC24D6">
      <w:pPr>
        <w:ind w:left="720"/>
      </w:pPr>
      <w:r w:rsidRPr="009E5D62">
        <w:rPr>
          <w:rFonts w:ascii="Calibri" w:hAnsi="Calibri"/>
        </w:rPr>
        <w:t xml:space="preserve">Under ordinary circumstances, it is the policy of </w:t>
      </w:r>
      <w:r w:rsidR="00D568AD" w:rsidRPr="009E5D62">
        <w:rPr>
          <w:rFonts w:ascii="Calibri" w:hAnsi="Calibri"/>
        </w:rPr>
        <w:t xml:space="preserve">the University </w:t>
      </w:r>
      <w:r w:rsidRPr="009E5D62">
        <w:rPr>
          <w:rFonts w:ascii="Calibri" w:hAnsi="Calibri"/>
        </w:rPr>
        <w:t xml:space="preserve">to reimburse </w:t>
      </w:r>
      <w:r w:rsidR="00D568AD" w:rsidRPr="009E5D62">
        <w:rPr>
          <w:rFonts w:ascii="Calibri" w:hAnsi="Calibri"/>
        </w:rPr>
        <w:t xml:space="preserve">authorized </w:t>
      </w:r>
      <w:r w:rsidRPr="009E5D62">
        <w:rPr>
          <w:rFonts w:ascii="Calibri" w:hAnsi="Calibri"/>
        </w:rPr>
        <w:t xml:space="preserve">travel expenses </w:t>
      </w:r>
      <w:proofErr w:type="gramStart"/>
      <w:r w:rsidRPr="009E5D62">
        <w:rPr>
          <w:rFonts w:ascii="Calibri" w:hAnsi="Calibri"/>
        </w:rPr>
        <w:t>on the basis of</w:t>
      </w:r>
      <w:proofErr w:type="gramEnd"/>
      <w:r w:rsidRPr="009E5D62">
        <w:rPr>
          <w:rFonts w:ascii="Calibri" w:hAnsi="Calibri"/>
        </w:rPr>
        <w:t xml:space="preserve"> actual expenses involved</w:t>
      </w:r>
      <w:r w:rsidR="00C85822" w:rsidRPr="009E5D62">
        <w:rPr>
          <w:rFonts w:ascii="Calibri" w:hAnsi="Calibri"/>
        </w:rPr>
        <w:t xml:space="preserve"> </w:t>
      </w:r>
      <w:r w:rsidR="00D568AD" w:rsidRPr="009E5D62">
        <w:rPr>
          <w:rFonts w:ascii="Calibri" w:hAnsi="Calibri"/>
        </w:rPr>
        <w:t>(</w:t>
      </w:r>
      <w:r w:rsidRPr="009E5D62">
        <w:rPr>
          <w:rFonts w:ascii="Calibri" w:hAnsi="Calibri"/>
        </w:rPr>
        <w:t>transportation, hotel accommodation, meals, and limited incidental</w:t>
      </w:r>
      <w:r w:rsidR="00D568AD" w:rsidRPr="009E5D62">
        <w:rPr>
          <w:rFonts w:ascii="Calibri" w:hAnsi="Calibri"/>
        </w:rPr>
        <w:t xml:space="preserve">). </w:t>
      </w:r>
      <w:r w:rsidR="006F0132" w:rsidRPr="009E5D62">
        <w:rPr>
          <w:rFonts w:ascii="Calibri" w:hAnsi="Calibri"/>
        </w:rPr>
        <w:t xml:space="preserve">Per Diem meal rates may be changed or altered by </w:t>
      </w:r>
      <w:r w:rsidR="002D268A" w:rsidRPr="009E5D62">
        <w:rPr>
          <w:rFonts w:ascii="Calibri" w:hAnsi="Calibri"/>
        </w:rPr>
        <w:t>area Vice Presidents</w:t>
      </w:r>
      <w:r w:rsidR="006F0132" w:rsidRPr="009E5D62">
        <w:rPr>
          <w:rFonts w:ascii="Calibri" w:hAnsi="Calibri"/>
        </w:rPr>
        <w:t xml:space="preserve">. The office of Student Affairs and Enrollment currently uses federal per diem rates for meals while employees are on travel status. </w:t>
      </w:r>
      <w:r w:rsidR="009D483B" w:rsidRPr="009E5D62">
        <w:rPr>
          <w:rFonts w:ascii="Calibri" w:hAnsi="Calibri"/>
        </w:rPr>
        <w:t>For more information</w:t>
      </w:r>
      <w:r w:rsidR="007B753C">
        <w:rPr>
          <w:rFonts w:ascii="Calibri" w:hAnsi="Calibri"/>
        </w:rPr>
        <w:t>,</w:t>
      </w:r>
      <w:r w:rsidR="009D483B" w:rsidRPr="009E5D62">
        <w:rPr>
          <w:rFonts w:ascii="Calibri" w:hAnsi="Calibri"/>
        </w:rPr>
        <w:t xml:space="preserve"> please visit </w:t>
      </w:r>
      <w:hyperlink r:id="rId38" w:history="1">
        <w:r w:rsidR="001F124A" w:rsidRPr="001F124A">
          <w:rPr>
            <w:rStyle w:val="Hyperlink"/>
            <w:rFonts w:ascii="Calibri" w:hAnsi="Calibri"/>
          </w:rPr>
          <w:t>https://policies.wsu.edu/prf/index/manuals/business-policies-and-procedures-manual/bppm-95-20/</w:t>
        </w:r>
      </w:hyperlink>
    </w:p>
    <w:p w14:paraId="77D4D894" w14:textId="490DAEC6" w:rsidR="009323C1" w:rsidRPr="009E5D62" w:rsidRDefault="009323C1" w:rsidP="00BC24D6">
      <w:pPr>
        <w:ind w:left="720"/>
        <w:rPr>
          <w:rFonts w:ascii="Calibri" w:hAnsi="Calibri"/>
        </w:rPr>
      </w:pPr>
      <w:r w:rsidRPr="009323C1">
        <w:rPr>
          <w:rFonts w:ascii="Calibri" w:hAnsi="Calibri"/>
        </w:rPr>
        <w:t>NOTE: The website URL for Workday reference guides that are referenced in this section is:</w:t>
      </w:r>
      <w:r w:rsidRPr="009323C1">
        <w:rPr>
          <w:rFonts w:ascii="Calibri" w:hAnsi="Calibri"/>
        </w:rPr>
        <w:br/>
        <w:t>https://confluence.esg.wsu.edu/display/WKB/Workday</w:t>
      </w:r>
    </w:p>
    <w:p w14:paraId="6C5D3A23" w14:textId="77777777" w:rsidR="00BC24D6" w:rsidRPr="009E5D62" w:rsidRDefault="00BC24D6" w:rsidP="00BC24D6">
      <w:pPr>
        <w:ind w:left="720"/>
        <w:rPr>
          <w:rFonts w:ascii="Calibri" w:hAnsi="Calibri"/>
          <w:b/>
          <w:color w:val="64A73B" w:themeColor="accent4"/>
        </w:rPr>
      </w:pPr>
      <w:r w:rsidRPr="009E5D62">
        <w:rPr>
          <w:rFonts w:ascii="Calibri" w:hAnsi="Calibri"/>
          <w:b/>
          <w:color w:val="64A73B" w:themeColor="accent4"/>
        </w:rPr>
        <w:t>Student Financial Services Guidelines</w:t>
      </w:r>
    </w:p>
    <w:p w14:paraId="4F8C436E" w14:textId="77777777" w:rsidR="00274033" w:rsidRPr="009E5D62" w:rsidRDefault="00BC24D6" w:rsidP="00BC24D6">
      <w:pPr>
        <w:ind w:left="720"/>
        <w:rPr>
          <w:rFonts w:ascii="Calibri" w:hAnsi="Calibri"/>
        </w:rPr>
      </w:pPr>
      <w:r w:rsidRPr="009E5D62">
        <w:rPr>
          <w:rFonts w:ascii="Calibri" w:hAnsi="Calibri"/>
        </w:rPr>
        <w:t>Student Financial Services follows the above university policy.</w:t>
      </w:r>
    </w:p>
    <w:p w14:paraId="0304310E" w14:textId="79CD2BEB" w:rsidR="00120322" w:rsidRDefault="00324E37" w:rsidP="0048137B">
      <w:pPr>
        <w:spacing w:before="240" w:after="120"/>
        <w:jc w:val="center"/>
        <w:rPr>
          <w:rFonts w:ascii="Calibri" w:hAnsi="Calibri"/>
        </w:rPr>
      </w:pPr>
      <w:bookmarkStart w:id="3664" w:name="_Toc71616786"/>
      <w:bookmarkStart w:id="3665" w:name="_Toc72059021"/>
      <w:r>
        <w:rPr>
          <w:rFonts w:ascii="Calibri" w:hAnsi="Calibri"/>
        </w:rPr>
        <w:pict w14:anchorId="1A1040E8">
          <v:shape id="_x0000_i1031" type="#_x0000_t75" style="width:6in;height:7.2pt" o:hrpct="0" o:hralign="center" o:hr="t">
            <v:imagedata r:id="rId12" o:title="BD10290_"/>
          </v:shape>
        </w:pict>
      </w:r>
    </w:p>
    <w:p w14:paraId="4F92FFF0" w14:textId="77777777" w:rsidR="00A050D3" w:rsidRPr="008424C4" w:rsidRDefault="00283FCF" w:rsidP="003F508F">
      <w:pPr>
        <w:pStyle w:val="Heading1"/>
        <w:numPr>
          <w:ilvl w:val="0"/>
          <w:numId w:val="66"/>
        </w:numPr>
        <w:spacing w:before="240" w:after="240"/>
        <w:ind w:left="720" w:hanging="720"/>
        <w:rPr>
          <w:rFonts w:ascii="Calibri" w:hAnsi="Calibri"/>
          <w:sz w:val="24"/>
          <w:szCs w:val="24"/>
        </w:rPr>
      </w:pPr>
      <w:bookmarkStart w:id="3666" w:name="_Toc469057299"/>
      <w:r w:rsidRPr="008424C4">
        <w:rPr>
          <w:rFonts w:ascii="Calibri" w:hAnsi="Calibri"/>
          <w:sz w:val="24"/>
          <w:szCs w:val="24"/>
        </w:rPr>
        <w:t>EMPLOYEE COMMUNICATIONS</w:t>
      </w:r>
      <w:bookmarkStart w:id="3667" w:name="_Toc368300593"/>
      <w:bookmarkStart w:id="3668" w:name="_Toc368321324"/>
      <w:bookmarkStart w:id="3669" w:name="_Toc369530329"/>
      <w:bookmarkStart w:id="3670" w:name="_Toc369531447"/>
      <w:bookmarkStart w:id="3671" w:name="_Toc369531671"/>
      <w:bookmarkStart w:id="3672" w:name="_Toc369531895"/>
      <w:bookmarkStart w:id="3673" w:name="_Toc369532138"/>
      <w:bookmarkStart w:id="3674" w:name="_Toc369532381"/>
      <w:bookmarkStart w:id="3675" w:name="_Toc369532624"/>
      <w:bookmarkStart w:id="3676" w:name="_Toc369532863"/>
      <w:bookmarkStart w:id="3677" w:name="_Toc369533102"/>
      <w:bookmarkStart w:id="3678" w:name="_Toc369533341"/>
      <w:bookmarkStart w:id="3679" w:name="_Toc369533579"/>
      <w:bookmarkStart w:id="3680" w:name="_Toc369533781"/>
      <w:bookmarkStart w:id="3681" w:name="_Toc369533983"/>
      <w:bookmarkStart w:id="3682" w:name="_Toc369534184"/>
      <w:bookmarkStart w:id="3683" w:name="_Toc369534383"/>
      <w:bookmarkStart w:id="3684" w:name="_Toc369534584"/>
      <w:bookmarkStart w:id="3685" w:name="_Toc369534784"/>
      <w:bookmarkStart w:id="3686" w:name="_Toc369534984"/>
      <w:bookmarkStart w:id="3687" w:name="_Toc369865721"/>
      <w:bookmarkStart w:id="3688" w:name="_Toc369865924"/>
      <w:bookmarkStart w:id="3689" w:name="_Toc369866129"/>
      <w:bookmarkStart w:id="3690" w:name="_Toc369869094"/>
      <w:bookmarkStart w:id="3691" w:name="_Toc369869299"/>
      <w:bookmarkStart w:id="3692" w:name="_Toc368300594"/>
      <w:bookmarkStart w:id="3693" w:name="_Toc368321325"/>
      <w:bookmarkStart w:id="3694" w:name="_Toc369530330"/>
      <w:bookmarkStart w:id="3695" w:name="_Toc369531448"/>
      <w:bookmarkStart w:id="3696" w:name="_Toc369531672"/>
      <w:bookmarkStart w:id="3697" w:name="_Toc369531896"/>
      <w:bookmarkStart w:id="3698" w:name="_Toc369532139"/>
      <w:bookmarkStart w:id="3699" w:name="_Toc369532382"/>
      <w:bookmarkStart w:id="3700" w:name="_Toc369532625"/>
      <w:bookmarkStart w:id="3701" w:name="_Toc369532864"/>
      <w:bookmarkStart w:id="3702" w:name="_Toc369533103"/>
      <w:bookmarkStart w:id="3703" w:name="_Toc369533342"/>
      <w:bookmarkStart w:id="3704" w:name="_Toc369533580"/>
      <w:bookmarkStart w:id="3705" w:name="_Toc369533782"/>
      <w:bookmarkStart w:id="3706" w:name="_Toc369533984"/>
      <w:bookmarkStart w:id="3707" w:name="_Toc369534185"/>
      <w:bookmarkStart w:id="3708" w:name="_Toc369534384"/>
      <w:bookmarkStart w:id="3709" w:name="_Toc369534585"/>
      <w:bookmarkStart w:id="3710" w:name="_Toc369534785"/>
      <w:bookmarkStart w:id="3711" w:name="_Toc369534985"/>
      <w:bookmarkStart w:id="3712" w:name="_Toc369865722"/>
      <w:bookmarkStart w:id="3713" w:name="_Toc369865925"/>
      <w:bookmarkStart w:id="3714" w:name="_Toc369866130"/>
      <w:bookmarkStart w:id="3715" w:name="_Toc369869095"/>
      <w:bookmarkStart w:id="3716" w:name="_Toc369869300"/>
      <w:bookmarkStart w:id="3717" w:name="_Toc368300595"/>
      <w:bookmarkStart w:id="3718" w:name="_Toc368321326"/>
      <w:bookmarkStart w:id="3719" w:name="_Toc369530331"/>
      <w:bookmarkStart w:id="3720" w:name="_Toc369531449"/>
      <w:bookmarkStart w:id="3721" w:name="_Toc369531673"/>
      <w:bookmarkStart w:id="3722" w:name="_Toc369531897"/>
      <w:bookmarkStart w:id="3723" w:name="_Toc369532140"/>
      <w:bookmarkStart w:id="3724" w:name="_Toc369532383"/>
      <w:bookmarkStart w:id="3725" w:name="_Toc369532626"/>
      <w:bookmarkStart w:id="3726" w:name="_Toc369532865"/>
      <w:bookmarkStart w:id="3727" w:name="_Toc369533104"/>
      <w:bookmarkStart w:id="3728" w:name="_Toc369533343"/>
      <w:bookmarkStart w:id="3729" w:name="_Toc369533581"/>
      <w:bookmarkStart w:id="3730" w:name="_Toc369533783"/>
      <w:bookmarkStart w:id="3731" w:name="_Toc369533985"/>
      <w:bookmarkStart w:id="3732" w:name="_Toc369534186"/>
      <w:bookmarkStart w:id="3733" w:name="_Toc369534385"/>
      <w:bookmarkStart w:id="3734" w:name="_Toc369534586"/>
      <w:bookmarkStart w:id="3735" w:name="_Toc369534786"/>
      <w:bookmarkStart w:id="3736" w:name="_Toc369534986"/>
      <w:bookmarkStart w:id="3737" w:name="_Toc369865723"/>
      <w:bookmarkStart w:id="3738" w:name="_Toc369865926"/>
      <w:bookmarkStart w:id="3739" w:name="_Toc369866131"/>
      <w:bookmarkStart w:id="3740" w:name="_Toc369869096"/>
      <w:bookmarkStart w:id="3741" w:name="_Toc369869301"/>
      <w:bookmarkStart w:id="3742" w:name="_Toc369534587"/>
      <w:bookmarkStart w:id="3743" w:name="_Toc369534787"/>
      <w:bookmarkStart w:id="3744" w:name="_Toc369534987"/>
      <w:bookmarkStart w:id="3745" w:name="_Toc369865724"/>
      <w:bookmarkStart w:id="3746" w:name="_Toc369865927"/>
      <w:bookmarkStart w:id="3747" w:name="_Toc369866132"/>
      <w:bookmarkStart w:id="3748" w:name="_Toc369869097"/>
      <w:bookmarkStart w:id="3749" w:name="_Toc369869302"/>
      <w:bookmarkStart w:id="3750" w:name="_Toc36986930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p>
    <w:p w14:paraId="55716D95" w14:textId="77777777" w:rsidR="00AA15F4" w:rsidRPr="009E5D62" w:rsidRDefault="00AA15F4" w:rsidP="003F508F">
      <w:pPr>
        <w:pStyle w:val="Heading2"/>
        <w:numPr>
          <w:ilvl w:val="1"/>
          <w:numId w:val="66"/>
        </w:numPr>
        <w:rPr>
          <w:rFonts w:ascii="Calibri" w:hAnsi="Calibri"/>
        </w:rPr>
      </w:pPr>
      <w:bookmarkStart w:id="3751" w:name="_Toc469057300"/>
      <w:r w:rsidRPr="009E5D62">
        <w:rPr>
          <w:rFonts w:ascii="Calibri" w:hAnsi="Calibri"/>
        </w:rPr>
        <w:t>Staff meetings</w:t>
      </w:r>
      <w:bookmarkEnd w:id="3751"/>
    </w:p>
    <w:p w14:paraId="7B85CD55" w14:textId="77777777" w:rsidR="00BC24D6" w:rsidRPr="009E5D62" w:rsidRDefault="00BC24D6" w:rsidP="00DA6DB7">
      <w:pPr>
        <w:ind w:left="720"/>
        <w:rPr>
          <w:rFonts w:ascii="Calibri" w:hAnsi="Calibri"/>
          <w:b/>
          <w:color w:val="AA2B1E" w:themeColor="accent2"/>
        </w:rPr>
      </w:pPr>
      <w:r w:rsidRPr="009E5D62">
        <w:rPr>
          <w:rFonts w:ascii="Calibri" w:hAnsi="Calibri"/>
          <w:b/>
          <w:color w:val="AA2B1E" w:themeColor="accent2"/>
        </w:rPr>
        <w:t>WSU Policy</w:t>
      </w:r>
    </w:p>
    <w:p w14:paraId="57233EC6" w14:textId="77777777" w:rsidR="00DA6DB7" w:rsidRPr="009E5D62" w:rsidRDefault="00DA6DB7" w:rsidP="00DA6DB7">
      <w:pPr>
        <w:ind w:left="720"/>
        <w:rPr>
          <w:rFonts w:ascii="Calibri" w:hAnsi="Calibri"/>
          <w:b/>
          <w:color w:val="AA2B1E" w:themeColor="accent2"/>
        </w:rPr>
      </w:pPr>
      <w:r w:rsidRPr="009E5D62">
        <w:rPr>
          <w:rFonts w:ascii="Calibri" w:hAnsi="Calibri"/>
        </w:rPr>
        <w:t>Departmental discretion for staff meetings.</w:t>
      </w:r>
    </w:p>
    <w:p w14:paraId="7E2C065F" w14:textId="77777777" w:rsidR="00DA6DB7" w:rsidRPr="009E5D62" w:rsidRDefault="00DA6DB7" w:rsidP="008351D3">
      <w:pPr>
        <w:ind w:left="720"/>
        <w:rPr>
          <w:rFonts w:ascii="Calibri" w:hAnsi="Calibri"/>
          <w:b/>
          <w:color w:val="64A73B" w:themeColor="accent4"/>
        </w:rPr>
      </w:pPr>
    </w:p>
    <w:p w14:paraId="79FD5F8C" w14:textId="77777777" w:rsidR="00BC24D6" w:rsidRPr="009E5D62" w:rsidRDefault="00BC24D6" w:rsidP="008351D3">
      <w:pPr>
        <w:ind w:left="720"/>
        <w:rPr>
          <w:rFonts w:ascii="Calibri" w:hAnsi="Calibri"/>
          <w:b/>
          <w:color w:val="64A73B" w:themeColor="accent4"/>
        </w:rPr>
      </w:pPr>
      <w:r w:rsidRPr="009E5D62">
        <w:rPr>
          <w:rFonts w:ascii="Calibri" w:hAnsi="Calibri"/>
          <w:b/>
          <w:color w:val="64A73B" w:themeColor="accent4"/>
        </w:rPr>
        <w:t>Student Financial Services Guidelines</w:t>
      </w:r>
    </w:p>
    <w:p w14:paraId="08477393" w14:textId="0F4EBAF7" w:rsidR="001B2762" w:rsidRPr="009E5D62" w:rsidRDefault="00274033" w:rsidP="008351D3">
      <w:pPr>
        <w:ind w:left="720"/>
        <w:rPr>
          <w:rFonts w:ascii="Calibri" w:hAnsi="Calibri"/>
        </w:rPr>
      </w:pPr>
      <w:proofErr w:type="gramStart"/>
      <w:r w:rsidRPr="009E5D62">
        <w:rPr>
          <w:rFonts w:ascii="Calibri" w:hAnsi="Calibri"/>
        </w:rPr>
        <w:lastRenderedPageBreak/>
        <w:t>In order to</w:t>
      </w:r>
      <w:proofErr w:type="gramEnd"/>
      <w:r w:rsidRPr="009E5D62">
        <w:rPr>
          <w:rFonts w:ascii="Calibri" w:hAnsi="Calibri"/>
        </w:rPr>
        <w:t xml:space="preserve"> keep the communication channels open</w:t>
      </w:r>
      <w:r w:rsidR="00080EB5" w:rsidRPr="009E5D62">
        <w:rPr>
          <w:rFonts w:ascii="Calibri" w:hAnsi="Calibri"/>
        </w:rPr>
        <w:t>,</w:t>
      </w:r>
      <w:r w:rsidRPr="009E5D62">
        <w:rPr>
          <w:rFonts w:ascii="Calibri" w:hAnsi="Calibri"/>
        </w:rPr>
        <w:t xml:space="preserve"> </w:t>
      </w:r>
      <w:r w:rsidR="00AC31F8" w:rsidRPr="009E5D62">
        <w:rPr>
          <w:rFonts w:ascii="Calibri" w:hAnsi="Calibri"/>
        </w:rPr>
        <w:t xml:space="preserve">Student Financial Services </w:t>
      </w:r>
      <w:r w:rsidRPr="009E5D62">
        <w:rPr>
          <w:rFonts w:ascii="Calibri" w:hAnsi="Calibri"/>
        </w:rPr>
        <w:t xml:space="preserve">implements </w:t>
      </w:r>
      <w:r w:rsidR="0002716F">
        <w:rPr>
          <w:rFonts w:ascii="Calibri" w:hAnsi="Calibri"/>
        </w:rPr>
        <w:t>regular staff</w:t>
      </w:r>
      <w:r w:rsidRPr="009E5D62">
        <w:rPr>
          <w:rFonts w:ascii="Calibri" w:hAnsi="Calibri"/>
        </w:rPr>
        <w:t xml:space="preserve"> meeting</w:t>
      </w:r>
      <w:r w:rsidR="0002716F">
        <w:rPr>
          <w:rFonts w:ascii="Calibri" w:hAnsi="Calibri"/>
        </w:rPr>
        <w:t>s based on the needs of the operation</w:t>
      </w:r>
      <w:r w:rsidRPr="009E5D62">
        <w:rPr>
          <w:rFonts w:ascii="Calibri" w:hAnsi="Calibri"/>
        </w:rPr>
        <w:t xml:space="preserve">. </w:t>
      </w:r>
      <w:r w:rsidR="00AB7FCA" w:rsidRPr="009E5D62">
        <w:rPr>
          <w:rFonts w:ascii="Calibri" w:hAnsi="Calibri"/>
        </w:rPr>
        <w:t>Staff meetings are sent to all office employees via meeting request</w:t>
      </w:r>
      <w:r w:rsidR="007B753C">
        <w:rPr>
          <w:rFonts w:ascii="Calibri" w:hAnsi="Calibri"/>
        </w:rPr>
        <w:t>s</w:t>
      </w:r>
      <w:r w:rsidR="00AB7FCA" w:rsidRPr="009E5D62">
        <w:rPr>
          <w:rFonts w:ascii="Calibri" w:hAnsi="Calibri"/>
        </w:rPr>
        <w:t xml:space="preserve"> on outlook calendars</w:t>
      </w:r>
      <w:r w:rsidR="0002716F">
        <w:rPr>
          <w:rFonts w:ascii="Calibri" w:hAnsi="Calibri"/>
        </w:rPr>
        <w:t xml:space="preserve"> with zoom. </w:t>
      </w:r>
    </w:p>
    <w:p w14:paraId="38298FAA" w14:textId="77777777" w:rsidR="001B2762" w:rsidRPr="009E5D62" w:rsidRDefault="001B2762" w:rsidP="008351D3">
      <w:pPr>
        <w:ind w:left="720"/>
        <w:rPr>
          <w:rFonts w:ascii="Calibri" w:hAnsi="Calibri"/>
        </w:rPr>
      </w:pPr>
    </w:p>
    <w:p w14:paraId="2D794E9E" w14:textId="714E43EF" w:rsidR="001B2762" w:rsidRDefault="001B2762" w:rsidP="008351D3">
      <w:pPr>
        <w:ind w:left="720"/>
        <w:rPr>
          <w:rFonts w:ascii="Calibri" w:hAnsi="Calibri"/>
        </w:rPr>
      </w:pPr>
      <w:r w:rsidRPr="009E5D62">
        <w:rPr>
          <w:rFonts w:ascii="Calibri" w:hAnsi="Calibri"/>
        </w:rPr>
        <w:t xml:space="preserve">Employees are expected to attend and actively participate in all unit or departmental staff meetings. </w:t>
      </w:r>
    </w:p>
    <w:p w14:paraId="62912002" w14:textId="1EE8230C" w:rsidR="001628D2" w:rsidRDefault="001628D2" w:rsidP="008351D3">
      <w:pPr>
        <w:ind w:left="720"/>
        <w:rPr>
          <w:rFonts w:ascii="Calibri" w:hAnsi="Calibri"/>
        </w:rPr>
      </w:pPr>
    </w:p>
    <w:p w14:paraId="4A953C14" w14:textId="589D0625" w:rsidR="001628D2" w:rsidRDefault="001628D2" w:rsidP="008351D3">
      <w:pPr>
        <w:ind w:left="720"/>
        <w:rPr>
          <w:rFonts w:ascii="Calibri" w:hAnsi="Calibri"/>
        </w:rPr>
      </w:pPr>
    </w:p>
    <w:p w14:paraId="1B01995A" w14:textId="77777777" w:rsidR="001628D2" w:rsidRPr="009E5D62" w:rsidRDefault="001628D2" w:rsidP="008351D3">
      <w:pPr>
        <w:ind w:left="720"/>
        <w:rPr>
          <w:rFonts w:ascii="Calibri" w:hAnsi="Calibri"/>
        </w:rPr>
      </w:pPr>
    </w:p>
    <w:p w14:paraId="21C9BF6B" w14:textId="77777777" w:rsidR="00BD72CD" w:rsidRPr="009E5D62" w:rsidRDefault="00BD72CD" w:rsidP="003F508F">
      <w:pPr>
        <w:pStyle w:val="Heading2"/>
        <w:numPr>
          <w:ilvl w:val="1"/>
          <w:numId w:val="66"/>
        </w:numPr>
        <w:rPr>
          <w:rFonts w:ascii="Calibri" w:hAnsi="Calibri"/>
        </w:rPr>
      </w:pPr>
      <w:bookmarkStart w:id="3752" w:name="_Toc469057301"/>
      <w:r w:rsidRPr="009E5D62">
        <w:rPr>
          <w:rFonts w:ascii="Calibri" w:hAnsi="Calibri"/>
        </w:rPr>
        <w:t>Email</w:t>
      </w:r>
      <w:bookmarkEnd w:id="3752"/>
    </w:p>
    <w:p w14:paraId="35B3AA49" w14:textId="77777777" w:rsidR="00BC24D6" w:rsidRPr="009E5D62" w:rsidRDefault="00BC24D6" w:rsidP="00BC24D6">
      <w:pPr>
        <w:ind w:left="720"/>
        <w:rPr>
          <w:rFonts w:ascii="Calibri" w:hAnsi="Calibri"/>
          <w:b/>
          <w:color w:val="64A73B" w:themeColor="accent4"/>
        </w:rPr>
      </w:pPr>
      <w:r w:rsidRPr="009E5D62">
        <w:rPr>
          <w:rFonts w:ascii="Calibri" w:hAnsi="Calibri"/>
          <w:b/>
          <w:color w:val="64A73B" w:themeColor="accent4"/>
        </w:rPr>
        <w:t>Student Financial Services Guidelines</w:t>
      </w:r>
    </w:p>
    <w:p w14:paraId="48988517" w14:textId="77777777" w:rsidR="00BD72CD" w:rsidRPr="009E5D62" w:rsidRDefault="00BD72CD" w:rsidP="008351D3">
      <w:pPr>
        <w:ind w:left="720"/>
        <w:rPr>
          <w:rFonts w:ascii="Calibri" w:hAnsi="Calibri"/>
          <w:lang w:eastAsia="es-MX"/>
        </w:rPr>
      </w:pPr>
      <w:r w:rsidRPr="009E5D62">
        <w:rPr>
          <w:rFonts w:ascii="Calibri" w:hAnsi="Calibri"/>
          <w:lang w:eastAsia="es-MX"/>
        </w:rPr>
        <w:t xml:space="preserve">Email is one of the office’s primary methods for communication. </w:t>
      </w:r>
      <w:r w:rsidR="00AC31F8" w:rsidRPr="009E5D62">
        <w:rPr>
          <w:rFonts w:ascii="Calibri" w:hAnsi="Calibri"/>
          <w:lang w:eastAsia="es-MX"/>
        </w:rPr>
        <w:t>New</w:t>
      </w:r>
      <w:r w:rsidR="001B2762" w:rsidRPr="009E5D62">
        <w:rPr>
          <w:rFonts w:ascii="Calibri" w:hAnsi="Calibri"/>
          <w:lang w:eastAsia="es-MX"/>
        </w:rPr>
        <w:t xml:space="preserve"> employee</w:t>
      </w:r>
      <w:r w:rsidR="00AC31F8" w:rsidRPr="009E5D62">
        <w:rPr>
          <w:rFonts w:ascii="Calibri" w:hAnsi="Calibri"/>
          <w:lang w:eastAsia="es-MX"/>
        </w:rPr>
        <w:t>s</w:t>
      </w:r>
      <w:r w:rsidR="001B2762" w:rsidRPr="009E5D62">
        <w:rPr>
          <w:rFonts w:ascii="Calibri" w:hAnsi="Calibri"/>
          <w:lang w:eastAsia="es-MX"/>
        </w:rPr>
        <w:t xml:space="preserve"> will be issued a </w:t>
      </w:r>
      <w:r w:rsidRPr="009E5D62">
        <w:rPr>
          <w:rFonts w:ascii="Calibri" w:hAnsi="Calibri"/>
          <w:lang w:eastAsia="es-MX"/>
        </w:rPr>
        <w:t>WSU network iden</w:t>
      </w:r>
      <w:r w:rsidR="00AC31F8" w:rsidRPr="009E5D62">
        <w:rPr>
          <w:rFonts w:ascii="Calibri" w:hAnsi="Calibri"/>
          <w:lang w:eastAsia="es-MX"/>
        </w:rPr>
        <w:t xml:space="preserve">tification. </w:t>
      </w:r>
      <w:r w:rsidRPr="009E5D62">
        <w:rPr>
          <w:rFonts w:ascii="Calibri" w:hAnsi="Calibri"/>
          <w:lang w:eastAsia="es-MX"/>
        </w:rPr>
        <w:t xml:space="preserve">Your </w:t>
      </w:r>
      <w:r w:rsidRPr="009E5D62">
        <w:rPr>
          <w:rFonts w:ascii="Calibri" w:hAnsi="Calibri"/>
          <w:color w:val="24292B"/>
          <w:lang w:eastAsia="es-MX"/>
        </w:rPr>
        <w:t xml:space="preserve">WSU email address is always </w:t>
      </w:r>
      <w:r w:rsidRPr="009E5D62">
        <w:rPr>
          <w:rFonts w:ascii="Calibri" w:hAnsi="Calibri" w:cs="DHGJG N+ Stone Sans"/>
          <w:b/>
          <w:bCs/>
          <w:color w:val="24292B"/>
          <w:lang w:eastAsia="es-MX"/>
        </w:rPr>
        <w:t>yournetworkID@wsu.edu</w:t>
      </w:r>
      <w:r w:rsidRPr="009E5D62">
        <w:rPr>
          <w:rFonts w:ascii="Calibri" w:hAnsi="Calibri"/>
          <w:color w:val="24292B"/>
          <w:lang w:eastAsia="es-MX"/>
        </w:rPr>
        <w:t xml:space="preserve">. </w:t>
      </w:r>
    </w:p>
    <w:p w14:paraId="1E36A3A4" w14:textId="77777777" w:rsidR="00BD72CD" w:rsidRPr="009E5D62" w:rsidRDefault="00BD72CD" w:rsidP="008351D3">
      <w:pPr>
        <w:ind w:left="720"/>
        <w:rPr>
          <w:rFonts w:ascii="Calibri" w:hAnsi="Calibri"/>
          <w:lang w:eastAsia="es-MX"/>
        </w:rPr>
      </w:pPr>
    </w:p>
    <w:p w14:paraId="31308DB7" w14:textId="23D75E57" w:rsidR="00BD72CD" w:rsidRPr="009E5D62" w:rsidRDefault="00BD72CD" w:rsidP="008351D3">
      <w:pPr>
        <w:ind w:left="720"/>
        <w:rPr>
          <w:rFonts w:ascii="Calibri" w:hAnsi="Calibri"/>
          <w:lang w:eastAsia="es-MX"/>
        </w:rPr>
      </w:pPr>
      <w:r w:rsidRPr="009E5D62">
        <w:rPr>
          <w:rFonts w:ascii="Calibri" w:hAnsi="Calibri"/>
          <w:lang w:eastAsia="es-MX"/>
        </w:rPr>
        <w:t xml:space="preserve">It is </w:t>
      </w:r>
      <w:r w:rsidR="007B753C">
        <w:rPr>
          <w:rFonts w:ascii="Calibri" w:hAnsi="Calibri"/>
          <w:lang w:eastAsia="es-MX"/>
        </w:rPr>
        <w:t>essential</w:t>
      </w:r>
      <w:r w:rsidR="007B753C" w:rsidRPr="009E5D62">
        <w:rPr>
          <w:rFonts w:ascii="Calibri" w:hAnsi="Calibri"/>
          <w:lang w:eastAsia="es-MX"/>
        </w:rPr>
        <w:t xml:space="preserve"> </w:t>
      </w:r>
      <w:r w:rsidR="00AC31F8" w:rsidRPr="009E5D62">
        <w:rPr>
          <w:rFonts w:ascii="Calibri" w:hAnsi="Calibri"/>
          <w:lang w:eastAsia="es-MX"/>
        </w:rPr>
        <w:t>to</w:t>
      </w:r>
      <w:r w:rsidRPr="009E5D62">
        <w:rPr>
          <w:rFonts w:ascii="Calibri" w:hAnsi="Calibri"/>
          <w:lang w:eastAsia="es-MX"/>
        </w:rPr>
        <w:t xml:space="preserve"> frequently check email as new information is continually being sent out to staff. </w:t>
      </w:r>
    </w:p>
    <w:p w14:paraId="2EB975BB" w14:textId="77777777" w:rsidR="00BD72CD" w:rsidRPr="009E5D62" w:rsidRDefault="00BD72CD" w:rsidP="008351D3">
      <w:pPr>
        <w:ind w:left="720"/>
        <w:rPr>
          <w:rFonts w:ascii="Calibri" w:hAnsi="Calibri"/>
          <w:lang w:eastAsia="es-MX"/>
        </w:rPr>
      </w:pPr>
    </w:p>
    <w:p w14:paraId="1BE64F04" w14:textId="7D76FC2F" w:rsidR="00BD72CD" w:rsidRPr="009E5D62" w:rsidRDefault="007B753C" w:rsidP="008351D3">
      <w:pPr>
        <w:ind w:left="720"/>
        <w:rPr>
          <w:rFonts w:ascii="Calibri" w:hAnsi="Calibri"/>
          <w:lang w:eastAsia="es-MX"/>
        </w:rPr>
      </w:pPr>
      <w:r>
        <w:rPr>
          <w:rFonts w:ascii="Calibri" w:hAnsi="Calibri"/>
          <w:lang w:eastAsia="es-MX"/>
        </w:rPr>
        <w:t>Minimal</w:t>
      </w:r>
      <w:r w:rsidR="00BD72CD" w:rsidRPr="009E5D62">
        <w:rPr>
          <w:rFonts w:ascii="Calibri" w:hAnsi="Calibri"/>
          <w:lang w:eastAsia="es-MX"/>
        </w:rPr>
        <w:t xml:space="preserve"> usage of WSU email is allowed for personal use</w:t>
      </w:r>
      <w:r>
        <w:rPr>
          <w:rFonts w:ascii="Calibri" w:hAnsi="Calibri"/>
          <w:lang w:eastAsia="es-MX"/>
        </w:rPr>
        <w:t>. I</w:t>
      </w:r>
      <w:r w:rsidR="00BD72CD" w:rsidRPr="009E5D62">
        <w:rPr>
          <w:rFonts w:ascii="Calibri" w:hAnsi="Calibri"/>
          <w:lang w:eastAsia="es-MX"/>
        </w:rPr>
        <w:t xml:space="preserve">t is expected that such messages would be short and limited in number. </w:t>
      </w:r>
      <w:r w:rsidR="00AC31F8" w:rsidRPr="009E5D62">
        <w:rPr>
          <w:rFonts w:ascii="Calibri" w:hAnsi="Calibri"/>
          <w:lang w:eastAsia="es-MX"/>
        </w:rPr>
        <w:t>Employees</w:t>
      </w:r>
      <w:r w:rsidR="00BD72CD" w:rsidRPr="009E5D62">
        <w:rPr>
          <w:rFonts w:ascii="Calibri" w:hAnsi="Calibri"/>
          <w:lang w:eastAsia="es-MX"/>
        </w:rPr>
        <w:t xml:space="preserve"> are encouraged to refrain from using WSU email for personal use. </w:t>
      </w:r>
    </w:p>
    <w:p w14:paraId="6D721C40" w14:textId="77777777" w:rsidR="00BD72CD" w:rsidRPr="009E5D62" w:rsidRDefault="00BD72CD" w:rsidP="008351D3">
      <w:pPr>
        <w:ind w:left="720"/>
        <w:rPr>
          <w:rFonts w:ascii="Calibri" w:hAnsi="Calibri"/>
          <w:lang w:eastAsia="es-MX"/>
        </w:rPr>
      </w:pPr>
    </w:p>
    <w:p w14:paraId="4DB2AE3F" w14:textId="77777777" w:rsidR="00BD72CD" w:rsidRPr="009E5D62" w:rsidRDefault="00AC31F8" w:rsidP="008351D3">
      <w:pPr>
        <w:ind w:left="720"/>
        <w:rPr>
          <w:rFonts w:ascii="Calibri" w:hAnsi="Calibri"/>
          <w:lang w:eastAsia="es-MX"/>
        </w:rPr>
      </w:pPr>
      <w:r w:rsidRPr="009E5D62">
        <w:rPr>
          <w:rFonts w:ascii="Calibri" w:hAnsi="Calibri"/>
          <w:lang w:eastAsia="es-MX"/>
        </w:rPr>
        <w:t>E</w:t>
      </w:r>
      <w:r w:rsidR="00BD72CD" w:rsidRPr="009E5D62">
        <w:rPr>
          <w:rFonts w:ascii="Calibri" w:hAnsi="Calibri"/>
          <w:lang w:eastAsia="es-MX"/>
        </w:rPr>
        <w:t xml:space="preserve">mail is stored on a server. The amount of storage space available is limited on the server. </w:t>
      </w:r>
    </w:p>
    <w:p w14:paraId="5AD38F69" w14:textId="58B597F3" w:rsidR="00BD72CD" w:rsidRDefault="00BD72CD" w:rsidP="008351D3">
      <w:pPr>
        <w:ind w:left="720"/>
        <w:rPr>
          <w:rFonts w:ascii="Calibri" w:hAnsi="Calibri"/>
          <w:lang w:eastAsia="es-MX"/>
        </w:rPr>
      </w:pPr>
      <w:r w:rsidRPr="009E5D62">
        <w:rPr>
          <w:rFonts w:ascii="Calibri" w:hAnsi="Calibri"/>
          <w:lang w:eastAsia="es-MX"/>
        </w:rPr>
        <w:t xml:space="preserve">Therefore, </w:t>
      </w:r>
      <w:r w:rsidR="00AC31F8" w:rsidRPr="009E5D62">
        <w:rPr>
          <w:rFonts w:ascii="Calibri" w:hAnsi="Calibri"/>
          <w:lang w:eastAsia="es-MX"/>
        </w:rPr>
        <w:t>employees are</w:t>
      </w:r>
      <w:r w:rsidRPr="009E5D62">
        <w:rPr>
          <w:rFonts w:ascii="Calibri" w:hAnsi="Calibri"/>
          <w:lang w:eastAsia="es-MX"/>
        </w:rPr>
        <w:t xml:space="preserve"> encourage</w:t>
      </w:r>
      <w:r w:rsidR="00FD2315">
        <w:rPr>
          <w:rFonts w:ascii="Calibri" w:hAnsi="Calibri"/>
          <w:lang w:eastAsia="es-MX"/>
        </w:rPr>
        <w:t>d</w:t>
      </w:r>
      <w:r w:rsidRPr="009E5D62">
        <w:rPr>
          <w:rFonts w:ascii="Calibri" w:hAnsi="Calibri"/>
          <w:lang w:eastAsia="es-MX"/>
        </w:rPr>
        <w:t xml:space="preserve"> to save emails that </w:t>
      </w:r>
      <w:r w:rsidR="00AC31F8" w:rsidRPr="009E5D62">
        <w:rPr>
          <w:rFonts w:ascii="Calibri" w:hAnsi="Calibri"/>
          <w:lang w:eastAsia="es-MX"/>
        </w:rPr>
        <w:t>are</w:t>
      </w:r>
      <w:r w:rsidRPr="009E5D62">
        <w:rPr>
          <w:rFonts w:ascii="Calibri" w:hAnsi="Calibri"/>
          <w:lang w:eastAsia="es-MX"/>
        </w:rPr>
        <w:t xml:space="preserve"> inten</w:t>
      </w:r>
      <w:r w:rsidR="007B753C">
        <w:rPr>
          <w:rFonts w:ascii="Calibri" w:hAnsi="Calibri"/>
          <w:lang w:eastAsia="es-MX"/>
        </w:rPr>
        <w:t>de</w:t>
      </w:r>
      <w:r w:rsidRPr="009E5D62">
        <w:rPr>
          <w:rFonts w:ascii="Calibri" w:hAnsi="Calibri"/>
          <w:lang w:eastAsia="es-MX"/>
        </w:rPr>
        <w:t xml:space="preserve">d </w:t>
      </w:r>
      <w:r w:rsidR="00AC31F8" w:rsidRPr="009E5D62">
        <w:rPr>
          <w:rFonts w:ascii="Calibri" w:hAnsi="Calibri"/>
          <w:lang w:eastAsia="es-MX"/>
        </w:rPr>
        <w:t>for</w:t>
      </w:r>
      <w:r w:rsidRPr="009E5D62">
        <w:rPr>
          <w:rFonts w:ascii="Calibri" w:hAnsi="Calibri"/>
          <w:lang w:eastAsia="es-MX"/>
        </w:rPr>
        <w:t xml:space="preserve"> reference by creating folders on </w:t>
      </w:r>
      <w:r w:rsidR="00AC31F8" w:rsidRPr="009E5D62">
        <w:rPr>
          <w:rFonts w:ascii="Calibri" w:hAnsi="Calibri"/>
          <w:lang w:eastAsia="es-MX"/>
        </w:rPr>
        <w:t xml:space="preserve">the </w:t>
      </w:r>
      <w:r w:rsidRPr="009E5D62">
        <w:rPr>
          <w:rFonts w:ascii="Calibri" w:hAnsi="Calibri"/>
          <w:lang w:eastAsia="es-MX"/>
        </w:rPr>
        <w:t>hard drive, which are identified in Outlook as “Personal Folders</w:t>
      </w:r>
      <w:r w:rsidR="007B753C">
        <w:rPr>
          <w:rFonts w:ascii="Calibri" w:hAnsi="Calibri"/>
          <w:lang w:eastAsia="es-MX"/>
        </w:rPr>
        <w:t>.”</w:t>
      </w:r>
      <w:r w:rsidR="007B753C" w:rsidRPr="009E5D62">
        <w:rPr>
          <w:rFonts w:ascii="Calibri" w:hAnsi="Calibri"/>
          <w:lang w:eastAsia="es-MX"/>
        </w:rPr>
        <w:t xml:space="preserve"> </w:t>
      </w:r>
    </w:p>
    <w:p w14:paraId="013197E6" w14:textId="17DFF3CB" w:rsidR="00C94959" w:rsidRDefault="00C94959" w:rsidP="008351D3">
      <w:pPr>
        <w:ind w:left="720"/>
        <w:rPr>
          <w:rFonts w:ascii="Calibri" w:hAnsi="Calibri"/>
          <w:lang w:eastAsia="es-MX"/>
        </w:rPr>
      </w:pPr>
    </w:p>
    <w:p w14:paraId="059880E6" w14:textId="4695BC57" w:rsidR="00BE2A2F" w:rsidRDefault="00BE2A2F" w:rsidP="008351D3">
      <w:pPr>
        <w:ind w:left="720"/>
        <w:rPr>
          <w:rFonts w:ascii="Calibri" w:hAnsi="Calibri"/>
          <w:lang w:eastAsia="es-MX"/>
        </w:rPr>
      </w:pPr>
    </w:p>
    <w:p w14:paraId="796725B3" w14:textId="051E4AE7" w:rsidR="00BE2A2F" w:rsidRDefault="00BE2A2F" w:rsidP="008351D3">
      <w:pPr>
        <w:ind w:left="720"/>
        <w:rPr>
          <w:rFonts w:ascii="Calibri" w:hAnsi="Calibri"/>
          <w:lang w:eastAsia="es-MX"/>
        </w:rPr>
      </w:pPr>
    </w:p>
    <w:p w14:paraId="762C3198" w14:textId="18777E78" w:rsidR="00BE2A2F" w:rsidRDefault="00BE2A2F" w:rsidP="008351D3">
      <w:pPr>
        <w:ind w:left="720"/>
        <w:rPr>
          <w:rFonts w:ascii="Calibri" w:hAnsi="Calibri"/>
          <w:lang w:eastAsia="es-MX"/>
        </w:rPr>
      </w:pPr>
    </w:p>
    <w:p w14:paraId="3B3B8AF3" w14:textId="764E5F72" w:rsidR="00BE2A2F" w:rsidRDefault="00BE2A2F" w:rsidP="008351D3">
      <w:pPr>
        <w:ind w:left="720"/>
        <w:rPr>
          <w:rFonts w:ascii="Calibri" w:hAnsi="Calibri"/>
          <w:lang w:eastAsia="es-MX"/>
        </w:rPr>
      </w:pPr>
    </w:p>
    <w:p w14:paraId="37B08A15" w14:textId="0AAE103D" w:rsidR="00BE2A2F" w:rsidRDefault="00BE2A2F" w:rsidP="008351D3">
      <w:pPr>
        <w:ind w:left="720"/>
        <w:rPr>
          <w:rFonts w:ascii="Calibri" w:hAnsi="Calibri"/>
          <w:lang w:eastAsia="es-MX"/>
        </w:rPr>
      </w:pPr>
    </w:p>
    <w:p w14:paraId="52B1A802" w14:textId="0487493E" w:rsidR="00BE2A2F" w:rsidRDefault="00BE2A2F" w:rsidP="008351D3">
      <w:pPr>
        <w:ind w:left="720"/>
        <w:rPr>
          <w:rFonts w:ascii="Calibri" w:hAnsi="Calibri"/>
          <w:lang w:eastAsia="es-MX"/>
        </w:rPr>
      </w:pPr>
    </w:p>
    <w:p w14:paraId="5511944F" w14:textId="1E736ACD" w:rsidR="00BE2A2F" w:rsidRDefault="00BE2A2F" w:rsidP="008351D3">
      <w:pPr>
        <w:ind w:left="720"/>
        <w:rPr>
          <w:rFonts w:ascii="Calibri" w:hAnsi="Calibri"/>
          <w:lang w:eastAsia="es-MX"/>
        </w:rPr>
      </w:pPr>
    </w:p>
    <w:p w14:paraId="4CD4F49E" w14:textId="77777777" w:rsidR="00BE2A2F" w:rsidRDefault="00BE2A2F" w:rsidP="008351D3">
      <w:pPr>
        <w:ind w:left="720"/>
        <w:rPr>
          <w:rFonts w:ascii="Calibri" w:hAnsi="Calibri"/>
          <w:lang w:eastAsia="es-MX"/>
        </w:rPr>
      </w:pPr>
    </w:p>
    <w:p w14:paraId="669D037B" w14:textId="77777777" w:rsidR="00A200B6" w:rsidRDefault="00A200B6" w:rsidP="008351D3">
      <w:pPr>
        <w:ind w:left="720"/>
        <w:rPr>
          <w:rFonts w:ascii="Calibri" w:hAnsi="Calibri"/>
          <w:lang w:eastAsia="es-MX"/>
        </w:rPr>
      </w:pPr>
    </w:p>
    <w:p w14:paraId="309B76FA" w14:textId="77777777" w:rsidR="00A200B6" w:rsidRPr="00A200B6" w:rsidRDefault="00A200B6" w:rsidP="00A200B6">
      <w:pPr>
        <w:ind w:left="720"/>
        <w:rPr>
          <w:rFonts w:ascii="Calibri" w:hAnsi="Calibri"/>
          <w:lang w:eastAsia="es-MX"/>
        </w:rPr>
      </w:pPr>
      <w:r w:rsidRPr="00A200B6">
        <w:rPr>
          <w:rFonts w:ascii="Calibri" w:hAnsi="Calibri"/>
          <w:b/>
          <w:lang w:eastAsia="es-MX"/>
        </w:rPr>
        <w:t>SFS Signature Format</w:t>
      </w:r>
      <w:r w:rsidRPr="00A200B6">
        <w:rPr>
          <w:rFonts w:ascii="Calibri" w:hAnsi="Calibri"/>
          <w:lang w:eastAsia="es-MX"/>
        </w:rPr>
        <w:t>:</w:t>
      </w:r>
    </w:p>
    <w:p w14:paraId="57302C56" w14:textId="47DBEBFD" w:rsidR="00A200B6" w:rsidRPr="00F36200" w:rsidRDefault="00A200B6" w:rsidP="00A200B6">
      <w:pPr>
        <w:ind w:left="720"/>
        <w:rPr>
          <w:rFonts w:ascii="Calibri" w:hAnsi="Calibri"/>
          <w:lang w:eastAsia="es-MX"/>
        </w:rPr>
      </w:pPr>
      <w:r w:rsidRPr="00F36200">
        <w:rPr>
          <w:rFonts w:ascii="Calibri" w:hAnsi="Calibri"/>
          <w:lang w:eastAsia="es-MX"/>
        </w:rPr>
        <w:t xml:space="preserve">SFS strives to convey professionalism, </w:t>
      </w:r>
      <w:proofErr w:type="gramStart"/>
      <w:r w:rsidRPr="00F36200">
        <w:rPr>
          <w:rFonts w:ascii="Calibri" w:hAnsi="Calibri"/>
          <w:lang w:eastAsia="es-MX"/>
        </w:rPr>
        <w:t>continuity</w:t>
      </w:r>
      <w:proofErr w:type="gramEnd"/>
      <w:r w:rsidRPr="00F36200">
        <w:rPr>
          <w:rFonts w:ascii="Calibri" w:hAnsi="Calibri"/>
          <w:lang w:eastAsia="es-MX"/>
        </w:rPr>
        <w:t xml:space="preserve"> and consistency and by presenting a similar signature branding, </w:t>
      </w:r>
      <w:r w:rsidR="00EB1D35" w:rsidRPr="00F36200">
        <w:rPr>
          <w:rFonts w:ascii="Calibri" w:hAnsi="Calibri"/>
          <w:lang w:eastAsia="es-MX"/>
        </w:rPr>
        <w:t>which</w:t>
      </w:r>
      <w:r w:rsidRPr="00F36200">
        <w:rPr>
          <w:rFonts w:ascii="Calibri" w:hAnsi="Calibri"/>
          <w:lang w:eastAsia="es-MX"/>
        </w:rPr>
        <w:t xml:space="preserve"> supports office unity.  The following </w:t>
      </w:r>
      <w:r w:rsidR="00D04760" w:rsidRPr="00F36200">
        <w:rPr>
          <w:rFonts w:ascii="Calibri" w:hAnsi="Calibri"/>
          <w:lang w:eastAsia="es-MX"/>
        </w:rPr>
        <w:t xml:space="preserve">examples of </w:t>
      </w:r>
      <w:r w:rsidRPr="00F36200">
        <w:rPr>
          <w:rFonts w:ascii="Calibri" w:hAnsi="Calibri"/>
          <w:lang w:eastAsia="es-MX"/>
        </w:rPr>
        <w:t>SFS Signature Branding is what staff will be asked to use</w:t>
      </w:r>
      <w:r w:rsidR="00EB1D35" w:rsidRPr="00F36200">
        <w:rPr>
          <w:rFonts w:ascii="Calibri" w:hAnsi="Calibri"/>
          <w:lang w:eastAsia="es-MX"/>
        </w:rPr>
        <w:t xml:space="preserve"> </w:t>
      </w:r>
      <w:proofErr w:type="gramStart"/>
      <w:r w:rsidR="00EB1D35" w:rsidRPr="00F36200">
        <w:rPr>
          <w:rFonts w:ascii="Calibri" w:hAnsi="Calibri"/>
          <w:lang w:eastAsia="es-MX"/>
        </w:rPr>
        <w:t>with the exception of</w:t>
      </w:r>
      <w:proofErr w:type="gramEnd"/>
      <w:r w:rsidR="00EB1D35" w:rsidRPr="00F36200">
        <w:rPr>
          <w:rFonts w:ascii="Calibri" w:hAnsi="Calibri"/>
          <w:lang w:eastAsia="es-MX"/>
        </w:rPr>
        <w:t xml:space="preserve"> your name</w:t>
      </w:r>
      <w:r w:rsidRPr="00F36200">
        <w:rPr>
          <w:rFonts w:ascii="Calibri" w:hAnsi="Calibri"/>
          <w:lang w:eastAsia="es-MX"/>
        </w:rPr>
        <w:t>:</w:t>
      </w:r>
    </w:p>
    <w:p w14:paraId="3D7D4063" w14:textId="77777777" w:rsidR="00F92AA8" w:rsidRPr="00F92AA8" w:rsidRDefault="00F92AA8" w:rsidP="00F92AA8">
      <w:pPr>
        <w:ind w:left="720"/>
        <w:rPr>
          <w:rFonts w:ascii="Calibri" w:hAnsi="Calibri"/>
          <w:lang w:eastAsia="es-MX"/>
        </w:rPr>
      </w:pPr>
      <w:r w:rsidRPr="00F92AA8">
        <w:rPr>
          <w:rFonts w:ascii="Calibri" w:hAnsi="Calibri"/>
          <w:lang w:eastAsia="es-MX"/>
        </w:rPr>
        <w:t xml:space="preserve">INSTRUCTIONS: </w:t>
      </w:r>
    </w:p>
    <w:p w14:paraId="091BDE46" w14:textId="77777777" w:rsidR="00F92AA8" w:rsidRPr="00F92AA8" w:rsidRDefault="00F92AA8" w:rsidP="00F92AA8">
      <w:pPr>
        <w:ind w:left="720"/>
        <w:rPr>
          <w:rFonts w:ascii="Calibri" w:hAnsi="Calibri"/>
          <w:lang w:eastAsia="es-MX"/>
        </w:rPr>
      </w:pPr>
      <w:r w:rsidRPr="00F92AA8">
        <w:rPr>
          <w:rFonts w:ascii="Calibri" w:hAnsi="Calibri"/>
          <w:lang w:eastAsia="es-MX"/>
        </w:rPr>
        <w:t xml:space="preserve">1. Copy the table below (logo, </w:t>
      </w:r>
      <w:proofErr w:type="gramStart"/>
      <w:r w:rsidRPr="00F92AA8">
        <w:rPr>
          <w:rFonts w:ascii="Calibri" w:hAnsi="Calibri"/>
          <w:lang w:eastAsia="es-MX"/>
        </w:rPr>
        <w:t>line</w:t>
      </w:r>
      <w:proofErr w:type="gramEnd"/>
      <w:r w:rsidRPr="00F92AA8">
        <w:rPr>
          <w:rFonts w:ascii="Calibri" w:hAnsi="Calibri"/>
          <w:lang w:eastAsia="es-MX"/>
        </w:rPr>
        <w:t xml:space="preserve"> and information block of text). </w:t>
      </w:r>
    </w:p>
    <w:p w14:paraId="0D2AE1C6" w14:textId="77777777" w:rsidR="00F92AA8" w:rsidRPr="00F92AA8" w:rsidRDefault="00F92AA8" w:rsidP="00F92AA8">
      <w:pPr>
        <w:ind w:left="720"/>
        <w:rPr>
          <w:rFonts w:ascii="Calibri" w:hAnsi="Calibri"/>
          <w:lang w:eastAsia="es-MX"/>
        </w:rPr>
      </w:pPr>
      <w:r w:rsidRPr="00F92AA8">
        <w:rPr>
          <w:rFonts w:ascii="Calibri" w:hAnsi="Calibri"/>
          <w:lang w:eastAsia="es-MX"/>
        </w:rPr>
        <w:t xml:space="preserve">2. In Microsoft Outlook, paste it into your ‘Signatures’ panel or your email message. </w:t>
      </w:r>
    </w:p>
    <w:p w14:paraId="41242133" w14:textId="77777777" w:rsidR="00F92AA8" w:rsidRPr="00F92AA8" w:rsidRDefault="00F92AA8" w:rsidP="00F92AA8">
      <w:pPr>
        <w:ind w:left="720"/>
        <w:rPr>
          <w:rFonts w:ascii="Calibri" w:hAnsi="Calibri"/>
          <w:lang w:eastAsia="es-MX"/>
        </w:rPr>
      </w:pPr>
      <w:r w:rsidRPr="00F92AA8">
        <w:rPr>
          <w:rFonts w:ascii="Calibri" w:hAnsi="Calibri"/>
          <w:lang w:eastAsia="es-MX"/>
        </w:rPr>
        <w:t xml:space="preserve">3. Update the information with your personalized information (name, title, dept, phone, etc.) </w:t>
      </w:r>
    </w:p>
    <w:p w14:paraId="221A8B2E" w14:textId="77777777" w:rsidR="00F92AA8" w:rsidRPr="00F92AA8" w:rsidRDefault="00F92AA8" w:rsidP="00F92AA8">
      <w:pPr>
        <w:ind w:left="720"/>
        <w:rPr>
          <w:rFonts w:ascii="Calibri" w:hAnsi="Calibri"/>
          <w:lang w:eastAsia="es-MX"/>
        </w:rPr>
      </w:pPr>
      <w:r w:rsidRPr="00F92AA8">
        <w:rPr>
          <w:rFonts w:ascii="Calibri" w:hAnsi="Calibri"/>
          <w:lang w:eastAsia="es-MX"/>
        </w:rPr>
        <w:t xml:space="preserve">4. Save your signature in Outlook. </w:t>
      </w:r>
    </w:p>
    <w:p w14:paraId="6E21BF13" w14:textId="17AF4B33" w:rsidR="00A200B6" w:rsidRPr="00F92AA8" w:rsidRDefault="00A200B6" w:rsidP="00A200B6">
      <w:pPr>
        <w:ind w:left="720"/>
        <w:rPr>
          <w:rFonts w:ascii="Calibri" w:hAnsi="Calibri"/>
          <w:lang w:eastAsia="es-MX"/>
        </w:rPr>
      </w:pPr>
    </w:p>
    <w:p w14:paraId="1FAC21F5" w14:textId="55088F7D" w:rsidR="00A200B6" w:rsidRPr="00980CF5" w:rsidRDefault="00A200B6" w:rsidP="00A200B6">
      <w:pPr>
        <w:ind w:left="720"/>
        <w:rPr>
          <w:rFonts w:ascii="Calibri" w:hAnsi="Calibri"/>
          <w:highlight w:val="yellow"/>
          <w:lang w:eastAsia="es-MX"/>
        </w:rPr>
      </w:pPr>
    </w:p>
    <w:tbl>
      <w:tblPr>
        <w:tblW w:w="0" w:type="auto"/>
        <w:tblInd w:w="108" w:type="dxa"/>
        <w:tblCellMar>
          <w:left w:w="0" w:type="dxa"/>
          <w:right w:w="0" w:type="dxa"/>
        </w:tblCellMar>
        <w:tblLook w:val="04A0" w:firstRow="1" w:lastRow="0" w:firstColumn="1" w:lastColumn="0" w:noHBand="0" w:noVBand="1"/>
      </w:tblPr>
      <w:tblGrid>
        <w:gridCol w:w="1350"/>
        <w:gridCol w:w="6030"/>
      </w:tblGrid>
      <w:tr w:rsidR="00F92AA8" w:rsidRPr="00F92AA8" w14:paraId="40855D8C" w14:textId="77777777" w:rsidTr="00F92AA8">
        <w:trPr>
          <w:trHeight w:val="20"/>
        </w:trPr>
        <w:tc>
          <w:tcPr>
            <w:tcW w:w="1350" w:type="dxa"/>
            <w:tcBorders>
              <w:top w:val="nil"/>
              <w:left w:val="nil"/>
              <w:bottom w:val="nil"/>
              <w:right w:val="single" w:sz="8" w:space="0" w:color="595959"/>
            </w:tcBorders>
            <w:tcMar>
              <w:top w:w="0" w:type="dxa"/>
              <w:left w:w="108" w:type="dxa"/>
              <w:bottom w:w="0" w:type="dxa"/>
              <w:right w:w="108" w:type="dxa"/>
            </w:tcMar>
            <w:hideMark/>
          </w:tcPr>
          <w:p w14:paraId="1901AF33" w14:textId="77777777" w:rsidR="00F92AA8" w:rsidRPr="00F92AA8" w:rsidRDefault="00F92AA8" w:rsidP="00F92AA8">
            <w:pPr>
              <w:rPr>
                <w:rFonts w:ascii="Times New Roman" w:hAnsi="Times New Roman"/>
                <w:sz w:val="24"/>
                <w:szCs w:val="24"/>
              </w:rPr>
            </w:pPr>
            <w:bookmarkStart w:id="3753" w:name="_Hlk113517947"/>
            <w:r w:rsidRPr="00F92AA8">
              <w:rPr>
                <w:rFonts w:ascii="Gisha" w:eastAsia="Arial Unicode MS" w:hAnsi="Gisha" w:cs="Gisha"/>
                <w:noProof/>
                <w:color w:val="800000"/>
                <w:kern w:val="24"/>
                <w:sz w:val="36"/>
                <w:szCs w:val="36"/>
              </w:rPr>
              <w:drawing>
                <wp:inline distT="0" distB="0" distL="0" distR="0" wp14:anchorId="7403351E" wp14:editId="3A19BC81">
                  <wp:extent cx="638175" cy="638175"/>
                  <wp:effectExtent l="0" t="0" r="9525" b="9525"/>
                  <wp:docPr id="4" name="Picture 4" descr="C:\Users\stephanie.alvarado\AppData\Local\Microsoft\Windows\INetCache\Content.MSO\6145E6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phanie.alvarado\AppData\Local\Microsoft\Windows\INetCache\Content.MSO\6145E60B.tm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030" w:type="dxa"/>
            <w:tcBorders>
              <w:top w:val="nil"/>
              <w:left w:val="nil"/>
              <w:bottom w:val="nil"/>
              <w:right w:val="nil"/>
            </w:tcBorders>
            <w:tcMar>
              <w:top w:w="0" w:type="dxa"/>
              <w:left w:w="216" w:type="dxa"/>
              <w:bottom w:w="0" w:type="dxa"/>
              <w:right w:w="216" w:type="dxa"/>
            </w:tcMar>
            <w:hideMark/>
          </w:tcPr>
          <w:p w14:paraId="70AAE4EE" w14:textId="14E05B71" w:rsidR="00F92AA8" w:rsidRPr="00F92AA8" w:rsidRDefault="003062BA" w:rsidP="00F92AA8">
            <w:pPr>
              <w:rPr>
                <w:rFonts w:ascii="Calibri" w:hAnsi="Calibri" w:cs="Calibri"/>
                <w:sz w:val="22"/>
                <w:szCs w:val="22"/>
              </w:rPr>
            </w:pPr>
            <w:r>
              <w:rPr>
                <w:rFonts w:cs="Arial"/>
                <w:b/>
                <w:bCs/>
                <w:color w:val="A60F2D"/>
                <w:sz w:val="22"/>
                <w:szCs w:val="22"/>
              </w:rPr>
              <w:t>Name</w:t>
            </w:r>
          </w:p>
          <w:p w14:paraId="671D8182" w14:textId="77777777" w:rsidR="00F92AA8" w:rsidRPr="00F92AA8" w:rsidRDefault="00F92AA8" w:rsidP="00F92AA8">
            <w:pPr>
              <w:rPr>
                <w:rFonts w:ascii="Calibri" w:hAnsi="Calibri" w:cs="Calibri"/>
                <w:sz w:val="22"/>
                <w:szCs w:val="22"/>
              </w:rPr>
            </w:pPr>
            <w:r w:rsidRPr="00F92AA8">
              <w:rPr>
                <w:rFonts w:cs="Arial"/>
                <w:color w:val="4D4D4D"/>
                <w:sz w:val="18"/>
                <w:szCs w:val="18"/>
              </w:rPr>
              <w:t>ASSISTANT DIRECTOR - COMMUNICATIONS</w:t>
            </w:r>
          </w:p>
          <w:p w14:paraId="71FE4C96" w14:textId="77777777" w:rsidR="00F92AA8" w:rsidRPr="00F92AA8" w:rsidRDefault="00F92AA8" w:rsidP="00F92AA8">
            <w:pPr>
              <w:rPr>
                <w:rFonts w:ascii="Calibri" w:hAnsi="Calibri" w:cs="Calibri"/>
                <w:sz w:val="22"/>
                <w:szCs w:val="22"/>
              </w:rPr>
            </w:pPr>
            <w:r w:rsidRPr="00F92AA8">
              <w:rPr>
                <w:rFonts w:cs="Arial"/>
                <w:color w:val="4D4D4D"/>
                <w:sz w:val="18"/>
                <w:szCs w:val="18"/>
              </w:rPr>
              <w:t>Student Financial Services/ SSIC</w:t>
            </w:r>
          </w:p>
          <w:p w14:paraId="43CD1A11" w14:textId="77777777" w:rsidR="00F92AA8" w:rsidRPr="00F92AA8" w:rsidRDefault="00F92AA8" w:rsidP="00F92AA8">
            <w:pPr>
              <w:rPr>
                <w:rFonts w:ascii="Calibri" w:hAnsi="Calibri" w:cs="Calibri"/>
                <w:sz w:val="22"/>
                <w:szCs w:val="22"/>
              </w:rPr>
            </w:pPr>
            <w:r w:rsidRPr="00F92AA8">
              <w:rPr>
                <w:rFonts w:cs="Arial"/>
                <w:color w:val="4D4D4D"/>
                <w:sz w:val="18"/>
                <w:szCs w:val="18"/>
              </w:rPr>
              <w:t>Enrollment Management</w:t>
            </w:r>
          </w:p>
          <w:p w14:paraId="2E6DD685" w14:textId="77777777" w:rsidR="00F92AA8" w:rsidRPr="00F92AA8" w:rsidRDefault="00F92AA8" w:rsidP="00F92AA8">
            <w:pPr>
              <w:rPr>
                <w:rFonts w:ascii="Calibri" w:hAnsi="Calibri" w:cs="Calibri"/>
                <w:sz w:val="22"/>
                <w:szCs w:val="22"/>
              </w:rPr>
            </w:pPr>
            <w:r w:rsidRPr="00F92AA8">
              <w:rPr>
                <w:rFonts w:cs="Arial"/>
                <w:color w:val="4D4D4D"/>
                <w:sz w:val="18"/>
                <w:szCs w:val="18"/>
              </w:rPr>
              <w:t>Washington State University</w:t>
            </w:r>
          </w:p>
          <w:p w14:paraId="46CB65B6" w14:textId="77777777" w:rsidR="00F92AA8" w:rsidRPr="00F92AA8" w:rsidRDefault="00F92AA8" w:rsidP="00F92AA8">
            <w:pPr>
              <w:rPr>
                <w:rFonts w:ascii="Calibri" w:hAnsi="Calibri" w:cs="Calibri"/>
                <w:sz w:val="22"/>
                <w:szCs w:val="22"/>
              </w:rPr>
            </w:pPr>
            <w:r w:rsidRPr="00F92AA8">
              <w:rPr>
                <w:rFonts w:cs="Arial"/>
                <w:color w:val="4D4D4D"/>
                <w:sz w:val="18"/>
                <w:szCs w:val="18"/>
              </w:rPr>
              <w:t>Office: (509) 335-9785</w:t>
            </w:r>
          </w:p>
          <w:p w14:paraId="0409D635" w14:textId="77777777" w:rsidR="00F92AA8" w:rsidRPr="00F92AA8" w:rsidRDefault="00F92AA8" w:rsidP="00F92AA8">
            <w:pPr>
              <w:rPr>
                <w:rFonts w:ascii="Calibri" w:hAnsi="Calibri" w:cs="Calibri"/>
                <w:sz w:val="22"/>
                <w:szCs w:val="22"/>
              </w:rPr>
            </w:pPr>
            <w:r w:rsidRPr="00F92AA8">
              <w:rPr>
                <w:rFonts w:cs="Arial"/>
                <w:color w:val="4D4D4D"/>
                <w:sz w:val="18"/>
                <w:szCs w:val="18"/>
              </w:rPr>
              <w:t>Call Center: (509) 335-9711</w:t>
            </w:r>
          </w:p>
          <w:p w14:paraId="086B4FA0" w14:textId="77777777" w:rsidR="00F92AA8" w:rsidRPr="00F92AA8" w:rsidRDefault="00F92AA8" w:rsidP="00F92AA8">
            <w:pPr>
              <w:rPr>
                <w:rFonts w:ascii="Calibri" w:hAnsi="Calibri" w:cs="Calibri"/>
                <w:sz w:val="22"/>
                <w:szCs w:val="22"/>
              </w:rPr>
            </w:pPr>
            <w:r w:rsidRPr="00F92AA8">
              <w:rPr>
                <w:rFonts w:cs="Arial"/>
                <w:color w:val="4D4D4D"/>
                <w:sz w:val="18"/>
                <w:szCs w:val="18"/>
              </w:rPr>
              <w:t>Mobile: (509) 339-3279</w:t>
            </w:r>
          </w:p>
          <w:p w14:paraId="17DA7296" w14:textId="61274B81" w:rsidR="00F92AA8" w:rsidRPr="00F92AA8" w:rsidRDefault="00F92AA8" w:rsidP="00F92AA8">
            <w:pPr>
              <w:rPr>
                <w:rFonts w:ascii="Calibri" w:hAnsi="Calibri" w:cs="Calibri"/>
                <w:sz w:val="22"/>
                <w:szCs w:val="22"/>
              </w:rPr>
            </w:pPr>
            <w:r w:rsidRPr="00F92AA8">
              <w:rPr>
                <w:rFonts w:cs="Arial"/>
                <w:color w:val="4D4D4D"/>
                <w:sz w:val="18"/>
                <w:szCs w:val="18"/>
              </w:rPr>
              <w:t xml:space="preserve">Email: </w:t>
            </w:r>
            <w:hyperlink r:id="rId40" w:history="1">
              <w:r w:rsidR="003062BA" w:rsidRPr="003C1805">
                <w:rPr>
                  <w:rStyle w:val="Hyperlink"/>
                  <w:rFonts w:cs="Arial"/>
                  <w:sz w:val="18"/>
                  <w:szCs w:val="18"/>
                </w:rPr>
                <w:t>xxxx@wsu.edu</w:t>
              </w:r>
            </w:hyperlink>
          </w:p>
          <w:p w14:paraId="326AA695" w14:textId="77777777" w:rsidR="00F92AA8" w:rsidRPr="00F92AA8" w:rsidRDefault="00324E37" w:rsidP="00F92AA8">
            <w:pPr>
              <w:rPr>
                <w:rFonts w:ascii="Calibri" w:hAnsi="Calibri" w:cs="Calibri"/>
                <w:sz w:val="22"/>
                <w:szCs w:val="22"/>
              </w:rPr>
            </w:pPr>
            <w:hyperlink r:id="rId41" w:tgtFrame="_blank" w:history="1">
              <w:r w:rsidR="00F92AA8" w:rsidRPr="00F92AA8">
                <w:rPr>
                  <w:rFonts w:ascii="Calibri" w:hAnsi="Calibri" w:cs="Calibri"/>
                  <w:color w:val="002D61"/>
                  <w:sz w:val="22"/>
                  <w:szCs w:val="22"/>
                  <w:u w:val="single"/>
                </w:rPr>
                <w:t>financialaid.wsu.edu</w:t>
              </w:r>
            </w:hyperlink>
          </w:p>
        </w:tc>
      </w:tr>
    </w:tbl>
    <w:p w14:paraId="57629F45" w14:textId="77777777" w:rsidR="00F92AA8" w:rsidRPr="00F92AA8" w:rsidRDefault="00F92AA8" w:rsidP="00F92AA8">
      <w:pPr>
        <w:rPr>
          <w:rFonts w:ascii="Calibri" w:hAnsi="Calibri" w:cs="Calibri"/>
          <w:sz w:val="22"/>
          <w:szCs w:val="22"/>
        </w:rPr>
      </w:pPr>
      <w:r w:rsidRPr="00F92AA8">
        <w:rPr>
          <w:rFonts w:cs="Arial"/>
          <w:color w:val="464E54"/>
          <w:sz w:val="18"/>
          <w:szCs w:val="18"/>
          <w:shd w:val="clear" w:color="auto" w:fill="FFFF00"/>
        </w:rPr>
        <w:lastRenderedPageBreak/>
        <w:t>The 2021-2022 FAFSA/WASFA applications are now open!</w:t>
      </w:r>
    </w:p>
    <w:p w14:paraId="7D850AFB" w14:textId="77777777" w:rsidR="00F92AA8" w:rsidRPr="00F92AA8" w:rsidRDefault="00F92AA8" w:rsidP="00F92AA8">
      <w:pPr>
        <w:rPr>
          <w:rFonts w:ascii="Calibri" w:hAnsi="Calibri" w:cs="Calibri"/>
          <w:sz w:val="22"/>
          <w:szCs w:val="22"/>
        </w:rPr>
      </w:pPr>
      <w:r w:rsidRPr="00F92AA8">
        <w:rPr>
          <w:rFonts w:cs="Arial"/>
          <w:color w:val="464E54"/>
          <w:sz w:val="18"/>
          <w:szCs w:val="18"/>
        </w:rPr>
        <w:t xml:space="preserve">This communication may contain privileged, </w:t>
      </w:r>
      <w:proofErr w:type="gramStart"/>
      <w:r w:rsidRPr="00F92AA8">
        <w:rPr>
          <w:rFonts w:cs="Arial"/>
          <w:color w:val="464E54"/>
          <w:sz w:val="18"/>
          <w:szCs w:val="18"/>
        </w:rPr>
        <w:t>non-public</w:t>
      </w:r>
      <w:proofErr w:type="gramEnd"/>
      <w:r w:rsidRPr="00F92AA8">
        <w:rPr>
          <w:rFonts w:cs="Arial"/>
          <w:color w:val="464E54"/>
          <w:sz w:val="18"/>
          <w:szCs w:val="18"/>
        </w:rPr>
        <w:t xml:space="preserve"> or other confidential information. If you have received it in error, please advise the sender by reply email and immediately delete the message and any attachments without copying or disclosing the contents. Thank you.</w:t>
      </w:r>
    </w:p>
    <w:p w14:paraId="3B25E664" w14:textId="157BA8D0" w:rsidR="00FA678E" w:rsidRDefault="00FA678E" w:rsidP="003062BA">
      <w:pPr>
        <w:rPr>
          <w:rFonts w:ascii="Gisha" w:eastAsia="Arial Unicode MS" w:hAnsi="Gisha" w:cs="Gisha"/>
          <w:color w:val="800000"/>
          <w:kern w:val="24"/>
          <w:sz w:val="36"/>
          <w:szCs w:val="36"/>
        </w:rPr>
      </w:pPr>
    </w:p>
    <w:bookmarkEnd w:id="3753"/>
    <w:p w14:paraId="0D047143" w14:textId="77777777" w:rsidR="00CA77D2" w:rsidRPr="00FA678E" w:rsidRDefault="00CA77D2" w:rsidP="00D0323D">
      <w:pPr>
        <w:rPr>
          <w:rFonts w:ascii="Calibri" w:hAnsi="Calibri"/>
          <w:lang w:eastAsia="es-MX"/>
        </w:rPr>
      </w:pPr>
    </w:p>
    <w:p w14:paraId="2B14D4B8" w14:textId="4156D388" w:rsidR="00A200B6" w:rsidRDefault="00A200B6" w:rsidP="00A200B6">
      <w:pPr>
        <w:ind w:left="720"/>
        <w:rPr>
          <w:rFonts w:ascii="Calibri" w:hAnsi="Calibri"/>
          <w:lang w:eastAsia="es-MX"/>
        </w:rPr>
      </w:pPr>
      <w:r w:rsidRPr="00360D8F">
        <w:rPr>
          <w:rFonts w:ascii="Calibri" w:hAnsi="Calibri"/>
          <w:lang w:eastAsia="es-MX"/>
        </w:rPr>
        <w:t>SFS will provide scripted tag lines for staff to use throughout the year</w:t>
      </w:r>
      <w:r w:rsidR="007B753C">
        <w:rPr>
          <w:rFonts w:ascii="Calibri" w:hAnsi="Calibri"/>
          <w:lang w:eastAsia="es-MX"/>
        </w:rPr>
        <w:t>,</w:t>
      </w:r>
      <w:r w:rsidRPr="00360D8F">
        <w:rPr>
          <w:rFonts w:ascii="Calibri" w:hAnsi="Calibri"/>
          <w:lang w:eastAsia="es-MX"/>
        </w:rPr>
        <w:t xml:space="preserve"> supporting a variety of initiatives. Any other tag line requests from other constituents must be reviewed, </w:t>
      </w:r>
      <w:proofErr w:type="gramStart"/>
      <w:r w:rsidRPr="00360D8F">
        <w:rPr>
          <w:rFonts w:ascii="Calibri" w:hAnsi="Calibri"/>
          <w:lang w:eastAsia="es-MX"/>
        </w:rPr>
        <w:t>vetted</w:t>
      </w:r>
      <w:proofErr w:type="gramEnd"/>
      <w:r w:rsidRPr="00360D8F">
        <w:rPr>
          <w:rFonts w:ascii="Calibri" w:hAnsi="Calibri"/>
          <w:lang w:eastAsia="es-MX"/>
        </w:rPr>
        <w:t xml:space="preserve"> and approved by the Management Team beforehand.</w:t>
      </w:r>
    </w:p>
    <w:p w14:paraId="05F52EED" w14:textId="5F9C3BD4" w:rsidR="004512BC" w:rsidRDefault="004512BC" w:rsidP="00A200B6">
      <w:pPr>
        <w:ind w:left="720"/>
        <w:rPr>
          <w:rFonts w:ascii="Calibri" w:hAnsi="Calibri"/>
          <w:lang w:eastAsia="es-MX"/>
        </w:rPr>
      </w:pPr>
    </w:p>
    <w:p w14:paraId="264EFD0E" w14:textId="77777777" w:rsidR="003E360E" w:rsidRDefault="003E360E" w:rsidP="00C0363D">
      <w:pPr>
        <w:rPr>
          <w:rFonts w:ascii="Calibri" w:hAnsi="Calibri"/>
          <w:lang w:eastAsia="es-MX"/>
        </w:rPr>
      </w:pPr>
    </w:p>
    <w:p w14:paraId="03207023" w14:textId="1F90F55B" w:rsidR="004512BC" w:rsidRPr="009E5D62" w:rsidRDefault="004512BC" w:rsidP="00A200B6">
      <w:pPr>
        <w:ind w:left="720"/>
        <w:rPr>
          <w:rFonts w:ascii="Calibri" w:hAnsi="Calibri"/>
          <w:lang w:eastAsia="es-MX"/>
        </w:rPr>
      </w:pPr>
    </w:p>
    <w:p w14:paraId="18C2EF15" w14:textId="4DA6520C" w:rsidR="00C56750" w:rsidRDefault="00C56750" w:rsidP="003F508F">
      <w:pPr>
        <w:pStyle w:val="Heading2"/>
        <w:numPr>
          <w:ilvl w:val="1"/>
          <w:numId w:val="66"/>
        </w:numPr>
        <w:rPr>
          <w:rFonts w:ascii="Calibri" w:hAnsi="Calibri"/>
        </w:rPr>
      </w:pPr>
      <w:bookmarkStart w:id="3754" w:name="_Toc469057302"/>
      <w:r>
        <w:rPr>
          <w:rFonts w:ascii="Calibri" w:hAnsi="Calibri"/>
        </w:rPr>
        <w:t>SFS411</w:t>
      </w:r>
    </w:p>
    <w:p w14:paraId="1BCE65CB" w14:textId="61FD82BB" w:rsidR="00C56750" w:rsidRPr="009E5D62" w:rsidRDefault="005F2155" w:rsidP="005F2155">
      <w:pPr>
        <w:ind w:firstLine="90"/>
        <w:rPr>
          <w:rFonts w:ascii="Calibri" w:hAnsi="Calibri"/>
          <w:b/>
          <w:color w:val="64A73B" w:themeColor="accent4"/>
        </w:rPr>
      </w:pPr>
      <w:r>
        <w:rPr>
          <w:rFonts w:ascii="Calibri" w:hAnsi="Calibri"/>
          <w:b/>
          <w:color w:val="64A73B" w:themeColor="accent4"/>
        </w:rPr>
        <w:t xml:space="preserve">             </w:t>
      </w:r>
      <w:r w:rsidR="00C56750" w:rsidRPr="009E5D62">
        <w:rPr>
          <w:rFonts w:ascii="Calibri" w:hAnsi="Calibri"/>
          <w:b/>
          <w:color w:val="64A73B" w:themeColor="accent4"/>
        </w:rPr>
        <w:t>Student Financial Services Guidelines</w:t>
      </w:r>
    </w:p>
    <w:p w14:paraId="00A66D81" w14:textId="111C79D1" w:rsidR="00C56750" w:rsidRPr="00C56750" w:rsidRDefault="00C56750" w:rsidP="00C56750">
      <w:pPr>
        <w:ind w:left="666"/>
        <w:rPr>
          <w:rFonts w:ascii="Calibri" w:hAnsi="Calibri"/>
        </w:rPr>
      </w:pPr>
      <w:r w:rsidRPr="00C56750">
        <w:rPr>
          <w:rFonts w:ascii="Calibri" w:hAnsi="Calibri"/>
        </w:rPr>
        <w:t>SFS411 is the system of record for</w:t>
      </w:r>
      <w:r w:rsidR="00CB686B">
        <w:rPr>
          <w:rFonts w:ascii="Calibri" w:hAnsi="Calibri"/>
        </w:rPr>
        <w:t xml:space="preserve"> SFS</w:t>
      </w:r>
      <w:r w:rsidRPr="00C56750">
        <w:rPr>
          <w:rFonts w:ascii="Calibri" w:hAnsi="Calibri"/>
        </w:rPr>
        <w:t xml:space="preserve"> </w:t>
      </w:r>
      <w:r w:rsidR="007B753C">
        <w:rPr>
          <w:rFonts w:ascii="Calibri" w:hAnsi="Calibri"/>
        </w:rPr>
        <w:t>job-</w:t>
      </w:r>
      <w:r>
        <w:rPr>
          <w:rFonts w:ascii="Calibri" w:hAnsi="Calibri"/>
        </w:rPr>
        <w:t xml:space="preserve">related updates.  Please refer to the site regularly for the most up to date </w:t>
      </w:r>
      <w:r w:rsidR="007B753C">
        <w:rPr>
          <w:rFonts w:ascii="Calibri" w:hAnsi="Calibri"/>
        </w:rPr>
        <w:t>job-</w:t>
      </w:r>
      <w:r>
        <w:rPr>
          <w:rFonts w:ascii="Calibri" w:hAnsi="Calibri"/>
        </w:rPr>
        <w:t xml:space="preserve">related information.  </w:t>
      </w:r>
    </w:p>
    <w:p w14:paraId="59316A8A" w14:textId="740256A5" w:rsidR="00BB72ED" w:rsidRPr="009E5D62" w:rsidRDefault="00BB72ED" w:rsidP="003F508F">
      <w:pPr>
        <w:pStyle w:val="Heading2"/>
        <w:numPr>
          <w:ilvl w:val="1"/>
          <w:numId w:val="66"/>
        </w:numPr>
        <w:rPr>
          <w:rFonts w:ascii="Calibri" w:hAnsi="Calibri"/>
        </w:rPr>
      </w:pPr>
      <w:r w:rsidRPr="009E5D62">
        <w:rPr>
          <w:rFonts w:ascii="Calibri" w:hAnsi="Calibri"/>
        </w:rPr>
        <w:t>Staffing Calendar</w:t>
      </w:r>
      <w:bookmarkEnd w:id="3754"/>
    </w:p>
    <w:p w14:paraId="57D105DA" w14:textId="77777777" w:rsidR="00DA6DB7" w:rsidRPr="009E5D62" w:rsidRDefault="00BC24D6" w:rsidP="00DA6DB7">
      <w:pPr>
        <w:ind w:left="720"/>
        <w:rPr>
          <w:rFonts w:ascii="Calibri" w:hAnsi="Calibri"/>
          <w:b/>
          <w:color w:val="AA2B1E" w:themeColor="accent2"/>
        </w:rPr>
      </w:pPr>
      <w:r w:rsidRPr="009E5D62">
        <w:rPr>
          <w:rFonts w:ascii="Calibri" w:hAnsi="Calibri"/>
          <w:b/>
          <w:color w:val="AA2B1E" w:themeColor="accent2"/>
        </w:rPr>
        <w:t>WSU Policy</w:t>
      </w:r>
    </w:p>
    <w:p w14:paraId="6DE82B1C" w14:textId="1C613F5C" w:rsidR="004512BC" w:rsidRPr="004512BC" w:rsidRDefault="00DA6DB7" w:rsidP="004512BC">
      <w:pPr>
        <w:ind w:left="720"/>
        <w:rPr>
          <w:rFonts w:ascii="Calibri" w:hAnsi="Calibri"/>
          <w:b/>
          <w:color w:val="AA2B1E" w:themeColor="accent2"/>
        </w:rPr>
      </w:pPr>
      <w:r w:rsidRPr="009E5D62">
        <w:rPr>
          <w:rFonts w:ascii="Calibri" w:hAnsi="Calibri"/>
        </w:rPr>
        <w:t>Departmental discretion for staffing calendars.</w:t>
      </w:r>
    </w:p>
    <w:p w14:paraId="00BB5248" w14:textId="77777777" w:rsidR="004512BC" w:rsidRDefault="004512BC" w:rsidP="00BC24D6">
      <w:pPr>
        <w:ind w:left="720"/>
        <w:rPr>
          <w:rFonts w:ascii="Calibri" w:hAnsi="Calibri"/>
          <w:b/>
          <w:color w:val="64A73B" w:themeColor="accent4"/>
        </w:rPr>
      </w:pPr>
    </w:p>
    <w:p w14:paraId="0BE2BA51" w14:textId="69A52CFA" w:rsidR="00BC24D6" w:rsidRPr="009E5D62" w:rsidRDefault="00BC24D6" w:rsidP="00BC24D6">
      <w:pPr>
        <w:ind w:left="720"/>
        <w:rPr>
          <w:rFonts w:ascii="Calibri" w:hAnsi="Calibri"/>
          <w:b/>
          <w:color w:val="64A73B" w:themeColor="accent4"/>
        </w:rPr>
      </w:pPr>
      <w:r w:rsidRPr="009E5D62">
        <w:rPr>
          <w:rFonts w:ascii="Calibri" w:hAnsi="Calibri"/>
          <w:b/>
          <w:color w:val="64A73B" w:themeColor="accent4"/>
        </w:rPr>
        <w:t>Student Financial Services Guidelines</w:t>
      </w:r>
    </w:p>
    <w:p w14:paraId="14125CB1" w14:textId="617A9681" w:rsidR="00BB72ED" w:rsidRPr="009E5D62" w:rsidRDefault="00374680" w:rsidP="00BB72ED">
      <w:pPr>
        <w:ind w:left="720"/>
        <w:rPr>
          <w:rFonts w:ascii="Calibri" w:hAnsi="Calibri"/>
          <w:lang w:eastAsia="es-MX"/>
        </w:rPr>
      </w:pPr>
      <w:r>
        <w:rPr>
          <w:rFonts w:ascii="Calibri" w:hAnsi="Calibri"/>
          <w:lang w:eastAsia="es-MX"/>
        </w:rPr>
        <w:t xml:space="preserve">The </w:t>
      </w:r>
      <w:r w:rsidR="0002716F">
        <w:rPr>
          <w:rFonts w:ascii="Calibri" w:hAnsi="Calibri"/>
          <w:lang w:eastAsia="es-MX"/>
        </w:rPr>
        <w:t xml:space="preserve">SFS </w:t>
      </w:r>
      <w:proofErr w:type="spellStart"/>
      <w:r w:rsidR="0002716F">
        <w:rPr>
          <w:rFonts w:ascii="Calibri" w:hAnsi="Calibri"/>
          <w:lang w:eastAsia="es-MX"/>
        </w:rPr>
        <w:t>Sharepoint</w:t>
      </w:r>
      <w:proofErr w:type="spellEnd"/>
      <w:r w:rsidR="0002716F">
        <w:rPr>
          <w:rFonts w:ascii="Calibri" w:hAnsi="Calibri"/>
          <w:lang w:eastAsia="es-MX"/>
        </w:rPr>
        <w:t xml:space="preserve"> </w:t>
      </w:r>
      <w:r w:rsidR="009D4DC1">
        <w:rPr>
          <w:rFonts w:ascii="Calibri" w:hAnsi="Calibri"/>
          <w:lang w:eastAsia="es-MX"/>
        </w:rPr>
        <w:t>Calendar</w:t>
      </w:r>
      <w:r w:rsidR="0002716F">
        <w:rPr>
          <w:rFonts w:ascii="Calibri" w:hAnsi="Calibri"/>
          <w:lang w:eastAsia="es-MX"/>
        </w:rPr>
        <w:t xml:space="preserve"> is the official site </w:t>
      </w:r>
      <w:r w:rsidR="00BB72ED" w:rsidRPr="009E5D62">
        <w:rPr>
          <w:rFonts w:ascii="Calibri" w:hAnsi="Calibri"/>
          <w:lang w:eastAsia="es-MX"/>
        </w:rPr>
        <w:t xml:space="preserve">for tracking of staff not at work for any reason: sick leave, annual leave, late arrival. </w:t>
      </w:r>
      <w:r w:rsidR="007B753C">
        <w:rPr>
          <w:rFonts w:ascii="Calibri" w:hAnsi="Calibri"/>
          <w:lang w:eastAsia="es-MX"/>
        </w:rPr>
        <w:t>The s</w:t>
      </w:r>
      <w:r w:rsidR="007B753C" w:rsidRPr="009E5D62">
        <w:rPr>
          <w:rFonts w:ascii="Calibri" w:hAnsi="Calibri"/>
          <w:lang w:eastAsia="es-MX"/>
        </w:rPr>
        <w:t xml:space="preserve">upervisor </w:t>
      </w:r>
      <w:r w:rsidR="00BB72ED" w:rsidRPr="009E5D62">
        <w:rPr>
          <w:rFonts w:ascii="Calibri" w:hAnsi="Calibri"/>
          <w:lang w:eastAsia="es-MX"/>
        </w:rPr>
        <w:t xml:space="preserve">(Office Manager as back up) is responsible for updating </w:t>
      </w:r>
      <w:r w:rsidR="007B753C">
        <w:rPr>
          <w:rFonts w:ascii="Calibri" w:hAnsi="Calibri"/>
          <w:lang w:eastAsia="es-MX"/>
        </w:rPr>
        <w:t xml:space="preserve">the </w:t>
      </w:r>
      <w:r w:rsidR="00BB72ED" w:rsidRPr="009E5D62">
        <w:rPr>
          <w:rFonts w:ascii="Calibri" w:hAnsi="Calibri"/>
          <w:lang w:eastAsia="es-MX"/>
        </w:rPr>
        <w:t xml:space="preserve">calendar for unexpected leave. This will be used in place of sending a </w:t>
      </w:r>
      <w:proofErr w:type="spellStart"/>
      <w:r w:rsidR="00BB72ED" w:rsidRPr="009E5D62">
        <w:rPr>
          <w:rFonts w:ascii="Calibri" w:hAnsi="Calibri"/>
          <w:lang w:eastAsia="es-MX"/>
        </w:rPr>
        <w:t>listserve</w:t>
      </w:r>
      <w:proofErr w:type="spellEnd"/>
      <w:r w:rsidR="00BB72ED" w:rsidRPr="009E5D62">
        <w:rPr>
          <w:rFonts w:ascii="Calibri" w:hAnsi="Calibri"/>
          <w:lang w:eastAsia="es-MX"/>
        </w:rPr>
        <w:t xml:space="preserve"> email to all staff. Student Financial Services employees should check the</w:t>
      </w:r>
      <w:r w:rsidR="00FD2315">
        <w:rPr>
          <w:rFonts w:ascii="Calibri" w:hAnsi="Calibri"/>
          <w:lang w:eastAsia="es-MX"/>
        </w:rPr>
        <w:t xml:space="preserve"> Staffing Calendar </w:t>
      </w:r>
      <w:proofErr w:type="gramStart"/>
      <w:r w:rsidR="00FD2315">
        <w:rPr>
          <w:rFonts w:ascii="Calibri" w:hAnsi="Calibri"/>
          <w:lang w:eastAsia="es-MX"/>
        </w:rPr>
        <w:t>on a daily b</w:t>
      </w:r>
      <w:r w:rsidR="00F134A2">
        <w:rPr>
          <w:rFonts w:ascii="Calibri" w:hAnsi="Calibri"/>
          <w:lang w:eastAsia="es-MX"/>
        </w:rPr>
        <w:t>asi</w:t>
      </w:r>
      <w:r w:rsidR="00BB72ED" w:rsidRPr="009E5D62">
        <w:rPr>
          <w:rFonts w:ascii="Calibri" w:hAnsi="Calibri"/>
          <w:lang w:eastAsia="es-MX"/>
        </w:rPr>
        <w:t>s</w:t>
      </w:r>
      <w:proofErr w:type="gramEnd"/>
      <w:r w:rsidR="00BB72ED" w:rsidRPr="009E5D62">
        <w:rPr>
          <w:rFonts w:ascii="Calibri" w:hAnsi="Calibri"/>
          <w:lang w:eastAsia="es-MX"/>
        </w:rPr>
        <w:t xml:space="preserve">.  </w:t>
      </w:r>
    </w:p>
    <w:p w14:paraId="1F7AACAC" w14:textId="77777777" w:rsidR="00BB72ED" w:rsidRPr="009E5D62" w:rsidRDefault="00BB72ED" w:rsidP="00BB72ED">
      <w:pPr>
        <w:ind w:left="720"/>
        <w:rPr>
          <w:rFonts w:ascii="Calibri" w:hAnsi="Calibri"/>
          <w:lang w:eastAsia="es-MX"/>
        </w:rPr>
      </w:pPr>
    </w:p>
    <w:p w14:paraId="403F0911" w14:textId="77777777" w:rsidR="00BB72ED" w:rsidRPr="009E5D62" w:rsidRDefault="00BB72ED" w:rsidP="00BB72ED">
      <w:pPr>
        <w:ind w:left="720"/>
        <w:rPr>
          <w:rFonts w:ascii="Calibri" w:hAnsi="Calibri"/>
          <w:lang w:eastAsia="es-MX"/>
        </w:rPr>
      </w:pPr>
      <w:r w:rsidRPr="009E5D62">
        <w:rPr>
          <w:rFonts w:ascii="Calibri" w:hAnsi="Calibri"/>
          <w:lang w:eastAsia="es-MX"/>
        </w:rPr>
        <w:t xml:space="preserve">All staff should have access to the Staffing Calendar, if not contact the Office Manager. </w:t>
      </w:r>
    </w:p>
    <w:p w14:paraId="4D4BAF0F" w14:textId="77777777" w:rsidR="00BD72CD" w:rsidRPr="009E5D62" w:rsidRDefault="00BB72ED" w:rsidP="003F508F">
      <w:pPr>
        <w:pStyle w:val="Heading2"/>
        <w:numPr>
          <w:ilvl w:val="1"/>
          <w:numId w:val="66"/>
        </w:numPr>
        <w:rPr>
          <w:rFonts w:ascii="Calibri" w:hAnsi="Calibri"/>
        </w:rPr>
      </w:pPr>
      <w:bookmarkStart w:id="3755" w:name="_Toc469057303"/>
      <w:r w:rsidRPr="009E5D62">
        <w:rPr>
          <w:rFonts w:ascii="Calibri" w:hAnsi="Calibri"/>
        </w:rPr>
        <w:t>Ca</w:t>
      </w:r>
      <w:r w:rsidR="00BD72CD" w:rsidRPr="009E5D62">
        <w:rPr>
          <w:rFonts w:ascii="Calibri" w:hAnsi="Calibri"/>
        </w:rPr>
        <w:t>lendar</w:t>
      </w:r>
      <w:bookmarkEnd w:id="3755"/>
    </w:p>
    <w:p w14:paraId="6B87C324" w14:textId="77777777" w:rsidR="00DA6DB7" w:rsidRPr="009E5D62" w:rsidRDefault="00BC24D6" w:rsidP="00DA6DB7">
      <w:pPr>
        <w:ind w:left="720"/>
        <w:rPr>
          <w:rFonts w:ascii="Calibri" w:hAnsi="Calibri"/>
        </w:rPr>
      </w:pPr>
      <w:r w:rsidRPr="009E5D62">
        <w:rPr>
          <w:rFonts w:ascii="Calibri" w:hAnsi="Calibri"/>
          <w:b/>
          <w:color w:val="AA2B1E" w:themeColor="accent2"/>
        </w:rPr>
        <w:t>WSU Policy</w:t>
      </w:r>
      <w:r w:rsidR="00DA6DB7" w:rsidRPr="009E5D62">
        <w:rPr>
          <w:rFonts w:ascii="Calibri" w:hAnsi="Calibri"/>
        </w:rPr>
        <w:t xml:space="preserve"> </w:t>
      </w:r>
    </w:p>
    <w:p w14:paraId="52561D1C" w14:textId="77777777" w:rsidR="00BC24D6" w:rsidRPr="009E5D62" w:rsidRDefault="00DA6DB7" w:rsidP="00DA6DB7">
      <w:pPr>
        <w:ind w:left="720"/>
        <w:rPr>
          <w:rFonts w:ascii="Calibri" w:hAnsi="Calibri"/>
        </w:rPr>
      </w:pPr>
      <w:r w:rsidRPr="009E5D62">
        <w:rPr>
          <w:rFonts w:ascii="Calibri" w:hAnsi="Calibri"/>
        </w:rPr>
        <w:t>Departmental discretion for calendars.</w:t>
      </w:r>
    </w:p>
    <w:p w14:paraId="4CA79DB4" w14:textId="77777777" w:rsidR="00DA6DB7" w:rsidRPr="009E5D62" w:rsidRDefault="00DA6DB7" w:rsidP="00DA6DB7">
      <w:pPr>
        <w:ind w:left="720"/>
        <w:rPr>
          <w:rFonts w:ascii="Calibri" w:hAnsi="Calibri"/>
          <w:b/>
          <w:color w:val="AA2B1E" w:themeColor="accent2"/>
        </w:rPr>
      </w:pPr>
    </w:p>
    <w:p w14:paraId="5559D6C2" w14:textId="77777777" w:rsidR="00BC24D6" w:rsidRPr="009E5D62" w:rsidRDefault="00BC24D6" w:rsidP="00BC24D6">
      <w:pPr>
        <w:ind w:left="720"/>
        <w:rPr>
          <w:rFonts w:ascii="Calibri" w:hAnsi="Calibri"/>
          <w:b/>
          <w:color w:val="64A73B" w:themeColor="accent4"/>
        </w:rPr>
      </w:pPr>
      <w:r w:rsidRPr="009E5D62">
        <w:rPr>
          <w:rFonts w:ascii="Calibri" w:hAnsi="Calibri"/>
          <w:b/>
          <w:color w:val="64A73B" w:themeColor="accent4"/>
        </w:rPr>
        <w:t>Student Financial Services Guidelines</w:t>
      </w:r>
    </w:p>
    <w:p w14:paraId="7290BE8B" w14:textId="77777777" w:rsidR="00BD72CD" w:rsidRPr="009E5D62" w:rsidRDefault="00AC31F8" w:rsidP="00AC31F8">
      <w:pPr>
        <w:ind w:left="720"/>
        <w:rPr>
          <w:rFonts w:ascii="Calibri" w:hAnsi="Calibri"/>
        </w:rPr>
      </w:pPr>
      <w:r w:rsidRPr="009E5D62">
        <w:rPr>
          <w:rFonts w:ascii="Calibri" w:hAnsi="Calibri"/>
        </w:rPr>
        <w:t>Employees</w:t>
      </w:r>
      <w:r w:rsidR="00BD72CD" w:rsidRPr="009E5D62">
        <w:rPr>
          <w:rFonts w:ascii="Calibri" w:hAnsi="Calibri"/>
        </w:rPr>
        <w:t xml:space="preserve"> are responsible for keeping </w:t>
      </w:r>
      <w:r w:rsidRPr="009E5D62">
        <w:rPr>
          <w:rFonts w:ascii="Calibri" w:hAnsi="Calibri"/>
        </w:rPr>
        <w:t>their</w:t>
      </w:r>
      <w:r w:rsidR="00BD72CD" w:rsidRPr="009E5D62">
        <w:rPr>
          <w:rFonts w:ascii="Calibri" w:hAnsi="Calibri"/>
        </w:rPr>
        <w:t xml:space="preserve"> calendar updated. </w:t>
      </w:r>
      <w:r w:rsidRPr="009E5D62">
        <w:rPr>
          <w:rFonts w:ascii="Calibri" w:hAnsi="Calibri"/>
        </w:rPr>
        <w:t>Calendars are reference a</w:t>
      </w:r>
      <w:r w:rsidR="00BD72CD" w:rsidRPr="009E5D62">
        <w:rPr>
          <w:rFonts w:ascii="Calibri" w:hAnsi="Calibri"/>
        </w:rPr>
        <w:t xml:space="preserve">vailability for appointments and meetings. </w:t>
      </w:r>
      <w:r w:rsidRPr="009E5D62">
        <w:rPr>
          <w:rFonts w:ascii="Calibri" w:hAnsi="Calibri"/>
        </w:rPr>
        <w:t>Employees should remember to mark any approved time off on their calendars.</w:t>
      </w:r>
    </w:p>
    <w:p w14:paraId="35EAD42E" w14:textId="77777777" w:rsidR="00BD72CD" w:rsidRPr="009E5D62" w:rsidRDefault="00BD72CD" w:rsidP="008351D3">
      <w:pPr>
        <w:ind w:left="720"/>
        <w:rPr>
          <w:rFonts w:ascii="Calibri" w:hAnsi="Calibri"/>
        </w:rPr>
      </w:pPr>
    </w:p>
    <w:p w14:paraId="5A45AEBB" w14:textId="042C897C" w:rsidR="00C94959" w:rsidRDefault="00AC31F8" w:rsidP="00FD2315">
      <w:pPr>
        <w:ind w:left="720"/>
        <w:rPr>
          <w:rFonts w:ascii="Calibri" w:hAnsi="Calibri"/>
        </w:rPr>
      </w:pPr>
      <w:r w:rsidRPr="009E5D62">
        <w:rPr>
          <w:rFonts w:ascii="Calibri" w:hAnsi="Calibri"/>
        </w:rPr>
        <w:t>Employees</w:t>
      </w:r>
      <w:r w:rsidR="00BD72CD" w:rsidRPr="009E5D62">
        <w:rPr>
          <w:rFonts w:ascii="Calibri" w:hAnsi="Calibri"/>
        </w:rPr>
        <w:t xml:space="preserve"> are to give all office employees access to your calendar on Outlook. This includes full time staff, graduate assistants, and the front desk work-study students. </w:t>
      </w:r>
    </w:p>
    <w:p w14:paraId="3BA31BD6" w14:textId="77777777" w:rsidR="00C0363D" w:rsidRPr="009E5D62" w:rsidRDefault="00C0363D" w:rsidP="00FD2315">
      <w:pPr>
        <w:ind w:left="720"/>
        <w:rPr>
          <w:rFonts w:ascii="Calibri" w:hAnsi="Calibri"/>
        </w:rPr>
      </w:pPr>
    </w:p>
    <w:p w14:paraId="3E4D23DC" w14:textId="722215F4" w:rsidR="00274033" w:rsidRPr="009E5D62" w:rsidRDefault="000D0412" w:rsidP="003F508F">
      <w:pPr>
        <w:pStyle w:val="Heading2"/>
        <w:numPr>
          <w:ilvl w:val="1"/>
          <w:numId w:val="66"/>
        </w:numPr>
        <w:rPr>
          <w:rFonts w:ascii="Calibri" w:hAnsi="Calibri"/>
        </w:rPr>
      </w:pPr>
      <w:bookmarkStart w:id="3756" w:name="_Toc469057304"/>
      <w:r>
        <w:rPr>
          <w:rFonts w:ascii="Calibri" w:hAnsi="Calibri"/>
        </w:rPr>
        <w:t>Daily Task Tracker</w:t>
      </w:r>
      <w:r w:rsidR="007C2CBE" w:rsidRPr="009E5D62">
        <w:rPr>
          <w:rFonts w:ascii="Calibri" w:hAnsi="Calibri"/>
        </w:rPr>
        <w:t xml:space="preserve"> </w:t>
      </w:r>
      <w:bookmarkEnd w:id="3756"/>
      <w:r w:rsidR="003F508F">
        <w:rPr>
          <w:rFonts w:ascii="Calibri" w:hAnsi="Calibri"/>
        </w:rPr>
        <w:t>Tool</w:t>
      </w:r>
    </w:p>
    <w:p w14:paraId="3065864A" w14:textId="77777777" w:rsidR="007C2CBE" w:rsidRPr="009E5D62" w:rsidRDefault="00BC24D6" w:rsidP="00BC24D6">
      <w:pPr>
        <w:spacing w:before="120"/>
        <w:ind w:left="720"/>
        <w:rPr>
          <w:rFonts w:ascii="Calibri" w:hAnsi="Calibri"/>
          <w:b/>
          <w:color w:val="AA2B1E" w:themeColor="accent2"/>
        </w:rPr>
      </w:pPr>
      <w:r w:rsidRPr="009E5D62">
        <w:rPr>
          <w:rFonts w:ascii="Calibri" w:hAnsi="Calibri"/>
          <w:b/>
          <w:color w:val="AA2B1E" w:themeColor="accent2"/>
        </w:rPr>
        <w:t>WSU Policy</w:t>
      </w:r>
    </w:p>
    <w:p w14:paraId="41DD96C8" w14:textId="77777777" w:rsidR="007C2CBE" w:rsidRPr="009E5D62" w:rsidRDefault="007C2CBE" w:rsidP="007C2CBE">
      <w:pPr>
        <w:ind w:left="720"/>
        <w:rPr>
          <w:rFonts w:ascii="Calibri" w:hAnsi="Calibri"/>
        </w:rPr>
      </w:pPr>
      <w:r w:rsidRPr="009E5D62">
        <w:rPr>
          <w:rFonts w:ascii="Calibri" w:hAnsi="Calibri"/>
        </w:rPr>
        <w:t>Departmental discretion for calendars.</w:t>
      </w:r>
    </w:p>
    <w:p w14:paraId="6CEE3E96" w14:textId="77777777" w:rsidR="007C2CBE" w:rsidRPr="009E5D62" w:rsidRDefault="007C2CBE" w:rsidP="003E360E">
      <w:pPr>
        <w:ind w:left="720"/>
        <w:rPr>
          <w:rFonts w:ascii="Calibri" w:hAnsi="Calibri"/>
          <w:b/>
          <w:color w:val="AA2B1E" w:themeColor="accent2"/>
        </w:rPr>
      </w:pPr>
    </w:p>
    <w:p w14:paraId="0AE3E8B9" w14:textId="77777777" w:rsidR="00BC24D6" w:rsidRPr="009E5D62" w:rsidRDefault="00BC24D6" w:rsidP="00BC24D6">
      <w:pPr>
        <w:ind w:left="720"/>
        <w:rPr>
          <w:rFonts w:ascii="Calibri" w:hAnsi="Calibri"/>
          <w:b/>
          <w:color w:val="64A73B" w:themeColor="accent4"/>
        </w:rPr>
      </w:pPr>
      <w:r w:rsidRPr="009E5D62">
        <w:rPr>
          <w:rFonts w:ascii="Calibri" w:hAnsi="Calibri"/>
          <w:b/>
          <w:color w:val="64A73B" w:themeColor="accent4"/>
        </w:rPr>
        <w:t>Student Financial Services Guidelines</w:t>
      </w:r>
    </w:p>
    <w:p w14:paraId="6463A7CB" w14:textId="7D9CD237" w:rsidR="00360D8F" w:rsidRPr="002D67DC" w:rsidRDefault="00325A41" w:rsidP="007C2CBE">
      <w:pPr>
        <w:ind w:left="720"/>
        <w:rPr>
          <w:rStyle w:val="Hyperlink"/>
          <w:rFonts w:ascii="Calibri" w:hAnsi="Calibri"/>
        </w:rPr>
      </w:pPr>
      <w:r w:rsidRPr="009E5D62">
        <w:rPr>
          <w:rFonts w:ascii="Calibri" w:hAnsi="Calibri"/>
        </w:rPr>
        <w:t xml:space="preserve">The </w:t>
      </w:r>
      <w:r w:rsidR="00A051E6">
        <w:rPr>
          <w:rFonts w:ascii="Calibri" w:hAnsi="Calibri"/>
        </w:rPr>
        <w:t>Daily Task Tracker</w:t>
      </w:r>
      <w:r w:rsidRPr="009E5D62">
        <w:rPr>
          <w:rFonts w:ascii="Calibri" w:hAnsi="Calibri"/>
        </w:rPr>
        <w:t xml:space="preserve"> is a tool developed to help staff track what they have accomplished and for management to evaluate </w:t>
      </w:r>
      <w:r w:rsidR="007B753C">
        <w:rPr>
          <w:rFonts w:ascii="Calibri" w:hAnsi="Calibri"/>
        </w:rPr>
        <w:t xml:space="preserve">the </w:t>
      </w:r>
      <w:r w:rsidRPr="009E5D62">
        <w:rPr>
          <w:rFonts w:ascii="Calibri" w:hAnsi="Calibri"/>
        </w:rPr>
        <w:t xml:space="preserve">allocation of resources and time. </w:t>
      </w:r>
      <w:r w:rsidR="00D44870">
        <w:rPr>
          <w:rFonts w:ascii="Calibri" w:hAnsi="Calibri"/>
        </w:rPr>
        <w:t>This tool may be used to track employees approved overtime hours</w:t>
      </w:r>
      <w:r w:rsidR="00A051E6">
        <w:rPr>
          <w:rFonts w:ascii="Calibri" w:hAnsi="Calibri"/>
        </w:rPr>
        <w:t xml:space="preserve"> or with intermittent remote work</w:t>
      </w:r>
      <w:r w:rsidR="00D44870">
        <w:rPr>
          <w:rFonts w:ascii="Calibri" w:hAnsi="Calibri"/>
        </w:rPr>
        <w:t xml:space="preserve">. </w:t>
      </w:r>
      <w:r w:rsidR="00B7082F">
        <w:rPr>
          <w:rFonts w:ascii="Calibri" w:hAnsi="Calibri"/>
        </w:rPr>
        <w:t>Occasionally</w:t>
      </w:r>
      <w:r w:rsidR="00181630">
        <w:rPr>
          <w:rFonts w:ascii="Calibri" w:hAnsi="Calibri"/>
        </w:rPr>
        <w:t xml:space="preserve">, the management team or specific division of the operation may request their staff to use this online form to track their workload. This data can be compiled and analyzed to assist </w:t>
      </w:r>
      <w:r w:rsidR="00181630">
        <w:rPr>
          <w:rFonts w:ascii="Calibri" w:hAnsi="Calibri"/>
        </w:rPr>
        <w:lastRenderedPageBreak/>
        <w:t>with developing efficiencies in various areas of the operation. The link to this online form is</w:t>
      </w:r>
      <w:r w:rsidR="00A051E6">
        <w:rPr>
          <w:rStyle w:val="Hyperlink"/>
          <w:rFonts w:ascii="Calibri" w:hAnsi="Calibri"/>
        </w:rPr>
        <w:t xml:space="preserve"> </w:t>
      </w:r>
      <w:r w:rsidR="002D67DC">
        <w:rPr>
          <w:rStyle w:val="Hyperlink"/>
          <w:rFonts w:ascii="Calibri" w:hAnsi="Calibri"/>
        </w:rPr>
        <w:fldChar w:fldCharType="begin"/>
      </w:r>
      <w:r w:rsidR="002D67DC">
        <w:rPr>
          <w:rStyle w:val="Hyperlink"/>
          <w:rFonts w:ascii="Calibri" w:hAnsi="Calibri"/>
        </w:rPr>
        <w:instrText xml:space="preserve"> HYPERLINK "https://sfs411.wsu.edu/links/" </w:instrText>
      </w:r>
      <w:r w:rsidR="002D67DC">
        <w:rPr>
          <w:rStyle w:val="Hyperlink"/>
          <w:rFonts w:ascii="Calibri" w:hAnsi="Calibri"/>
        </w:rPr>
        <w:fldChar w:fldCharType="separate"/>
      </w:r>
      <w:r w:rsidR="00A051E6" w:rsidRPr="002D67DC">
        <w:rPr>
          <w:rStyle w:val="Hyperlink"/>
          <w:rFonts w:ascii="Calibri" w:hAnsi="Calibri"/>
        </w:rPr>
        <w:t xml:space="preserve">managed through </w:t>
      </w:r>
      <w:proofErr w:type="spellStart"/>
      <w:r w:rsidR="00A051E6" w:rsidRPr="002D67DC">
        <w:rPr>
          <w:rStyle w:val="Hyperlink"/>
          <w:rFonts w:ascii="Calibri" w:hAnsi="Calibri"/>
        </w:rPr>
        <w:t>Smartsheets</w:t>
      </w:r>
      <w:proofErr w:type="spellEnd"/>
      <w:r w:rsidR="00181630" w:rsidRPr="002D67DC">
        <w:rPr>
          <w:rStyle w:val="Hyperlink"/>
          <w:rFonts w:ascii="Calibri" w:hAnsi="Calibri"/>
        </w:rPr>
        <w:t xml:space="preserve">. </w:t>
      </w:r>
      <w:r w:rsidR="00D22B11" w:rsidRPr="002D67DC">
        <w:rPr>
          <w:rStyle w:val="Hyperlink"/>
          <w:rFonts w:ascii="Calibri" w:hAnsi="Calibri"/>
        </w:rPr>
        <w:t xml:space="preserve"> </w:t>
      </w:r>
    </w:p>
    <w:bookmarkStart w:id="3757" w:name="_Toc469057305"/>
    <w:p w14:paraId="5E29057D" w14:textId="1EC6F6AE" w:rsidR="00360D8F" w:rsidRPr="00D35604" w:rsidRDefault="002D67DC" w:rsidP="003F508F">
      <w:pPr>
        <w:pStyle w:val="Heading2"/>
        <w:numPr>
          <w:ilvl w:val="1"/>
          <w:numId w:val="66"/>
        </w:numPr>
        <w:rPr>
          <w:rFonts w:ascii="Calibri" w:hAnsi="Calibri"/>
        </w:rPr>
      </w:pPr>
      <w:r>
        <w:rPr>
          <w:rStyle w:val="Hyperlink"/>
          <w:rFonts w:ascii="Calibri" w:hAnsi="Calibri" w:cs="Times New Roman"/>
          <w:b w:val="0"/>
          <w:bCs w:val="0"/>
          <w:iCs w:val="0"/>
          <w:sz w:val="20"/>
        </w:rPr>
        <w:fldChar w:fldCharType="end"/>
      </w:r>
      <w:r w:rsidR="00360D8F" w:rsidRPr="00D35604">
        <w:rPr>
          <w:rFonts w:ascii="Calibri" w:hAnsi="Calibri"/>
        </w:rPr>
        <w:t>Internal</w:t>
      </w:r>
      <w:r w:rsidR="003D3520">
        <w:rPr>
          <w:rFonts w:ascii="Calibri" w:hAnsi="Calibri"/>
        </w:rPr>
        <w:t>/External</w:t>
      </w:r>
      <w:r w:rsidR="00360D8F" w:rsidRPr="00D35604">
        <w:rPr>
          <w:rFonts w:ascii="Calibri" w:hAnsi="Calibri"/>
        </w:rPr>
        <w:t xml:space="preserve"> </w:t>
      </w:r>
      <w:r w:rsidR="003D3520">
        <w:rPr>
          <w:rFonts w:ascii="Calibri" w:hAnsi="Calibri"/>
        </w:rPr>
        <w:t>Committees</w:t>
      </w:r>
      <w:bookmarkEnd w:id="3757"/>
    </w:p>
    <w:p w14:paraId="66C47814" w14:textId="77777777" w:rsidR="00360D8F" w:rsidRDefault="00360D8F" w:rsidP="003E360E">
      <w:pPr>
        <w:spacing w:before="120"/>
        <w:ind w:left="720"/>
        <w:rPr>
          <w:rFonts w:ascii="Calibri" w:hAnsi="Calibri"/>
          <w:b/>
          <w:color w:val="64A73B" w:themeColor="accent4"/>
        </w:rPr>
      </w:pPr>
      <w:r w:rsidRPr="009E5D62">
        <w:rPr>
          <w:rFonts w:ascii="Calibri" w:hAnsi="Calibri"/>
          <w:b/>
          <w:color w:val="64A73B" w:themeColor="accent4"/>
        </w:rPr>
        <w:t>Student Financial Services Guidelines</w:t>
      </w:r>
    </w:p>
    <w:p w14:paraId="1A3F9825" w14:textId="77777777" w:rsidR="003D3520" w:rsidRPr="003D3520" w:rsidRDefault="003D3520" w:rsidP="00FD2315">
      <w:pPr>
        <w:ind w:left="720"/>
        <w:rPr>
          <w:rFonts w:ascii="Calibri" w:hAnsi="Calibri"/>
          <w:b/>
        </w:rPr>
      </w:pPr>
      <w:r w:rsidRPr="003D3520">
        <w:rPr>
          <w:rFonts w:ascii="Calibri" w:hAnsi="Calibri"/>
          <w:b/>
        </w:rPr>
        <w:t>Internal</w:t>
      </w:r>
    </w:p>
    <w:p w14:paraId="14BC871B" w14:textId="3F6049BC" w:rsidR="00360D8F" w:rsidRDefault="007B753C" w:rsidP="00FD2315">
      <w:pPr>
        <w:ind w:left="720"/>
        <w:rPr>
          <w:rFonts w:ascii="Calibri" w:hAnsi="Calibri"/>
        </w:rPr>
      </w:pPr>
      <w:r>
        <w:rPr>
          <w:rFonts w:ascii="Calibri" w:hAnsi="Calibri"/>
        </w:rPr>
        <w:t>Several SFS internal working teams</w:t>
      </w:r>
      <w:r w:rsidR="00360D8F">
        <w:rPr>
          <w:rFonts w:ascii="Calibri" w:hAnsi="Calibri"/>
        </w:rPr>
        <w:t xml:space="preserve"> represent a </w:t>
      </w:r>
      <w:r>
        <w:rPr>
          <w:rFonts w:ascii="Calibri" w:hAnsi="Calibri"/>
        </w:rPr>
        <w:t>cross-</w:t>
      </w:r>
      <w:r w:rsidR="00360D8F">
        <w:rPr>
          <w:rFonts w:ascii="Calibri" w:hAnsi="Calibri"/>
        </w:rPr>
        <w:t xml:space="preserve">section of the operation. </w:t>
      </w:r>
      <w:r w:rsidR="00D35604">
        <w:rPr>
          <w:rFonts w:ascii="Calibri" w:hAnsi="Calibri"/>
        </w:rPr>
        <w:t xml:space="preserve">The management and administrative team work together </w:t>
      </w:r>
      <w:r>
        <w:rPr>
          <w:rFonts w:ascii="Calibri" w:hAnsi="Calibri"/>
        </w:rPr>
        <w:t xml:space="preserve">to </w:t>
      </w:r>
      <w:r w:rsidR="00D35604">
        <w:rPr>
          <w:rFonts w:ascii="Calibri" w:hAnsi="Calibri"/>
        </w:rPr>
        <w:t>coordinate these teams. Guidelines and protocols will be developed and maintained by team leads. Staff involvement is encouraged</w:t>
      </w:r>
      <w:r w:rsidR="00360D8F">
        <w:rPr>
          <w:rFonts w:ascii="Calibri" w:hAnsi="Calibri"/>
        </w:rPr>
        <w:t xml:space="preserve"> </w:t>
      </w:r>
      <w:r w:rsidR="00D35604">
        <w:rPr>
          <w:rFonts w:ascii="Calibri" w:hAnsi="Calibri"/>
        </w:rPr>
        <w:t>on these</w:t>
      </w:r>
      <w:r w:rsidR="00360D8F">
        <w:rPr>
          <w:rFonts w:ascii="Calibri" w:hAnsi="Calibri"/>
        </w:rPr>
        <w:t xml:space="preserve"> internal teams </w:t>
      </w:r>
      <w:r w:rsidR="00D35604">
        <w:rPr>
          <w:rFonts w:ascii="Calibri" w:hAnsi="Calibri"/>
        </w:rPr>
        <w:t xml:space="preserve">to support </w:t>
      </w:r>
      <w:r>
        <w:rPr>
          <w:rFonts w:ascii="Calibri" w:hAnsi="Calibri"/>
        </w:rPr>
        <w:t>cross-</w:t>
      </w:r>
      <w:r w:rsidR="00360D8F">
        <w:rPr>
          <w:rFonts w:ascii="Calibri" w:hAnsi="Calibri"/>
        </w:rPr>
        <w:t>training and teamwork across divisions.</w:t>
      </w:r>
    </w:p>
    <w:p w14:paraId="1F97CB1C" w14:textId="77777777" w:rsidR="007547E7" w:rsidRDefault="007547E7" w:rsidP="00360D8F">
      <w:pPr>
        <w:ind w:left="576"/>
        <w:rPr>
          <w:rFonts w:ascii="Calibri" w:hAnsi="Calibri"/>
        </w:rPr>
      </w:pPr>
    </w:p>
    <w:p w14:paraId="1D57C2C5" w14:textId="77777777" w:rsidR="003D3520" w:rsidRPr="003D3520" w:rsidRDefault="003D3520" w:rsidP="00FD2315">
      <w:pPr>
        <w:ind w:left="720"/>
        <w:rPr>
          <w:rFonts w:ascii="Calibri" w:hAnsi="Calibri"/>
          <w:b/>
        </w:rPr>
      </w:pPr>
      <w:r w:rsidRPr="003D3520">
        <w:rPr>
          <w:rFonts w:ascii="Calibri" w:hAnsi="Calibri"/>
          <w:b/>
        </w:rPr>
        <w:t>External</w:t>
      </w:r>
    </w:p>
    <w:p w14:paraId="4AD7D1FD" w14:textId="77777777" w:rsidR="007547E7" w:rsidRDefault="007547E7" w:rsidP="00FD2315">
      <w:pPr>
        <w:ind w:left="720"/>
        <w:rPr>
          <w:rFonts w:ascii="Calibri" w:hAnsi="Calibri"/>
        </w:rPr>
      </w:pPr>
      <w:r w:rsidRPr="007547E7">
        <w:rPr>
          <w:rFonts w:ascii="Calibri" w:hAnsi="Calibri"/>
        </w:rPr>
        <w:t>Procedure to request becoming a member of an external committee</w:t>
      </w:r>
      <w:r>
        <w:rPr>
          <w:rFonts w:ascii="Calibri" w:hAnsi="Calibri"/>
        </w:rPr>
        <w:t>:</w:t>
      </w:r>
    </w:p>
    <w:p w14:paraId="549FA941" w14:textId="77777777" w:rsidR="007547E7" w:rsidRDefault="007547E7" w:rsidP="00C94298">
      <w:pPr>
        <w:pStyle w:val="ListParagraph"/>
        <w:numPr>
          <w:ilvl w:val="0"/>
          <w:numId w:val="19"/>
        </w:numPr>
        <w:ind w:left="1440"/>
        <w:rPr>
          <w:rFonts w:ascii="Calibri" w:hAnsi="Calibri"/>
        </w:rPr>
      </w:pPr>
      <w:r>
        <w:rPr>
          <w:rFonts w:ascii="Calibri" w:hAnsi="Calibri"/>
        </w:rPr>
        <w:t>Advise your immediate supervisor and/or Assistant Director</w:t>
      </w:r>
    </w:p>
    <w:p w14:paraId="0C2D145C" w14:textId="77777777" w:rsidR="007547E7" w:rsidRDefault="007547E7" w:rsidP="00C94298">
      <w:pPr>
        <w:pStyle w:val="ListParagraph"/>
        <w:numPr>
          <w:ilvl w:val="0"/>
          <w:numId w:val="19"/>
        </w:numPr>
        <w:ind w:left="1440"/>
        <w:rPr>
          <w:rFonts w:ascii="Calibri" w:hAnsi="Calibri"/>
        </w:rPr>
      </w:pPr>
      <w:r>
        <w:rPr>
          <w:rFonts w:ascii="Calibri" w:hAnsi="Calibri"/>
        </w:rPr>
        <w:t>The Assistant Director will advise the Associate Director</w:t>
      </w:r>
    </w:p>
    <w:p w14:paraId="23D25B13" w14:textId="0CFC5A2D" w:rsidR="00360D8F" w:rsidRPr="00FD2315" w:rsidRDefault="007547E7" w:rsidP="00C94298">
      <w:pPr>
        <w:pStyle w:val="ListParagraph"/>
        <w:numPr>
          <w:ilvl w:val="0"/>
          <w:numId w:val="19"/>
        </w:numPr>
        <w:ind w:left="1440"/>
        <w:rPr>
          <w:rFonts w:ascii="Calibri" w:hAnsi="Calibri"/>
        </w:rPr>
      </w:pPr>
      <w:r>
        <w:rPr>
          <w:rFonts w:ascii="Calibri" w:hAnsi="Calibri"/>
        </w:rPr>
        <w:t>The Associate Director will advise upper management and a decision will be made</w:t>
      </w:r>
    </w:p>
    <w:p w14:paraId="57FCBA8C" w14:textId="77777777" w:rsidR="00A050D3" w:rsidRPr="009E5D62" w:rsidRDefault="00360D8F" w:rsidP="003F508F">
      <w:pPr>
        <w:pStyle w:val="Heading2"/>
        <w:numPr>
          <w:ilvl w:val="1"/>
          <w:numId w:val="66"/>
        </w:numPr>
      </w:pPr>
      <w:r w:rsidRPr="009E5D62">
        <w:t xml:space="preserve"> </w:t>
      </w:r>
      <w:bookmarkStart w:id="3758" w:name="_Toc368299083"/>
      <w:bookmarkStart w:id="3759" w:name="_Toc368300598"/>
      <w:bookmarkStart w:id="3760" w:name="_Toc368321329"/>
      <w:bookmarkStart w:id="3761" w:name="_Toc369530334"/>
      <w:bookmarkStart w:id="3762" w:name="_Toc369531452"/>
      <w:bookmarkStart w:id="3763" w:name="_Toc369531676"/>
      <w:bookmarkStart w:id="3764" w:name="_Toc369531900"/>
      <w:bookmarkStart w:id="3765" w:name="_Toc369532143"/>
      <w:bookmarkStart w:id="3766" w:name="_Toc369532386"/>
      <w:bookmarkStart w:id="3767" w:name="_Toc369532629"/>
      <w:bookmarkStart w:id="3768" w:name="_Toc369532868"/>
      <w:bookmarkStart w:id="3769" w:name="_Toc369533107"/>
      <w:bookmarkStart w:id="3770" w:name="_Toc369533346"/>
      <w:bookmarkStart w:id="3771" w:name="_Toc369533584"/>
      <w:bookmarkStart w:id="3772" w:name="_Toc369533786"/>
      <w:bookmarkStart w:id="3773" w:name="_Toc369533988"/>
      <w:bookmarkStart w:id="3774" w:name="_Toc369534189"/>
      <w:bookmarkStart w:id="3775" w:name="_Toc369534388"/>
      <w:bookmarkStart w:id="3776" w:name="_Toc369534590"/>
      <w:bookmarkStart w:id="3777" w:name="_Toc369534790"/>
      <w:bookmarkStart w:id="3778" w:name="_Toc369534990"/>
      <w:bookmarkStart w:id="3779" w:name="_Toc369865729"/>
      <w:bookmarkStart w:id="3780" w:name="_Toc369865932"/>
      <w:bookmarkStart w:id="3781" w:name="_Toc369866137"/>
      <w:bookmarkStart w:id="3782" w:name="_Toc369869102"/>
      <w:bookmarkStart w:id="3783" w:name="_Toc369869307"/>
      <w:bookmarkStart w:id="3784" w:name="_Toc368299084"/>
      <w:bookmarkStart w:id="3785" w:name="_Toc368300599"/>
      <w:bookmarkStart w:id="3786" w:name="_Toc368321330"/>
      <w:bookmarkStart w:id="3787" w:name="_Toc369530335"/>
      <w:bookmarkStart w:id="3788" w:name="_Toc369531453"/>
      <w:bookmarkStart w:id="3789" w:name="_Toc369531677"/>
      <w:bookmarkStart w:id="3790" w:name="_Toc369531901"/>
      <w:bookmarkStart w:id="3791" w:name="_Toc369532144"/>
      <w:bookmarkStart w:id="3792" w:name="_Toc369532387"/>
      <w:bookmarkStart w:id="3793" w:name="_Toc369532630"/>
      <w:bookmarkStart w:id="3794" w:name="_Toc369532869"/>
      <w:bookmarkStart w:id="3795" w:name="_Toc369533108"/>
      <w:bookmarkStart w:id="3796" w:name="_Toc369533347"/>
      <w:bookmarkStart w:id="3797" w:name="_Toc369533585"/>
      <w:bookmarkStart w:id="3798" w:name="_Toc369533787"/>
      <w:bookmarkStart w:id="3799" w:name="_Toc369533989"/>
      <w:bookmarkStart w:id="3800" w:name="_Toc369534190"/>
      <w:bookmarkStart w:id="3801" w:name="_Toc369534389"/>
      <w:bookmarkStart w:id="3802" w:name="_Toc369534591"/>
      <w:bookmarkStart w:id="3803" w:name="_Toc369534791"/>
      <w:bookmarkStart w:id="3804" w:name="_Toc369534991"/>
      <w:bookmarkStart w:id="3805" w:name="_Toc369865730"/>
      <w:bookmarkStart w:id="3806" w:name="_Toc369865933"/>
      <w:bookmarkStart w:id="3807" w:name="_Toc369866138"/>
      <w:bookmarkStart w:id="3808" w:name="_Toc369869103"/>
      <w:bookmarkStart w:id="3809" w:name="_Toc369869308"/>
      <w:bookmarkStart w:id="3810" w:name="_Toc368299085"/>
      <w:bookmarkStart w:id="3811" w:name="_Toc368300600"/>
      <w:bookmarkStart w:id="3812" w:name="_Toc368321331"/>
      <w:bookmarkStart w:id="3813" w:name="_Toc369530336"/>
      <w:bookmarkStart w:id="3814" w:name="_Toc369531454"/>
      <w:bookmarkStart w:id="3815" w:name="_Toc369531678"/>
      <w:bookmarkStart w:id="3816" w:name="_Toc369531902"/>
      <w:bookmarkStart w:id="3817" w:name="_Toc369532145"/>
      <w:bookmarkStart w:id="3818" w:name="_Toc369532388"/>
      <w:bookmarkStart w:id="3819" w:name="_Toc369532631"/>
      <w:bookmarkStart w:id="3820" w:name="_Toc369532870"/>
      <w:bookmarkStart w:id="3821" w:name="_Toc369533109"/>
      <w:bookmarkStart w:id="3822" w:name="_Toc369533348"/>
      <w:bookmarkStart w:id="3823" w:name="_Toc369533586"/>
      <w:bookmarkStart w:id="3824" w:name="_Toc369533788"/>
      <w:bookmarkStart w:id="3825" w:name="_Toc369533990"/>
      <w:bookmarkStart w:id="3826" w:name="_Toc369534191"/>
      <w:bookmarkStart w:id="3827" w:name="_Toc369534390"/>
      <w:bookmarkStart w:id="3828" w:name="_Toc369534592"/>
      <w:bookmarkStart w:id="3829" w:name="_Toc369534792"/>
      <w:bookmarkStart w:id="3830" w:name="_Toc369534992"/>
      <w:bookmarkStart w:id="3831" w:name="_Toc369865731"/>
      <w:bookmarkStart w:id="3832" w:name="_Toc369865934"/>
      <w:bookmarkStart w:id="3833" w:name="_Toc369866139"/>
      <w:bookmarkStart w:id="3834" w:name="_Toc369869104"/>
      <w:bookmarkStart w:id="3835" w:name="_Toc369869309"/>
      <w:bookmarkStart w:id="3836" w:name="_Toc368300601"/>
      <w:bookmarkStart w:id="3837" w:name="_Toc368321332"/>
      <w:bookmarkStart w:id="3838" w:name="_Toc369530337"/>
      <w:bookmarkStart w:id="3839" w:name="_Toc369531455"/>
      <w:bookmarkStart w:id="3840" w:name="_Toc369531679"/>
      <w:bookmarkStart w:id="3841" w:name="_Toc369531903"/>
      <w:bookmarkStart w:id="3842" w:name="_Toc369532146"/>
      <w:bookmarkStart w:id="3843" w:name="_Toc369532389"/>
      <w:bookmarkStart w:id="3844" w:name="_Toc369532632"/>
      <w:bookmarkStart w:id="3845" w:name="_Toc369532871"/>
      <w:bookmarkStart w:id="3846" w:name="_Toc369533110"/>
      <w:bookmarkStart w:id="3847" w:name="_Toc369533349"/>
      <w:bookmarkStart w:id="3848" w:name="_Toc369533587"/>
      <w:bookmarkStart w:id="3849" w:name="_Toc369533789"/>
      <w:bookmarkStart w:id="3850" w:name="_Toc369533991"/>
      <w:bookmarkStart w:id="3851" w:name="_Toc369534192"/>
      <w:bookmarkStart w:id="3852" w:name="_Toc369534391"/>
      <w:bookmarkStart w:id="3853" w:name="_Toc369534593"/>
      <w:bookmarkStart w:id="3854" w:name="_Toc369534793"/>
      <w:bookmarkStart w:id="3855" w:name="_Toc369534993"/>
      <w:bookmarkStart w:id="3856" w:name="_Toc369865732"/>
      <w:bookmarkStart w:id="3857" w:name="_Toc369865935"/>
      <w:bookmarkStart w:id="3858" w:name="_Toc369866140"/>
      <w:bookmarkStart w:id="3859" w:name="_Toc369869105"/>
      <w:bookmarkStart w:id="3860" w:name="_Toc369869310"/>
      <w:bookmarkStart w:id="3861" w:name="_Toc368300602"/>
      <w:bookmarkStart w:id="3862" w:name="_Toc368321333"/>
      <w:bookmarkStart w:id="3863" w:name="_Toc369530338"/>
      <w:bookmarkStart w:id="3864" w:name="_Toc369531456"/>
      <w:bookmarkStart w:id="3865" w:name="_Toc369531680"/>
      <w:bookmarkStart w:id="3866" w:name="_Toc369531904"/>
      <w:bookmarkStart w:id="3867" w:name="_Toc369532147"/>
      <w:bookmarkStart w:id="3868" w:name="_Toc369532390"/>
      <w:bookmarkStart w:id="3869" w:name="_Toc369532633"/>
      <w:bookmarkStart w:id="3870" w:name="_Toc369532872"/>
      <w:bookmarkStart w:id="3871" w:name="_Toc369533111"/>
      <w:bookmarkStart w:id="3872" w:name="_Toc369533350"/>
      <w:bookmarkStart w:id="3873" w:name="_Toc369533588"/>
      <w:bookmarkStart w:id="3874" w:name="_Toc369533790"/>
      <w:bookmarkStart w:id="3875" w:name="_Toc369533992"/>
      <w:bookmarkStart w:id="3876" w:name="_Toc369534193"/>
      <w:bookmarkStart w:id="3877" w:name="_Toc369534392"/>
      <w:bookmarkStart w:id="3878" w:name="_Toc369534594"/>
      <w:bookmarkStart w:id="3879" w:name="_Toc369534794"/>
      <w:bookmarkStart w:id="3880" w:name="_Toc369534994"/>
      <w:bookmarkStart w:id="3881" w:name="_Toc369865733"/>
      <w:bookmarkStart w:id="3882" w:name="_Toc369865936"/>
      <w:bookmarkStart w:id="3883" w:name="_Toc369866141"/>
      <w:bookmarkStart w:id="3884" w:name="_Toc369869106"/>
      <w:bookmarkStart w:id="3885" w:name="_Toc369869311"/>
      <w:bookmarkStart w:id="3886" w:name="_Toc368300603"/>
      <w:bookmarkStart w:id="3887" w:name="_Toc368321334"/>
      <w:bookmarkStart w:id="3888" w:name="_Toc369530339"/>
      <w:bookmarkStart w:id="3889" w:name="_Toc369531457"/>
      <w:bookmarkStart w:id="3890" w:name="_Toc369531681"/>
      <w:bookmarkStart w:id="3891" w:name="_Toc369531905"/>
      <w:bookmarkStart w:id="3892" w:name="_Toc369532148"/>
      <w:bookmarkStart w:id="3893" w:name="_Toc369532391"/>
      <w:bookmarkStart w:id="3894" w:name="_Toc369532634"/>
      <w:bookmarkStart w:id="3895" w:name="_Toc369532873"/>
      <w:bookmarkStart w:id="3896" w:name="_Toc369533112"/>
      <w:bookmarkStart w:id="3897" w:name="_Toc369533351"/>
      <w:bookmarkStart w:id="3898" w:name="_Toc369533589"/>
      <w:bookmarkStart w:id="3899" w:name="_Toc369533791"/>
      <w:bookmarkStart w:id="3900" w:name="_Toc369533993"/>
      <w:bookmarkStart w:id="3901" w:name="_Toc369534194"/>
      <w:bookmarkStart w:id="3902" w:name="_Toc369534393"/>
      <w:bookmarkStart w:id="3903" w:name="_Toc369534595"/>
      <w:bookmarkStart w:id="3904" w:name="_Toc369534795"/>
      <w:bookmarkStart w:id="3905" w:name="_Toc369534995"/>
      <w:bookmarkStart w:id="3906" w:name="_Toc369865734"/>
      <w:bookmarkStart w:id="3907" w:name="_Toc369865937"/>
      <w:bookmarkStart w:id="3908" w:name="_Toc369866142"/>
      <w:bookmarkStart w:id="3909" w:name="_Toc369869107"/>
      <w:bookmarkStart w:id="3910" w:name="_Toc369869312"/>
      <w:bookmarkStart w:id="3911" w:name="_Toc71616791"/>
      <w:bookmarkStart w:id="3912" w:name="_Toc72059026"/>
      <w:bookmarkStart w:id="3913" w:name="_Toc469057306"/>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r w:rsidR="00456D99" w:rsidRPr="00456D99">
        <w:rPr>
          <w:rFonts w:ascii="Calibri" w:hAnsi="Calibri"/>
        </w:rPr>
        <w:t>C</w:t>
      </w:r>
      <w:r w:rsidR="001F0086">
        <w:rPr>
          <w:rFonts w:ascii="Calibri" w:hAnsi="Calibri"/>
        </w:rPr>
        <w:t>ommunications C</w:t>
      </w:r>
      <w:r w:rsidR="002700AE" w:rsidRPr="00456D99">
        <w:rPr>
          <w:rFonts w:ascii="Calibri" w:hAnsi="Calibri"/>
        </w:rPr>
        <w:t>losing Statement</w:t>
      </w:r>
      <w:bookmarkStart w:id="3914" w:name="_Toc369534997"/>
      <w:bookmarkStart w:id="3915" w:name="_Toc369869314"/>
      <w:bookmarkEnd w:id="3911"/>
      <w:bookmarkEnd w:id="3912"/>
      <w:bookmarkEnd w:id="3913"/>
      <w:bookmarkEnd w:id="3914"/>
      <w:bookmarkEnd w:id="3915"/>
    </w:p>
    <w:p w14:paraId="0A91A698" w14:textId="78ECB69F" w:rsidR="00FD2315" w:rsidRDefault="007A1EEC" w:rsidP="00FD2315">
      <w:pPr>
        <w:ind w:left="720"/>
        <w:rPr>
          <w:rFonts w:ascii="Calibri" w:hAnsi="Calibri"/>
        </w:rPr>
      </w:pPr>
      <w:r w:rsidRPr="009E5D62">
        <w:rPr>
          <w:rFonts w:ascii="Calibri" w:hAnsi="Calibri"/>
        </w:rPr>
        <w:t xml:space="preserve">Successful working conditions and relationships depend on successful communication. </w:t>
      </w:r>
      <w:r w:rsidR="007B753C">
        <w:rPr>
          <w:rFonts w:ascii="Calibri" w:hAnsi="Calibri"/>
        </w:rPr>
        <w:t>Employees must</w:t>
      </w:r>
      <w:r w:rsidRPr="009E5D62">
        <w:rPr>
          <w:rFonts w:ascii="Calibri" w:hAnsi="Calibri"/>
        </w:rPr>
        <w:t xml:space="preserve"> stay aware of changes in procedures, policies</w:t>
      </w:r>
      <w:r w:rsidR="00E62C6F" w:rsidRPr="009E5D62">
        <w:rPr>
          <w:rFonts w:ascii="Calibri" w:hAnsi="Calibri"/>
        </w:rPr>
        <w:t>,</w:t>
      </w:r>
      <w:r w:rsidRPr="009E5D62">
        <w:rPr>
          <w:rFonts w:ascii="Calibri" w:hAnsi="Calibri"/>
        </w:rPr>
        <w:t xml:space="preserve"> and general information</w:t>
      </w:r>
      <w:r w:rsidR="00E62C6F" w:rsidRPr="009E5D62">
        <w:rPr>
          <w:rFonts w:ascii="Calibri" w:hAnsi="Calibri"/>
        </w:rPr>
        <w:t>.</w:t>
      </w:r>
      <w:r w:rsidRPr="009E5D62">
        <w:rPr>
          <w:rFonts w:ascii="Calibri" w:hAnsi="Calibri"/>
        </w:rPr>
        <w:t xml:space="preserve"> </w:t>
      </w:r>
      <w:r w:rsidR="00E62C6F" w:rsidRPr="009E5D62">
        <w:rPr>
          <w:rFonts w:ascii="Calibri" w:hAnsi="Calibri"/>
        </w:rPr>
        <w:t xml:space="preserve">It is also </w:t>
      </w:r>
      <w:r w:rsidR="007B753C">
        <w:rPr>
          <w:rFonts w:ascii="Calibri" w:hAnsi="Calibri"/>
        </w:rPr>
        <w:t>essential</w:t>
      </w:r>
      <w:r w:rsidR="007B753C" w:rsidRPr="009E5D62">
        <w:rPr>
          <w:rFonts w:ascii="Calibri" w:hAnsi="Calibri"/>
        </w:rPr>
        <w:t xml:space="preserve"> </w:t>
      </w:r>
      <w:r w:rsidRPr="009E5D62">
        <w:rPr>
          <w:rFonts w:ascii="Calibri" w:hAnsi="Calibri"/>
        </w:rPr>
        <w:t>to communicate ideas, suggestions, personal goals</w:t>
      </w:r>
      <w:r w:rsidR="00E62C6F" w:rsidRPr="009E5D62">
        <w:rPr>
          <w:rFonts w:ascii="Calibri" w:hAnsi="Calibri"/>
        </w:rPr>
        <w:t>,</w:t>
      </w:r>
      <w:r w:rsidRPr="009E5D62">
        <w:rPr>
          <w:rFonts w:ascii="Calibri" w:hAnsi="Calibri"/>
        </w:rPr>
        <w:t xml:space="preserve"> or problems as they affect </w:t>
      </w:r>
      <w:r w:rsidR="00D568AD" w:rsidRPr="009E5D62">
        <w:rPr>
          <w:rFonts w:ascii="Calibri" w:hAnsi="Calibri"/>
        </w:rPr>
        <w:t xml:space="preserve">your </w:t>
      </w:r>
      <w:r w:rsidR="00E62C6F" w:rsidRPr="009E5D62">
        <w:rPr>
          <w:rFonts w:ascii="Calibri" w:hAnsi="Calibri"/>
        </w:rPr>
        <w:t>work</w:t>
      </w:r>
      <w:r w:rsidR="00D568AD" w:rsidRPr="009E5D62">
        <w:rPr>
          <w:rFonts w:ascii="Calibri" w:hAnsi="Calibri"/>
        </w:rPr>
        <w:t xml:space="preserve"> and the office in general</w:t>
      </w:r>
      <w:r w:rsidR="001D4215" w:rsidRPr="009E5D62">
        <w:rPr>
          <w:rFonts w:ascii="Calibri" w:hAnsi="Calibri"/>
        </w:rPr>
        <w:t>.</w:t>
      </w:r>
      <w:bookmarkStart w:id="3916" w:name="_Toc368299088"/>
      <w:bookmarkStart w:id="3917" w:name="_Toc368300606"/>
      <w:bookmarkStart w:id="3918" w:name="_Toc368321337"/>
      <w:bookmarkStart w:id="3919" w:name="_Toc369530342"/>
      <w:bookmarkStart w:id="3920" w:name="_Toc369531460"/>
      <w:bookmarkStart w:id="3921" w:name="_Toc369531684"/>
      <w:bookmarkStart w:id="3922" w:name="_Toc369531908"/>
      <w:bookmarkStart w:id="3923" w:name="_Toc369532151"/>
      <w:bookmarkStart w:id="3924" w:name="_Toc369532394"/>
      <w:bookmarkStart w:id="3925" w:name="_Toc369532637"/>
      <w:bookmarkStart w:id="3926" w:name="_Toc369532876"/>
      <w:bookmarkStart w:id="3927" w:name="_Toc369533115"/>
      <w:bookmarkStart w:id="3928" w:name="_Toc369533354"/>
      <w:bookmarkStart w:id="3929" w:name="_Toc369533592"/>
      <w:bookmarkStart w:id="3930" w:name="_Toc369533794"/>
      <w:bookmarkStart w:id="3931" w:name="_Toc369533996"/>
      <w:bookmarkStart w:id="3932" w:name="_Toc369534197"/>
      <w:bookmarkStart w:id="3933" w:name="_Toc369534396"/>
      <w:bookmarkStart w:id="3934" w:name="_Toc369534598"/>
      <w:bookmarkStart w:id="3935" w:name="_Toc369534798"/>
      <w:bookmarkStart w:id="3936" w:name="_Toc368299089"/>
      <w:bookmarkStart w:id="3937" w:name="_Toc368300607"/>
      <w:bookmarkStart w:id="3938" w:name="_Toc368321338"/>
      <w:bookmarkStart w:id="3939" w:name="_Toc369530343"/>
      <w:bookmarkStart w:id="3940" w:name="_Toc369531461"/>
      <w:bookmarkStart w:id="3941" w:name="_Toc369531685"/>
      <w:bookmarkStart w:id="3942" w:name="_Toc369531909"/>
      <w:bookmarkStart w:id="3943" w:name="_Toc369532152"/>
      <w:bookmarkStart w:id="3944" w:name="_Toc369532395"/>
      <w:bookmarkStart w:id="3945" w:name="_Toc369532638"/>
      <w:bookmarkStart w:id="3946" w:name="_Toc369532877"/>
      <w:bookmarkStart w:id="3947" w:name="_Toc369533116"/>
      <w:bookmarkStart w:id="3948" w:name="_Toc369533355"/>
      <w:bookmarkStart w:id="3949" w:name="_Toc369533593"/>
      <w:bookmarkStart w:id="3950" w:name="_Toc369533795"/>
      <w:bookmarkStart w:id="3951" w:name="_Toc369533997"/>
      <w:bookmarkStart w:id="3952" w:name="_Toc369534198"/>
      <w:bookmarkStart w:id="3953" w:name="_Toc369534397"/>
      <w:bookmarkStart w:id="3954" w:name="_Toc369534599"/>
      <w:bookmarkStart w:id="3955" w:name="_Toc369534799"/>
      <w:bookmarkStart w:id="3956" w:name="_Toc368299090"/>
      <w:bookmarkStart w:id="3957" w:name="_Toc368300608"/>
      <w:bookmarkStart w:id="3958" w:name="_Toc368321339"/>
      <w:bookmarkStart w:id="3959" w:name="_Toc369530344"/>
      <w:bookmarkStart w:id="3960" w:name="_Toc369531462"/>
      <w:bookmarkStart w:id="3961" w:name="_Toc369531686"/>
      <w:bookmarkStart w:id="3962" w:name="_Toc369531910"/>
      <w:bookmarkStart w:id="3963" w:name="_Toc369532153"/>
      <w:bookmarkStart w:id="3964" w:name="_Toc369532396"/>
      <w:bookmarkStart w:id="3965" w:name="_Toc369532639"/>
      <w:bookmarkStart w:id="3966" w:name="_Toc369532878"/>
      <w:bookmarkStart w:id="3967" w:name="_Toc369533117"/>
      <w:bookmarkStart w:id="3968" w:name="_Toc369533356"/>
      <w:bookmarkStart w:id="3969" w:name="_Toc369533594"/>
      <w:bookmarkStart w:id="3970" w:name="_Toc369533796"/>
      <w:bookmarkStart w:id="3971" w:name="_Toc369533998"/>
      <w:bookmarkStart w:id="3972" w:name="_Toc369534199"/>
      <w:bookmarkStart w:id="3973" w:name="_Toc369534398"/>
      <w:bookmarkStart w:id="3974" w:name="_Toc369534600"/>
      <w:bookmarkStart w:id="3975" w:name="_Toc369534800"/>
      <w:bookmarkStart w:id="3976" w:name="_Toc368299091"/>
      <w:bookmarkStart w:id="3977" w:name="_Toc368300609"/>
      <w:bookmarkStart w:id="3978" w:name="_Toc368321340"/>
      <w:bookmarkStart w:id="3979" w:name="_Toc369530345"/>
      <w:bookmarkStart w:id="3980" w:name="_Toc369531463"/>
      <w:bookmarkStart w:id="3981" w:name="_Toc369531687"/>
      <w:bookmarkStart w:id="3982" w:name="_Toc369531911"/>
      <w:bookmarkStart w:id="3983" w:name="_Toc369532154"/>
      <w:bookmarkStart w:id="3984" w:name="_Toc369532397"/>
      <w:bookmarkStart w:id="3985" w:name="_Toc369532640"/>
      <w:bookmarkStart w:id="3986" w:name="_Toc369532879"/>
      <w:bookmarkStart w:id="3987" w:name="_Toc369533118"/>
      <w:bookmarkStart w:id="3988" w:name="_Toc369533357"/>
      <w:bookmarkStart w:id="3989" w:name="_Toc369533595"/>
      <w:bookmarkStart w:id="3990" w:name="_Toc369533797"/>
      <w:bookmarkStart w:id="3991" w:name="_Toc369533999"/>
      <w:bookmarkStart w:id="3992" w:name="_Toc369534200"/>
      <w:bookmarkStart w:id="3993" w:name="_Toc369534399"/>
      <w:bookmarkStart w:id="3994" w:name="_Toc369534601"/>
      <w:bookmarkStart w:id="3995" w:name="_Toc369534801"/>
      <w:bookmarkStart w:id="3996" w:name="_Toc368299092"/>
      <w:bookmarkStart w:id="3997" w:name="_Toc368300610"/>
      <w:bookmarkStart w:id="3998" w:name="_Toc368321341"/>
      <w:bookmarkStart w:id="3999" w:name="_Toc369530346"/>
      <w:bookmarkStart w:id="4000" w:name="_Toc369531464"/>
      <w:bookmarkStart w:id="4001" w:name="_Toc369531688"/>
      <w:bookmarkStart w:id="4002" w:name="_Toc369531912"/>
      <w:bookmarkStart w:id="4003" w:name="_Toc369532155"/>
      <w:bookmarkStart w:id="4004" w:name="_Toc369532398"/>
      <w:bookmarkStart w:id="4005" w:name="_Toc369532641"/>
      <w:bookmarkStart w:id="4006" w:name="_Toc369532880"/>
      <w:bookmarkStart w:id="4007" w:name="_Toc369533119"/>
      <w:bookmarkStart w:id="4008" w:name="_Toc369533358"/>
      <w:bookmarkStart w:id="4009" w:name="_Toc369533596"/>
      <w:bookmarkStart w:id="4010" w:name="_Toc369533798"/>
      <w:bookmarkStart w:id="4011" w:name="_Toc369534000"/>
      <w:bookmarkStart w:id="4012" w:name="_Toc369534201"/>
      <w:bookmarkStart w:id="4013" w:name="_Toc369534400"/>
      <w:bookmarkStart w:id="4014" w:name="_Toc369534602"/>
      <w:bookmarkStart w:id="4015" w:name="_Toc369534802"/>
      <w:bookmarkStart w:id="4016" w:name="_Toc368299093"/>
      <w:bookmarkStart w:id="4017" w:name="_Toc368300611"/>
      <w:bookmarkStart w:id="4018" w:name="_Toc368321342"/>
      <w:bookmarkStart w:id="4019" w:name="_Toc369530347"/>
      <w:bookmarkStart w:id="4020" w:name="_Toc369531465"/>
      <w:bookmarkStart w:id="4021" w:name="_Toc369531689"/>
      <w:bookmarkStart w:id="4022" w:name="_Toc369531913"/>
      <w:bookmarkStart w:id="4023" w:name="_Toc369532156"/>
      <w:bookmarkStart w:id="4024" w:name="_Toc369532399"/>
      <w:bookmarkStart w:id="4025" w:name="_Toc369532642"/>
      <w:bookmarkStart w:id="4026" w:name="_Toc369532881"/>
      <w:bookmarkStart w:id="4027" w:name="_Toc369533120"/>
      <w:bookmarkStart w:id="4028" w:name="_Toc369533359"/>
      <w:bookmarkStart w:id="4029" w:name="_Toc369533597"/>
      <w:bookmarkStart w:id="4030" w:name="_Toc369533799"/>
      <w:bookmarkStart w:id="4031" w:name="_Toc369534001"/>
      <w:bookmarkStart w:id="4032" w:name="_Toc369534202"/>
      <w:bookmarkStart w:id="4033" w:name="_Toc369534401"/>
      <w:bookmarkStart w:id="4034" w:name="_Toc369534603"/>
      <w:bookmarkStart w:id="4035" w:name="_Toc369534803"/>
      <w:bookmarkStart w:id="4036" w:name="_Toc368299094"/>
      <w:bookmarkStart w:id="4037" w:name="_Toc368300612"/>
      <w:bookmarkStart w:id="4038" w:name="_Toc368321343"/>
      <w:bookmarkStart w:id="4039" w:name="_Toc369530348"/>
      <w:bookmarkStart w:id="4040" w:name="_Toc369531466"/>
      <w:bookmarkStart w:id="4041" w:name="_Toc369531690"/>
      <w:bookmarkStart w:id="4042" w:name="_Toc369531914"/>
      <w:bookmarkStart w:id="4043" w:name="_Toc369532157"/>
      <w:bookmarkStart w:id="4044" w:name="_Toc369532400"/>
      <w:bookmarkStart w:id="4045" w:name="_Toc369532643"/>
      <w:bookmarkStart w:id="4046" w:name="_Toc369532882"/>
      <w:bookmarkStart w:id="4047" w:name="_Toc369533121"/>
      <w:bookmarkStart w:id="4048" w:name="_Toc369533360"/>
      <w:bookmarkStart w:id="4049" w:name="_Toc369533598"/>
      <w:bookmarkStart w:id="4050" w:name="_Toc369533800"/>
      <w:bookmarkStart w:id="4051" w:name="_Toc369534002"/>
      <w:bookmarkStart w:id="4052" w:name="_Toc369534203"/>
      <w:bookmarkStart w:id="4053" w:name="_Toc369534402"/>
      <w:bookmarkStart w:id="4054" w:name="_Toc369534604"/>
      <w:bookmarkStart w:id="4055" w:name="_Toc369534804"/>
      <w:bookmarkStart w:id="4056" w:name="_Toc368299095"/>
      <w:bookmarkStart w:id="4057" w:name="_Toc368300613"/>
      <w:bookmarkStart w:id="4058" w:name="_Toc368321344"/>
      <w:bookmarkStart w:id="4059" w:name="_Toc369530349"/>
      <w:bookmarkStart w:id="4060" w:name="_Toc369531467"/>
      <w:bookmarkStart w:id="4061" w:name="_Toc369531691"/>
      <w:bookmarkStart w:id="4062" w:name="_Toc369531915"/>
      <w:bookmarkStart w:id="4063" w:name="_Toc369532158"/>
      <w:bookmarkStart w:id="4064" w:name="_Toc369532401"/>
      <w:bookmarkStart w:id="4065" w:name="_Toc369532644"/>
      <w:bookmarkStart w:id="4066" w:name="_Toc369532883"/>
      <w:bookmarkStart w:id="4067" w:name="_Toc369533122"/>
      <w:bookmarkStart w:id="4068" w:name="_Toc369533361"/>
      <w:bookmarkStart w:id="4069" w:name="_Toc369533599"/>
      <w:bookmarkStart w:id="4070" w:name="_Toc369533801"/>
      <w:bookmarkStart w:id="4071" w:name="_Toc369534003"/>
      <w:bookmarkStart w:id="4072" w:name="_Toc369534204"/>
      <w:bookmarkStart w:id="4073" w:name="_Toc369534403"/>
      <w:bookmarkStart w:id="4074" w:name="_Toc369534605"/>
      <w:bookmarkStart w:id="4075" w:name="_Toc369534805"/>
      <w:bookmarkStart w:id="4076" w:name="_Toc368299096"/>
      <w:bookmarkStart w:id="4077" w:name="_Toc368300614"/>
      <w:bookmarkStart w:id="4078" w:name="_Toc368321345"/>
      <w:bookmarkStart w:id="4079" w:name="_Toc369530350"/>
      <w:bookmarkStart w:id="4080" w:name="_Toc369531468"/>
      <w:bookmarkStart w:id="4081" w:name="_Toc369531692"/>
      <w:bookmarkStart w:id="4082" w:name="_Toc369531916"/>
      <w:bookmarkStart w:id="4083" w:name="_Toc369532159"/>
      <w:bookmarkStart w:id="4084" w:name="_Toc369532402"/>
      <w:bookmarkStart w:id="4085" w:name="_Toc369532645"/>
      <w:bookmarkStart w:id="4086" w:name="_Toc369532884"/>
      <w:bookmarkStart w:id="4087" w:name="_Toc369533123"/>
      <w:bookmarkStart w:id="4088" w:name="_Toc369533362"/>
      <w:bookmarkStart w:id="4089" w:name="_Toc369533600"/>
      <w:bookmarkStart w:id="4090" w:name="_Toc369533802"/>
      <w:bookmarkStart w:id="4091" w:name="_Toc369534004"/>
      <w:bookmarkStart w:id="4092" w:name="_Toc369534205"/>
      <w:bookmarkStart w:id="4093" w:name="_Toc369534404"/>
      <w:bookmarkStart w:id="4094" w:name="_Toc369534606"/>
      <w:bookmarkStart w:id="4095" w:name="_Toc369534806"/>
      <w:bookmarkStart w:id="4096" w:name="_Toc368299097"/>
      <w:bookmarkStart w:id="4097" w:name="_Toc368300615"/>
      <w:bookmarkStart w:id="4098" w:name="_Toc368321346"/>
      <w:bookmarkStart w:id="4099" w:name="_Toc369530351"/>
      <w:bookmarkStart w:id="4100" w:name="_Toc369531469"/>
      <w:bookmarkStart w:id="4101" w:name="_Toc369531693"/>
      <w:bookmarkStart w:id="4102" w:name="_Toc369531917"/>
      <w:bookmarkStart w:id="4103" w:name="_Toc369532160"/>
      <w:bookmarkStart w:id="4104" w:name="_Toc369532403"/>
      <w:bookmarkStart w:id="4105" w:name="_Toc369532646"/>
      <w:bookmarkStart w:id="4106" w:name="_Toc369532885"/>
      <w:bookmarkStart w:id="4107" w:name="_Toc369533124"/>
      <w:bookmarkStart w:id="4108" w:name="_Toc369533363"/>
      <w:bookmarkStart w:id="4109" w:name="_Toc369533601"/>
      <w:bookmarkStart w:id="4110" w:name="_Toc369533803"/>
      <w:bookmarkStart w:id="4111" w:name="_Toc369534005"/>
      <w:bookmarkStart w:id="4112" w:name="_Toc369534206"/>
      <w:bookmarkStart w:id="4113" w:name="_Toc369534405"/>
      <w:bookmarkStart w:id="4114" w:name="_Toc369534607"/>
      <w:bookmarkStart w:id="4115" w:name="_Toc369534807"/>
      <w:bookmarkStart w:id="4116" w:name="_Toc368299098"/>
      <w:bookmarkStart w:id="4117" w:name="_Toc368300616"/>
      <w:bookmarkStart w:id="4118" w:name="_Toc368321347"/>
      <w:bookmarkStart w:id="4119" w:name="_Toc369530352"/>
      <w:bookmarkStart w:id="4120" w:name="_Toc369531470"/>
      <w:bookmarkStart w:id="4121" w:name="_Toc369531694"/>
      <w:bookmarkStart w:id="4122" w:name="_Toc369531918"/>
      <w:bookmarkStart w:id="4123" w:name="_Toc369532161"/>
      <w:bookmarkStart w:id="4124" w:name="_Toc369532404"/>
      <w:bookmarkStart w:id="4125" w:name="_Toc369532647"/>
      <w:bookmarkStart w:id="4126" w:name="_Toc369532886"/>
      <w:bookmarkStart w:id="4127" w:name="_Toc369533125"/>
      <w:bookmarkStart w:id="4128" w:name="_Toc369533364"/>
      <w:bookmarkStart w:id="4129" w:name="_Toc369533602"/>
      <w:bookmarkStart w:id="4130" w:name="_Toc369533804"/>
      <w:bookmarkStart w:id="4131" w:name="_Toc369534006"/>
      <w:bookmarkStart w:id="4132" w:name="_Toc369534207"/>
      <w:bookmarkStart w:id="4133" w:name="_Toc369534406"/>
      <w:bookmarkStart w:id="4134" w:name="_Toc369534608"/>
      <w:bookmarkStart w:id="4135" w:name="_Toc369534808"/>
      <w:bookmarkStart w:id="4136" w:name="_Toc368299099"/>
      <w:bookmarkStart w:id="4137" w:name="_Toc368300617"/>
      <w:bookmarkStart w:id="4138" w:name="_Toc368321348"/>
      <w:bookmarkStart w:id="4139" w:name="_Toc369530353"/>
      <w:bookmarkStart w:id="4140" w:name="_Toc369531471"/>
      <w:bookmarkStart w:id="4141" w:name="_Toc369531695"/>
      <w:bookmarkStart w:id="4142" w:name="_Toc369531919"/>
      <w:bookmarkStart w:id="4143" w:name="_Toc369532162"/>
      <w:bookmarkStart w:id="4144" w:name="_Toc369532405"/>
      <w:bookmarkStart w:id="4145" w:name="_Toc369532648"/>
      <w:bookmarkStart w:id="4146" w:name="_Toc369532887"/>
      <w:bookmarkStart w:id="4147" w:name="_Toc369533126"/>
      <w:bookmarkStart w:id="4148" w:name="_Toc369533365"/>
      <w:bookmarkStart w:id="4149" w:name="_Toc369533603"/>
      <w:bookmarkStart w:id="4150" w:name="_Toc369533805"/>
      <w:bookmarkStart w:id="4151" w:name="_Toc369534007"/>
      <w:bookmarkStart w:id="4152" w:name="_Toc369534208"/>
      <w:bookmarkStart w:id="4153" w:name="_Toc369534407"/>
      <w:bookmarkStart w:id="4154" w:name="_Toc369534609"/>
      <w:bookmarkStart w:id="4155" w:name="_Toc369534809"/>
      <w:bookmarkStart w:id="4156" w:name="_Toc368299100"/>
      <w:bookmarkStart w:id="4157" w:name="_Toc368300618"/>
      <w:bookmarkStart w:id="4158" w:name="_Toc368321349"/>
      <w:bookmarkStart w:id="4159" w:name="_Toc369530354"/>
      <w:bookmarkStart w:id="4160" w:name="_Toc369531472"/>
      <w:bookmarkStart w:id="4161" w:name="_Toc369531696"/>
      <w:bookmarkStart w:id="4162" w:name="_Toc369531920"/>
      <w:bookmarkStart w:id="4163" w:name="_Toc369532163"/>
      <w:bookmarkStart w:id="4164" w:name="_Toc369532406"/>
      <w:bookmarkStart w:id="4165" w:name="_Toc369532649"/>
      <w:bookmarkStart w:id="4166" w:name="_Toc369532888"/>
      <w:bookmarkStart w:id="4167" w:name="_Toc369533127"/>
      <w:bookmarkStart w:id="4168" w:name="_Toc369533366"/>
      <w:bookmarkStart w:id="4169" w:name="_Toc369533604"/>
      <w:bookmarkStart w:id="4170" w:name="_Toc369533806"/>
      <w:bookmarkStart w:id="4171" w:name="_Toc369534008"/>
      <w:bookmarkStart w:id="4172" w:name="_Toc369534209"/>
      <w:bookmarkStart w:id="4173" w:name="_Toc369534408"/>
      <w:bookmarkStart w:id="4174" w:name="_Toc369534610"/>
      <w:bookmarkStart w:id="4175" w:name="_Toc369534810"/>
      <w:bookmarkStart w:id="4176" w:name="_Toc368299101"/>
      <w:bookmarkStart w:id="4177" w:name="_Toc368300619"/>
      <w:bookmarkStart w:id="4178" w:name="_Toc368321350"/>
      <w:bookmarkStart w:id="4179" w:name="_Toc369530355"/>
      <w:bookmarkStart w:id="4180" w:name="_Toc369531473"/>
      <w:bookmarkStart w:id="4181" w:name="_Toc369531697"/>
      <w:bookmarkStart w:id="4182" w:name="_Toc369531921"/>
      <w:bookmarkStart w:id="4183" w:name="_Toc369532164"/>
      <w:bookmarkStart w:id="4184" w:name="_Toc369532407"/>
      <w:bookmarkStart w:id="4185" w:name="_Toc369532650"/>
      <w:bookmarkStart w:id="4186" w:name="_Toc369532889"/>
      <w:bookmarkStart w:id="4187" w:name="_Toc369533128"/>
      <w:bookmarkStart w:id="4188" w:name="_Toc369533367"/>
      <w:bookmarkStart w:id="4189" w:name="_Toc369533605"/>
      <w:bookmarkStart w:id="4190" w:name="_Toc369533807"/>
      <w:bookmarkStart w:id="4191" w:name="_Toc369534009"/>
      <w:bookmarkStart w:id="4192" w:name="_Toc369534210"/>
      <w:bookmarkStart w:id="4193" w:name="_Toc369534409"/>
      <w:bookmarkStart w:id="4194" w:name="_Toc369534611"/>
      <w:bookmarkStart w:id="4195" w:name="_Toc369534811"/>
      <w:bookmarkStart w:id="4196" w:name="_Toc368299102"/>
      <w:bookmarkStart w:id="4197" w:name="_Toc368300620"/>
      <w:bookmarkStart w:id="4198" w:name="_Toc368321351"/>
      <w:bookmarkStart w:id="4199" w:name="_Toc369530356"/>
      <w:bookmarkStart w:id="4200" w:name="_Toc369531474"/>
      <w:bookmarkStart w:id="4201" w:name="_Toc369531698"/>
      <w:bookmarkStart w:id="4202" w:name="_Toc369531922"/>
      <w:bookmarkStart w:id="4203" w:name="_Toc369532165"/>
      <w:bookmarkStart w:id="4204" w:name="_Toc369532408"/>
      <w:bookmarkStart w:id="4205" w:name="_Toc369532651"/>
      <w:bookmarkStart w:id="4206" w:name="_Toc369532890"/>
      <w:bookmarkStart w:id="4207" w:name="_Toc369533129"/>
      <w:bookmarkStart w:id="4208" w:name="_Toc369533368"/>
      <w:bookmarkStart w:id="4209" w:name="_Toc369533606"/>
      <w:bookmarkStart w:id="4210" w:name="_Toc369533808"/>
      <w:bookmarkStart w:id="4211" w:name="_Toc369534010"/>
      <w:bookmarkStart w:id="4212" w:name="_Toc369534211"/>
      <w:bookmarkStart w:id="4213" w:name="_Toc369534410"/>
      <w:bookmarkStart w:id="4214" w:name="_Toc369534612"/>
      <w:bookmarkStart w:id="4215" w:name="_Toc369534812"/>
      <w:bookmarkStart w:id="4216" w:name="_Toc368299103"/>
      <w:bookmarkStart w:id="4217" w:name="_Toc368300621"/>
      <w:bookmarkStart w:id="4218" w:name="_Toc368321352"/>
      <w:bookmarkStart w:id="4219" w:name="_Toc369530357"/>
      <w:bookmarkStart w:id="4220" w:name="_Toc369531475"/>
      <w:bookmarkStart w:id="4221" w:name="_Toc369531699"/>
      <w:bookmarkStart w:id="4222" w:name="_Toc369531923"/>
      <w:bookmarkStart w:id="4223" w:name="_Toc369532166"/>
      <w:bookmarkStart w:id="4224" w:name="_Toc369532409"/>
      <w:bookmarkStart w:id="4225" w:name="_Toc369532652"/>
      <w:bookmarkStart w:id="4226" w:name="_Toc369532891"/>
      <w:bookmarkStart w:id="4227" w:name="_Toc369533130"/>
      <w:bookmarkStart w:id="4228" w:name="_Toc369533369"/>
      <w:bookmarkStart w:id="4229" w:name="_Toc369533607"/>
      <w:bookmarkStart w:id="4230" w:name="_Toc369533809"/>
      <w:bookmarkStart w:id="4231" w:name="_Toc369534011"/>
      <w:bookmarkStart w:id="4232" w:name="_Toc369534212"/>
      <w:bookmarkStart w:id="4233" w:name="_Toc369534411"/>
      <w:bookmarkStart w:id="4234" w:name="_Toc369534613"/>
      <w:bookmarkStart w:id="4235" w:name="_Toc369534813"/>
      <w:bookmarkStart w:id="4236" w:name="_Toc368299104"/>
      <w:bookmarkStart w:id="4237" w:name="_Toc368300622"/>
      <w:bookmarkStart w:id="4238" w:name="_Toc368321353"/>
      <w:bookmarkStart w:id="4239" w:name="_Toc369530358"/>
      <w:bookmarkStart w:id="4240" w:name="_Toc369531476"/>
      <w:bookmarkStart w:id="4241" w:name="_Toc369531700"/>
      <w:bookmarkStart w:id="4242" w:name="_Toc369531924"/>
      <w:bookmarkStart w:id="4243" w:name="_Toc369532167"/>
      <w:bookmarkStart w:id="4244" w:name="_Toc369532410"/>
      <w:bookmarkStart w:id="4245" w:name="_Toc369532653"/>
      <w:bookmarkStart w:id="4246" w:name="_Toc369532892"/>
      <w:bookmarkStart w:id="4247" w:name="_Toc369533131"/>
      <w:bookmarkStart w:id="4248" w:name="_Toc369533370"/>
      <w:bookmarkStart w:id="4249" w:name="_Toc369533608"/>
      <w:bookmarkStart w:id="4250" w:name="_Toc369533810"/>
      <w:bookmarkStart w:id="4251" w:name="_Toc369534012"/>
      <w:bookmarkStart w:id="4252" w:name="_Toc369534213"/>
      <w:bookmarkStart w:id="4253" w:name="_Toc369534412"/>
      <w:bookmarkStart w:id="4254" w:name="_Toc369534614"/>
      <w:bookmarkStart w:id="4255" w:name="_Toc369534814"/>
      <w:bookmarkStart w:id="4256" w:name="Omitted"/>
      <w:bookmarkStart w:id="4257" w:name="_Project_Charter_Document_Sections_O"/>
      <w:bookmarkStart w:id="4258" w:name="_Project_Quality_Plan_Sections_Omitt"/>
      <w:bookmarkStart w:id="4259" w:name="_Toc368299105"/>
      <w:bookmarkStart w:id="4260" w:name="_Toc368300623"/>
      <w:bookmarkStart w:id="4261" w:name="_Toc368321354"/>
      <w:bookmarkStart w:id="4262" w:name="_Toc369530359"/>
      <w:bookmarkStart w:id="4263" w:name="_Toc369531477"/>
      <w:bookmarkStart w:id="4264" w:name="_Toc369531701"/>
      <w:bookmarkStart w:id="4265" w:name="_Toc369531925"/>
      <w:bookmarkStart w:id="4266" w:name="_Toc369532168"/>
      <w:bookmarkStart w:id="4267" w:name="_Toc369532411"/>
      <w:bookmarkStart w:id="4268" w:name="_Toc369532654"/>
      <w:bookmarkStart w:id="4269" w:name="_Toc369532893"/>
      <w:bookmarkStart w:id="4270" w:name="_Toc369533132"/>
      <w:bookmarkStart w:id="4271" w:name="_Toc369533371"/>
      <w:bookmarkStart w:id="4272" w:name="_Toc369533609"/>
      <w:bookmarkStart w:id="4273" w:name="_Toc369533811"/>
      <w:bookmarkStart w:id="4274" w:name="_Toc369534013"/>
      <w:bookmarkStart w:id="4275" w:name="_Toc369534214"/>
      <w:bookmarkStart w:id="4276" w:name="_Toc369534413"/>
      <w:bookmarkStart w:id="4277" w:name="_Toc369534615"/>
      <w:bookmarkStart w:id="4278" w:name="_Toc369534815"/>
      <w:bookmarkStart w:id="4279" w:name="_Toc368299106"/>
      <w:bookmarkStart w:id="4280" w:name="_Toc368300624"/>
      <w:bookmarkStart w:id="4281" w:name="_Toc368321355"/>
      <w:bookmarkStart w:id="4282" w:name="_Toc369530360"/>
      <w:bookmarkStart w:id="4283" w:name="_Toc369531478"/>
      <w:bookmarkStart w:id="4284" w:name="_Toc369531702"/>
      <w:bookmarkStart w:id="4285" w:name="_Toc369531926"/>
      <w:bookmarkStart w:id="4286" w:name="_Toc369532169"/>
      <w:bookmarkStart w:id="4287" w:name="_Toc369532412"/>
      <w:bookmarkStart w:id="4288" w:name="_Toc369532655"/>
      <w:bookmarkStart w:id="4289" w:name="_Toc369532894"/>
      <w:bookmarkStart w:id="4290" w:name="_Toc369533133"/>
      <w:bookmarkStart w:id="4291" w:name="_Toc369533372"/>
      <w:bookmarkStart w:id="4292" w:name="_Toc369533610"/>
      <w:bookmarkStart w:id="4293" w:name="_Toc369533812"/>
      <w:bookmarkStart w:id="4294" w:name="_Toc369534014"/>
      <w:bookmarkStart w:id="4295" w:name="_Toc369534215"/>
      <w:bookmarkStart w:id="4296" w:name="_Toc369534414"/>
      <w:bookmarkStart w:id="4297" w:name="_Toc369534616"/>
      <w:bookmarkStart w:id="4298" w:name="_Toc369534816"/>
      <w:bookmarkStart w:id="4299" w:name="_Toc368299107"/>
      <w:bookmarkStart w:id="4300" w:name="_Toc368300625"/>
      <w:bookmarkStart w:id="4301" w:name="_Toc368321356"/>
      <w:bookmarkStart w:id="4302" w:name="_Toc369530361"/>
      <w:bookmarkStart w:id="4303" w:name="_Toc369531479"/>
      <w:bookmarkStart w:id="4304" w:name="_Toc369531703"/>
      <w:bookmarkStart w:id="4305" w:name="_Toc369531927"/>
      <w:bookmarkStart w:id="4306" w:name="_Toc369532170"/>
      <w:bookmarkStart w:id="4307" w:name="_Toc369532413"/>
      <w:bookmarkStart w:id="4308" w:name="_Toc369532656"/>
      <w:bookmarkStart w:id="4309" w:name="_Toc369532895"/>
      <w:bookmarkStart w:id="4310" w:name="_Toc369533134"/>
      <w:bookmarkStart w:id="4311" w:name="_Toc369533373"/>
      <w:bookmarkStart w:id="4312" w:name="_Toc369533611"/>
      <w:bookmarkStart w:id="4313" w:name="_Toc369533813"/>
      <w:bookmarkStart w:id="4314" w:name="_Toc369534015"/>
      <w:bookmarkStart w:id="4315" w:name="_Toc369534216"/>
      <w:bookmarkStart w:id="4316" w:name="_Toc369534415"/>
      <w:bookmarkStart w:id="4317" w:name="_Toc369534617"/>
      <w:bookmarkStart w:id="4318" w:name="_Toc369534817"/>
      <w:bookmarkStart w:id="4319" w:name="_Toc368299108"/>
      <w:bookmarkStart w:id="4320" w:name="_Toc368300626"/>
      <w:bookmarkStart w:id="4321" w:name="_Toc368321357"/>
      <w:bookmarkStart w:id="4322" w:name="_Toc369530362"/>
      <w:bookmarkStart w:id="4323" w:name="_Toc369531480"/>
      <w:bookmarkStart w:id="4324" w:name="_Toc369531704"/>
      <w:bookmarkStart w:id="4325" w:name="_Toc369531928"/>
      <w:bookmarkStart w:id="4326" w:name="_Toc369532171"/>
      <w:bookmarkStart w:id="4327" w:name="_Toc369532414"/>
      <w:bookmarkStart w:id="4328" w:name="_Toc369532657"/>
      <w:bookmarkStart w:id="4329" w:name="_Toc369532896"/>
      <w:bookmarkStart w:id="4330" w:name="_Toc369533135"/>
      <w:bookmarkStart w:id="4331" w:name="_Toc369533374"/>
      <w:bookmarkStart w:id="4332" w:name="_Toc369533612"/>
      <w:bookmarkStart w:id="4333" w:name="_Toc369533814"/>
      <w:bookmarkStart w:id="4334" w:name="_Toc369534016"/>
      <w:bookmarkStart w:id="4335" w:name="_Toc369534217"/>
      <w:bookmarkStart w:id="4336" w:name="_Toc369534416"/>
      <w:bookmarkStart w:id="4337" w:name="_Toc369534618"/>
      <w:bookmarkStart w:id="4338" w:name="_Toc369534818"/>
      <w:bookmarkStart w:id="4339" w:name="_Toc368299109"/>
      <w:bookmarkStart w:id="4340" w:name="_Toc368300627"/>
      <w:bookmarkStart w:id="4341" w:name="_Toc368321358"/>
      <w:bookmarkStart w:id="4342" w:name="_Toc369530363"/>
      <w:bookmarkStart w:id="4343" w:name="_Toc369531481"/>
      <w:bookmarkStart w:id="4344" w:name="_Toc369531705"/>
      <w:bookmarkStart w:id="4345" w:name="_Toc369531929"/>
      <w:bookmarkStart w:id="4346" w:name="_Toc369532172"/>
      <w:bookmarkStart w:id="4347" w:name="_Toc369532415"/>
      <w:bookmarkStart w:id="4348" w:name="_Toc369532658"/>
      <w:bookmarkStart w:id="4349" w:name="_Toc369532897"/>
      <w:bookmarkStart w:id="4350" w:name="_Toc369533136"/>
      <w:bookmarkStart w:id="4351" w:name="_Toc369533375"/>
      <w:bookmarkStart w:id="4352" w:name="_Toc369533613"/>
      <w:bookmarkStart w:id="4353" w:name="_Toc369533815"/>
      <w:bookmarkStart w:id="4354" w:name="_Toc369534017"/>
      <w:bookmarkStart w:id="4355" w:name="_Toc369534218"/>
      <w:bookmarkStart w:id="4356" w:name="_Toc369534417"/>
      <w:bookmarkStart w:id="4357" w:name="_Toc369534619"/>
      <w:bookmarkStart w:id="4358" w:name="_Toc369534819"/>
      <w:bookmarkStart w:id="4359" w:name="_Toc368299110"/>
      <w:bookmarkStart w:id="4360" w:name="_Toc368300628"/>
      <w:bookmarkStart w:id="4361" w:name="_Toc368321359"/>
      <w:bookmarkStart w:id="4362" w:name="_Toc369530364"/>
      <w:bookmarkStart w:id="4363" w:name="_Toc369531482"/>
      <w:bookmarkStart w:id="4364" w:name="_Toc369531706"/>
      <w:bookmarkStart w:id="4365" w:name="_Toc369531930"/>
      <w:bookmarkStart w:id="4366" w:name="_Toc369532173"/>
      <w:bookmarkStart w:id="4367" w:name="_Toc369532416"/>
      <w:bookmarkStart w:id="4368" w:name="_Toc369532659"/>
      <w:bookmarkStart w:id="4369" w:name="_Toc369532898"/>
      <w:bookmarkStart w:id="4370" w:name="_Toc369533137"/>
      <w:bookmarkStart w:id="4371" w:name="_Toc369533376"/>
      <w:bookmarkStart w:id="4372" w:name="_Toc369533614"/>
      <w:bookmarkStart w:id="4373" w:name="_Toc369533816"/>
      <w:bookmarkStart w:id="4374" w:name="_Toc369534018"/>
      <w:bookmarkStart w:id="4375" w:name="_Toc369534219"/>
      <w:bookmarkStart w:id="4376" w:name="_Toc369534418"/>
      <w:bookmarkStart w:id="4377" w:name="_Toc369534620"/>
      <w:bookmarkStart w:id="4378" w:name="_Toc369534820"/>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p>
    <w:p w14:paraId="57EE809B" w14:textId="743E3C84" w:rsidR="00F3701C" w:rsidRDefault="00F3701C" w:rsidP="00FD2315">
      <w:pPr>
        <w:ind w:left="720"/>
        <w:rPr>
          <w:rFonts w:ascii="Calibri" w:hAnsi="Calibri"/>
        </w:rPr>
      </w:pPr>
    </w:p>
    <w:p w14:paraId="12A47C8E" w14:textId="23345F13" w:rsidR="00F3701C" w:rsidRDefault="00F3701C">
      <w:pPr>
        <w:pStyle w:val="Heading2"/>
        <w:numPr>
          <w:ilvl w:val="1"/>
          <w:numId w:val="66"/>
        </w:numPr>
        <w:rPr>
          <w:rFonts w:ascii="Calibri" w:hAnsi="Calibri" w:cs="Calibri"/>
        </w:rPr>
      </w:pPr>
      <w:r w:rsidRPr="00D15CA4">
        <w:rPr>
          <w:rFonts w:ascii="Calibri" w:hAnsi="Calibri" w:cs="Calibri"/>
        </w:rPr>
        <w:t>Customer</w:t>
      </w:r>
      <w:r>
        <w:rPr>
          <w:rFonts w:ascii="Calibri" w:hAnsi="Calibri" w:cs="Calibri"/>
        </w:rPr>
        <w:t xml:space="preserve"> Service</w:t>
      </w:r>
    </w:p>
    <w:p w14:paraId="3C09FC8F" w14:textId="589BF639" w:rsidR="00BB6DFC" w:rsidRPr="003F508F" w:rsidRDefault="00BB6DFC" w:rsidP="00BB6DFC">
      <w:pPr>
        <w:pStyle w:val="xmsonormal"/>
        <w:ind w:left="666"/>
        <w:rPr>
          <w:rFonts w:ascii="Calibri" w:hAnsi="Calibri" w:cs="Calibri"/>
          <w:sz w:val="20"/>
          <w:szCs w:val="20"/>
        </w:rPr>
      </w:pPr>
      <w:r w:rsidRPr="003F508F">
        <w:rPr>
          <w:rFonts w:ascii="Calibri" w:hAnsi="Calibri" w:cs="Calibri"/>
          <w:b/>
          <w:bCs/>
          <w:sz w:val="20"/>
          <w:szCs w:val="20"/>
        </w:rPr>
        <w:t>Staff Responsibility:</w:t>
      </w:r>
    </w:p>
    <w:p w14:paraId="662AD7AF" w14:textId="2AB9CA59" w:rsidR="00BB6DFC" w:rsidRPr="003F508F" w:rsidRDefault="00BB6DFC" w:rsidP="00BB6DFC">
      <w:pPr>
        <w:pStyle w:val="xmsonormal"/>
        <w:ind w:left="666"/>
        <w:rPr>
          <w:rFonts w:ascii="Calibri" w:hAnsi="Calibri" w:cs="Calibri"/>
          <w:sz w:val="20"/>
          <w:szCs w:val="20"/>
        </w:rPr>
      </w:pPr>
      <w:r w:rsidRPr="003F508F">
        <w:rPr>
          <w:rFonts w:ascii="Calibri" w:hAnsi="Calibri" w:cs="Calibri"/>
          <w:sz w:val="20"/>
          <w:szCs w:val="20"/>
        </w:rPr>
        <w:t xml:space="preserve">Just like any other job duty, customer service assignments are an expected part of nearly </w:t>
      </w:r>
      <w:proofErr w:type="gramStart"/>
      <w:r w:rsidRPr="003F508F">
        <w:rPr>
          <w:rFonts w:ascii="Calibri" w:hAnsi="Calibri" w:cs="Calibri"/>
          <w:sz w:val="20"/>
          <w:szCs w:val="20"/>
        </w:rPr>
        <w:t>all of</w:t>
      </w:r>
      <w:proofErr w:type="gramEnd"/>
      <w:r w:rsidRPr="003F508F">
        <w:rPr>
          <w:rFonts w:ascii="Calibri" w:hAnsi="Calibri" w:cs="Calibri"/>
          <w:sz w:val="20"/>
          <w:szCs w:val="20"/>
        </w:rPr>
        <w:t xml:space="preserve"> our jobs.  Permanent staff who are assigned customer service hours and who have conflicts (meetings, time-off, scheduling changes, etc.) are expected to find someone to replace them for the assigned shifts.  If this is an issue, they are to work with their supervisor.  </w:t>
      </w:r>
      <w:proofErr w:type="gramStart"/>
      <w:r w:rsidRPr="003F508F">
        <w:rPr>
          <w:rFonts w:ascii="Calibri" w:hAnsi="Calibri" w:cs="Calibri"/>
          <w:sz w:val="20"/>
          <w:szCs w:val="20"/>
        </w:rPr>
        <w:t>All of</w:t>
      </w:r>
      <w:proofErr w:type="gramEnd"/>
      <w:r w:rsidRPr="003F508F">
        <w:rPr>
          <w:rFonts w:ascii="Calibri" w:hAnsi="Calibri" w:cs="Calibri"/>
          <w:sz w:val="20"/>
          <w:szCs w:val="20"/>
        </w:rPr>
        <w:t xml:space="preserve"> the various customer service roles outlined are intended to be a scheduled block on the staff person’s schedule.  Even if they are serving as the on-call, or the on-call back-up, they just keep that hour free and should be ready to step in as outlined in the document. </w:t>
      </w:r>
    </w:p>
    <w:p w14:paraId="14A13755" w14:textId="77777777" w:rsidR="00BB6DFC" w:rsidRPr="003F508F" w:rsidRDefault="00BB6DFC" w:rsidP="00BB6DFC">
      <w:pPr>
        <w:pStyle w:val="xmsonormal"/>
        <w:ind w:left="666"/>
        <w:rPr>
          <w:rFonts w:ascii="Calibri" w:hAnsi="Calibri" w:cs="Calibri"/>
          <w:sz w:val="20"/>
          <w:szCs w:val="20"/>
        </w:rPr>
      </w:pPr>
      <w:r w:rsidRPr="003F508F">
        <w:rPr>
          <w:rFonts w:ascii="Calibri" w:hAnsi="Calibri" w:cs="Calibri"/>
          <w:sz w:val="20"/>
          <w:szCs w:val="20"/>
        </w:rPr>
        <w:t> </w:t>
      </w:r>
    </w:p>
    <w:p w14:paraId="07D47ACB" w14:textId="77777777" w:rsidR="00BB6DFC" w:rsidRPr="003F508F" w:rsidRDefault="00BB6DFC" w:rsidP="00BB6DFC">
      <w:pPr>
        <w:pStyle w:val="xmsonormal"/>
        <w:ind w:left="666"/>
        <w:rPr>
          <w:rFonts w:ascii="Calibri" w:hAnsi="Calibri" w:cs="Calibri"/>
          <w:sz w:val="20"/>
          <w:szCs w:val="20"/>
        </w:rPr>
      </w:pPr>
      <w:r w:rsidRPr="003F508F">
        <w:rPr>
          <w:rFonts w:ascii="Calibri" w:hAnsi="Calibri" w:cs="Calibri"/>
          <w:sz w:val="20"/>
          <w:szCs w:val="20"/>
        </w:rPr>
        <w:t xml:space="preserve">Listing of roles and their details can change, depending on the time of year and other factors.  For the most up-to-date information on customer service roles, please refer to the SFS411 at:  </w:t>
      </w:r>
      <w:hyperlink r:id="rId42" w:tgtFrame="_blank" w:history="1">
        <w:r w:rsidRPr="003F508F">
          <w:rPr>
            <w:rStyle w:val="Hyperlink"/>
            <w:rFonts w:ascii="Calibri" w:hAnsi="Calibri" w:cs="Calibri"/>
            <w:sz w:val="20"/>
            <w:szCs w:val="20"/>
          </w:rPr>
          <w:t>https://financialaid.wsu.edu/sfs411/customer-service-support/</w:t>
        </w:r>
      </w:hyperlink>
    </w:p>
    <w:p w14:paraId="2B30166C" w14:textId="4D57CE31" w:rsidR="00BB6DFC" w:rsidRPr="003F508F" w:rsidRDefault="00BB6DFC" w:rsidP="003F508F">
      <w:pPr>
        <w:pStyle w:val="xmsonormal"/>
        <w:ind w:left="666"/>
      </w:pPr>
      <w:r>
        <w:t> </w:t>
      </w:r>
    </w:p>
    <w:p w14:paraId="2F3EB3E7" w14:textId="77777777" w:rsidR="00456D99" w:rsidRDefault="00456D99" w:rsidP="003F508F">
      <w:pPr>
        <w:pStyle w:val="Heading1"/>
        <w:numPr>
          <w:ilvl w:val="0"/>
          <w:numId w:val="66"/>
        </w:numPr>
        <w:spacing w:before="240" w:after="240"/>
        <w:ind w:left="720" w:hanging="720"/>
      </w:pPr>
      <w:bookmarkStart w:id="4379" w:name="_Toc469057307"/>
      <w:r w:rsidRPr="00456D99">
        <w:rPr>
          <w:rFonts w:ascii="Calibri" w:hAnsi="Calibri"/>
          <w:sz w:val="26"/>
          <w:szCs w:val="26"/>
        </w:rPr>
        <w:t>Safety</w:t>
      </w:r>
      <w:bookmarkEnd w:id="4379"/>
    </w:p>
    <w:p w14:paraId="13887EC3" w14:textId="77777777" w:rsidR="00456D99" w:rsidRDefault="00456D99" w:rsidP="003F508F">
      <w:pPr>
        <w:pStyle w:val="Heading2"/>
        <w:numPr>
          <w:ilvl w:val="1"/>
          <w:numId w:val="66"/>
        </w:numPr>
        <w:rPr>
          <w:rFonts w:ascii="Calibri" w:hAnsi="Calibri"/>
        </w:rPr>
      </w:pPr>
      <w:bookmarkStart w:id="4380" w:name="_Toc469057308"/>
      <w:r>
        <w:rPr>
          <w:rFonts w:ascii="Calibri" w:hAnsi="Calibri"/>
        </w:rPr>
        <w:t>Campus Safety</w:t>
      </w:r>
      <w:bookmarkEnd w:id="4380"/>
    </w:p>
    <w:p w14:paraId="7673AA25" w14:textId="77777777" w:rsidR="00456D99" w:rsidRDefault="00456D99" w:rsidP="00456D99">
      <w:pPr>
        <w:ind w:left="720"/>
        <w:rPr>
          <w:rStyle w:val="Hyperlink"/>
          <w:rFonts w:ascii="Calibri" w:hAnsi="Calibri"/>
        </w:rPr>
      </w:pPr>
      <w:r>
        <w:rPr>
          <w:rFonts w:ascii="Calibri" w:hAnsi="Calibri"/>
        </w:rPr>
        <w:t xml:space="preserve">WSU campus safety information can be found at </w:t>
      </w:r>
      <w:hyperlink r:id="rId43" w:history="1">
        <w:r w:rsidR="001F0086" w:rsidRPr="00E86EEF">
          <w:rPr>
            <w:rStyle w:val="Hyperlink"/>
            <w:rFonts w:ascii="Calibri" w:hAnsi="Calibri"/>
          </w:rPr>
          <w:t>http://safetyplan.wsu.edu</w:t>
        </w:r>
      </w:hyperlink>
    </w:p>
    <w:p w14:paraId="4E534D32" w14:textId="32A1E43A" w:rsidR="00AC14F1" w:rsidRPr="00BA66D4" w:rsidRDefault="00AC14F1" w:rsidP="00456D99">
      <w:pPr>
        <w:ind w:left="720"/>
        <w:rPr>
          <w:rStyle w:val="Hyperlink"/>
          <w:rFonts w:ascii="Calibri" w:hAnsi="Calibri"/>
        </w:rPr>
      </w:pPr>
      <w:r>
        <w:rPr>
          <w:rFonts w:ascii="Calibri" w:hAnsi="Calibri"/>
        </w:rPr>
        <w:t xml:space="preserve">Safety Policies and Procedure manual can be found at  </w:t>
      </w:r>
      <w:r w:rsidR="00BA66D4">
        <w:rPr>
          <w:rFonts w:ascii="Calibri" w:hAnsi="Calibri"/>
        </w:rPr>
        <w:fldChar w:fldCharType="begin"/>
      </w:r>
      <w:r w:rsidR="00BA66D4">
        <w:rPr>
          <w:rFonts w:ascii="Calibri" w:hAnsi="Calibri"/>
        </w:rPr>
        <w:instrText xml:space="preserve"> HYPERLINK "https://policies.wsu.edu/prf/index/manuals/safety-policies-procedures-manual/sppm-1-10/" </w:instrText>
      </w:r>
      <w:r w:rsidR="00BA66D4">
        <w:rPr>
          <w:rFonts w:ascii="Calibri" w:hAnsi="Calibri"/>
        </w:rPr>
        <w:fldChar w:fldCharType="separate"/>
      </w:r>
      <w:r w:rsidRPr="00BA66D4">
        <w:rPr>
          <w:rStyle w:val="Hyperlink"/>
          <w:rFonts w:ascii="Calibri" w:hAnsi="Calibri"/>
        </w:rPr>
        <w:t>http://public.wsu.edu/~forms/manuals.html#PDF</w:t>
      </w:r>
    </w:p>
    <w:p w14:paraId="0B0BBC6A" w14:textId="5C33EC45" w:rsidR="00AA2650" w:rsidRDefault="00BA66D4" w:rsidP="00456D99">
      <w:pPr>
        <w:ind w:left="720"/>
        <w:rPr>
          <w:rFonts w:ascii="Calibri" w:hAnsi="Calibri"/>
        </w:rPr>
      </w:pPr>
      <w:r>
        <w:rPr>
          <w:rFonts w:ascii="Calibri" w:hAnsi="Calibri"/>
        </w:rPr>
        <w:fldChar w:fldCharType="end"/>
      </w:r>
      <w:r w:rsidR="00AA2650">
        <w:rPr>
          <w:rFonts w:ascii="Calibri" w:hAnsi="Calibri"/>
        </w:rPr>
        <w:t>SFS Safety Procedures can be found at sfs.411.wsu.edu&gt;Internal Administration&gt;Safety Tab</w:t>
      </w:r>
    </w:p>
    <w:p w14:paraId="6CC54576" w14:textId="77777777" w:rsidR="001F0086" w:rsidRDefault="001F0086" w:rsidP="00456D99">
      <w:pPr>
        <w:ind w:left="720"/>
        <w:rPr>
          <w:rFonts w:ascii="Calibri" w:hAnsi="Calibri"/>
        </w:rPr>
      </w:pPr>
    </w:p>
    <w:p w14:paraId="6706B8F3" w14:textId="5A305A6A" w:rsidR="001F0086" w:rsidRDefault="005050DE" w:rsidP="001F0086">
      <w:pPr>
        <w:ind w:left="720"/>
        <w:rPr>
          <w:rFonts w:ascii="Calibri" w:hAnsi="Calibri"/>
          <w:b/>
          <w:color w:val="64A73B" w:themeColor="accent4"/>
        </w:rPr>
      </w:pPr>
      <w:r>
        <w:rPr>
          <w:rFonts w:ascii="Calibri" w:hAnsi="Calibri"/>
          <w:b/>
          <w:color w:val="64A73B" w:themeColor="accent4"/>
        </w:rPr>
        <w:lastRenderedPageBreak/>
        <w:t xml:space="preserve"> </w:t>
      </w:r>
      <w:r w:rsidR="001F0086" w:rsidRPr="009E5D62">
        <w:rPr>
          <w:rFonts w:ascii="Calibri" w:hAnsi="Calibri"/>
          <w:b/>
          <w:color w:val="64A73B" w:themeColor="accent4"/>
        </w:rPr>
        <w:t>Student Financial Services Guidelines</w:t>
      </w:r>
    </w:p>
    <w:p w14:paraId="7ECCB7C0" w14:textId="77777777" w:rsidR="00D7132E" w:rsidRPr="00D7132E" w:rsidRDefault="00D7132E" w:rsidP="00D7132E">
      <w:pPr>
        <w:ind w:left="720"/>
        <w:rPr>
          <w:rFonts w:ascii="Calibri" w:hAnsi="Calibri" w:cs="Calibri"/>
        </w:rPr>
      </w:pPr>
      <w:r w:rsidRPr="00D7132E">
        <w:rPr>
          <w:rFonts w:ascii="Calibri" w:hAnsi="Calibri" w:cs="Calibri"/>
        </w:rPr>
        <w:t xml:space="preserve">Key cards (WSU Smart ID) should </w:t>
      </w:r>
      <w:r w:rsidRPr="00D7132E">
        <w:rPr>
          <w:rFonts w:ascii="Calibri" w:hAnsi="Calibri" w:cs="Calibri"/>
          <w:noProof/>
        </w:rPr>
        <w:t xml:space="preserve">be carried and </w:t>
      </w:r>
      <w:proofErr w:type="gramStart"/>
      <w:r w:rsidRPr="00D7132E">
        <w:rPr>
          <w:rFonts w:ascii="Calibri" w:hAnsi="Calibri" w:cs="Calibri"/>
          <w:noProof/>
        </w:rPr>
        <w:t>used</w:t>
      </w:r>
      <w:r w:rsidRPr="00D7132E">
        <w:rPr>
          <w:rFonts w:ascii="Calibri" w:hAnsi="Calibri" w:cs="Calibri"/>
        </w:rPr>
        <w:t xml:space="preserve"> at all times</w:t>
      </w:r>
      <w:proofErr w:type="gramEnd"/>
      <w:r w:rsidRPr="00D7132E">
        <w:rPr>
          <w:rFonts w:ascii="Calibri" w:hAnsi="Calibri" w:cs="Calibri"/>
        </w:rPr>
        <w:t xml:space="preserve">.  The office doors should never be propped open and left unattended.  </w:t>
      </w:r>
    </w:p>
    <w:p w14:paraId="0EB22F0C" w14:textId="5E556C34" w:rsidR="00D7132E" w:rsidRPr="00D7132E" w:rsidRDefault="00D7132E" w:rsidP="00D7132E">
      <w:pPr>
        <w:ind w:left="720"/>
        <w:rPr>
          <w:rFonts w:ascii="Calibri" w:hAnsi="Calibri" w:cs="Calibri"/>
        </w:rPr>
      </w:pPr>
      <w:r w:rsidRPr="00D7132E">
        <w:rPr>
          <w:rFonts w:ascii="Calibri" w:hAnsi="Calibri" w:cs="Calibri"/>
        </w:rPr>
        <w:t xml:space="preserve">You are responsible for your key card.  Any lost/stolen cards need to be reported to </w:t>
      </w:r>
      <w:r w:rsidR="002219AF">
        <w:rPr>
          <w:rFonts w:ascii="Calibri" w:hAnsi="Calibri" w:cs="Calibri"/>
        </w:rPr>
        <w:t>the Principal Assistant or Fiscal Analyst</w:t>
      </w:r>
      <w:r w:rsidRPr="00D7132E">
        <w:rPr>
          <w:rFonts w:ascii="Calibri" w:hAnsi="Calibri" w:cs="Calibri"/>
        </w:rPr>
        <w:t xml:space="preserve"> immediately, </w:t>
      </w:r>
      <w:r w:rsidRPr="00D7132E">
        <w:rPr>
          <w:rFonts w:ascii="Calibri" w:hAnsi="Calibri" w:cs="Calibri"/>
          <w:noProof/>
        </w:rPr>
        <w:t>and</w:t>
      </w:r>
      <w:r w:rsidRPr="00D7132E">
        <w:rPr>
          <w:rFonts w:ascii="Calibri" w:hAnsi="Calibri" w:cs="Calibri"/>
        </w:rPr>
        <w:t xml:space="preserve"> you will be responsible for purchasing a replacement card through the Cougar Card Center.</w:t>
      </w:r>
    </w:p>
    <w:p w14:paraId="64C3A138" w14:textId="713B5744" w:rsidR="00D7132E" w:rsidRPr="00D7132E" w:rsidRDefault="00D7132E" w:rsidP="00D7132E">
      <w:pPr>
        <w:ind w:left="720"/>
        <w:rPr>
          <w:rFonts w:ascii="Calibri" w:hAnsi="Calibri" w:cs="Calibri"/>
        </w:rPr>
      </w:pPr>
      <w:r w:rsidRPr="00D7132E">
        <w:rPr>
          <w:rFonts w:ascii="Calibri" w:hAnsi="Calibri" w:cs="Calibri"/>
        </w:rPr>
        <w:t>Please work with your supervisor to ensure that your key card will allow you to enter the office during your regular work hours, including evenings and weekends</w:t>
      </w:r>
      <w:r w:rsidR="007B753C">
        <w:rPr>
          <w:rFonts w:ascii="Calibri" w:hAnsi="Calibri" w:cs="Calibri"/>
        </w:rPr>
        <w:t>,</w:t>
      </w:r>
      <w:r w:rsidRPr="00D7132E">
        <w:rPr>
          <w:rFonts w:ascii="Calibri" w:hAnsi="Calibri" w:cs="Calibri"/>
        </w:rPr>
        <w:t xml:space="preserve"> if needed.</w:t>
      </w:r>
    </w:p>
    <w:p w14:paraId="400CD495" w14:textId="77777777" w:rsidR="00D7132E" w:rsidRPr="00D7132E" w:rsidRDefault="00D7132E" w:rsidP="00D7132E">
      <w:pPr>
        <w:ind w:left="720"/>
        <w:rPr>
          <w:rFonts w:ascii="Calibri" w:hAnsi="Calibri" w:cs="Calibri"/>
          <w:u w:val="single"/>
        </w:rPr>
      </w:pPr>
      <w:r w:rsidRPr="00D7132E">
        <w:rPr>
          <w:rFonts w:ascii="Calibri" w:hAnsi="Calibri" w:cs="Calibri"/>
          <w:u w:val="single"/>
        </w:rPr>
        <w:t>Visitors to SFS</w:t>
      </w:r>
    </w:p>
    <w:p w14:paraId="47443FE8" w14:textId="52004571" w:rsidR="00D7132E" w:rsidRPr="00D7132E" w:rsidRDefault="00D7132E" w:rsidP="00D7132E">
      <w:pPr>
        <w:pStyle w:val="ListParagraph"/>
        <w:numPr>
          <w:ilvl w:val="0"/>
          <w:numId w:val="42"/>
        </w:numPr>
        <w:spacing w:after="160" w:line="259" w:lineRule="auto"/>
        <w:rPr>
          <w:rFonts w:ascii="Calibri" w:hAnsi="Calibri" w:cs="Calibri"/>
        </w:rPr>
      </w:pPr>
      <w:r w:rsidRPr="00D7132E">
        <w:rPr>
          <w:rFonts w:ascii="Calibri" w:hAnsi="Calibri" w:cs="Calibri"/>
        </w:rPr>
        <w:t xml:space="preserve">Employees are asked to notify the front desk staff of when they are expecting a visitor </w:t>
      </w:r>
      <w:r w:rsidRPr="00D7132E">
        <w:rPr>
          <w:rFonts w:ascii="Calibri" w:hAnsi="Calibri" w:cs="Calibri"/>
          <w:noProof/>
        </w:rPr>
        <w:t>so</w:t>
      </w:r>
      <w:r w:rsidRPr="00D7132E">
        <w:rPr>
          <w:rFonts w:ascii="Calibri" w:hAnsi="Calibri" w:cs="Calibri"/>
        </w:rPr>
        <w:t xml:space="preserve"> that the front </w:t>
      </w:r>
      <w:r w:rsidRPr="00D7132E">
        <w:rPr>
          <w:rFonts w:ascii="Calibri" w:hAnsi="Calibri" w:cs="Calibri"/>
          <w:noProof/>
        </w:rPr>
        <w:t>desk staff</w:t>
      </w:r>
      <w:r w:rsidRPr="00D7132E">
        <w:rPr>
          <w:rFonts w:ascii="Calibri" w:hAnsi="Calibri" w:cs="Calibri"/>
        </w:rPr>
        <w:t xml:space="preserve"> knows who</w:t>
      </w:r>
      <w:r w:rsidR="007B753C">
        <w:rPr>
          <w:rFonts w:ascii="Calibri" w:hAnsi="Calibri" w:cs="Calibri"/>
        </w:rPr>
        <w:t>m</w:t>
      </w:r>
      <w:r w:rsidRPr="00D7132E">
        <w:rPr>
          <w:rFonts w:ascii="Calibri" w:hAnsi="Calibri" w:cs="Calibri"/>
        </w:rPr>
        <w:t xml:space="preserve"> to call to alert them when they have arrived.  Staff members should meet their visitors in the lobby and use their key card to escort them to the back office.  </w:t>
      </w:r>
    </w:p>
    <w:p w14:paraId="205470B7" w14:textId="77777777" w:rsidR="00D7132E" w:rsidRPr="00D7132E" w:rsidRDefault="00D7132E" w:rsidP="00D7132E">
      <w:pPr>
        <w:pStyle w:val="ListParagraph"/>
        <w:numPr>
          <w:ilvl w:val="0"/>
          <w:numId w:val="42"/>
        </w:numPr>
        <w:spacing w:after="160" w:line="259" w:lineRule="auto"/>
        <w:rPr>
          <w:rFonts w:ascii="Calibri" w:hAnsi="Calibri" w:cs="Calibri"/>
        </w:rPr>
      </w:pPr>
      <w:r w:rsidRPr="00D7132E">
        <w:rPr>
          <w:rFonts w:ascii="Calibri" w:hAnsi="Calibri" w:cs="Calibri"/>
        </w:rPr>
        <w:t xml:space="preserve">If visitors </w:t>
      </w:r>
      <w:r w:rsidRPr="00D7132E">
        <w:rPr>
          <w:rFonts w:ascii="Calibri" w:hAnsi="Calibri" w:cs="Calibri"/>
          <w:noProof/>
        </w:rPr>
        <w:t>are</w:t>
      </w:r>
      <w:r w:rsidRPr="00D7132E">
        <w:rPr>
          <w:rFonts w:ascii="Calibri" w:hAnsi="Calibri" w:cs="Calibri"/>
        </w:rPr>
        <w:t xml:space="preserve"> from other another WSU department </w:t>
      </w:r>
      <w:r w:rsidRPr="00D7132E">
        <w:rPr>
          <w:rFonts w:ascii="Calibri" w:hAnsi="Calibri" w:cs="Calibri"/>
          <w:noProof/>
        </w:rPr>
        <w:t>utilizing</w:t>
      </w:r>
      <w:r w:rsidRPr="00D7132E">
        <w:rPr>
          <w:rFonts w:ascii="Calibri" w:hAnsi="Calibri" w:cs="Calibri"/>
        </w:rPr>
        <w:t xml:space="preserve"> the Lighty 380 conference room</w:t>
      </w:r>
      <w:r w:rsidRPr="00D7132E">
        <w:rPr>
          <w:rFonts w:ascii="Calibri" w:hAnsi="Calibri" w:cs="Calibri"/>
          <w:noProof/>
        </w:rPr>
        <w:t>, the</w:t>
      </w:r>
      <w:r w:rsidRPr="00D7132E">
        <w:rPr>
          <w:rFonts w:ascii="Calibri" w:hAnsi="Calibri" w:cs="Calibri"/>
        </w:rPr>
        <w:t xml:space="preserve"> front desk staff will verify the meeting scheduled and use their key card to escort them to the conference room.  </w:t>
      </w:r>
    </w:p>
    <w:p w14:paraId="6274D041" w14:textId="5AC78578" w:rsidR="00D7132E" w:rsidRPr="00D7132E" w:rsidRDefault="00D7132E" w:rsidP="00D7132E">
      <w:pPr>
        <w:pStyle w:val="ListParagraph"/>
        <w:numPr>
          <w:ilvl w:val="0"/>
          <w:numId w:val="42"/>
        </w:numPr>
        <w:spacing w:after="160" w:line="259" w:lineRule="auto"/>
        <w:rPr>
          <w:rFonts w:ascii="Calibri" w:hAnsi="Calibri" w:cs="Calibri"/>
        </w:rPr>
      </w:pPr>
      <w:r w:rsidRPr="00D7132E">
        <w:rPr>
          <w:rFonts w:ascii="Calibri" w:hAnsi="Calibri" w:cs="Calibri"/>
        </w:rPr>
        <w:t xml:space="preserve">If you are entering one of the </w:t>
      </w:r>
      <w:r w:rsidR="007B753C">
        <w:rPr>
          <w:rFonts w:ascii="Calibri" w:hAnsi="Calibri" w:cs="Calibri"/>
        </w:rPr>
        <w:t>vital</w:t>
      </w:r>
      <w:r w:rsidR="007B753C" w:rsidRPr="00D7132E">
        <w:rPr>
          <w:rFonts w:ascii="Calibri" w:hAnsi="Calibri" w:cs="Calibri"/>
        </w:rPr>
        <w:t xml:space="preserve"> </w:t>
      </w:r>
      <w:r w:rsidRPr="00D7132E">
        <w:rPr>
          <w:rFonts w:ascii="Calibri" w:hAnsi="Calibri" w:cs="Calibri"/>
        </w:rPr>
        <w:t xml:space="preserve">card doors and another employee is entering with you, you are both not required to swipe your card.  If you are unsure of who is coming in behind you, please ask to see their </w:t>
      </w:r>
      <w:r w:rsidR="007B753C">
        <w:rPr>
          <w:rFonts w:ascii="Calibri" w:hAnsi="Calibri" w:cs="Calibri"/>
        </w:rPr>
        <w:t>crucial</w:t>
      </w:r>
      <w:r w:rsidR="007B753C" w:rsidRPr="00D7132E">
        <w:rPr>
          <w:rFonts w:ascii="Calibri" w:hAnsi="Calibri" w:cs="Calibri"/>
        </w:rPr>
        <w:t xml:space="preserve"> </w:t>
      </w:r>
      <w:r w:rsidRPr="00D7132E">
        <w:rPr>
          <w:rFonts w:ascii="Calibri" w:hAnsi="Calibri" w:cs="Calibri"/>
        </w:rPr>
        <w:t>card or ask why they are entering the office.</w:t>
      </w:r>
    </w:p>
    <w:p w14:paraId="36663B29" w14:textId="77777777" w:rsidR="00D7132E" w:rsidRPr="00D7132E" w:rsidRDefault="00D7132E" w:rsidP="00D7132E">
      <w:pPr>
        <w:ind w:firstLine="720"/>
        <w:rPr>
          <w:rFonts w:ascii="Calibri" w:hAnsi="Calibri" w:cs="Calibri"/>
          <w:noProof/>
          <w:u w:val="single"/>
        </w:rPr>
      </w:pPr>
      <w:r w:rsidRPr="00D7132E">
        <w:rPr>
          <w:rFonts w:ascii="Calibri" w:hAnsi="Calibri" w:cs="Calibri"/>
          <w:noProof/>
          <w:u w:val="single"/>
        </w:rPr>
        <w:t>Access SFS Outside of Work Hours</w:t>
      </w:r>
    </w:p>
    <w:p w14:paraId="0AF85CCE" w14:textId="1AA57583" w:rsidR="00D7132E" w:rsidRPr="00D7132E" w:rsidRDefault="00D7132E" w:rsidP="00D7132E">
      <w:pPr>
        <w:pStyle w:val="ListParagraph"/>
        <w:numPr>
          <w:ilvl w:val="0"/>
          <w:numId w:val="43"/>
        </w:numPr>
        <w:spacing w:after="160" w:line="259" w:lineRule="auto"/>
        <w:rPr>
          <w:rFonts w:ascii="Calibri" w:hAnsi="Calibri" w:cs="Calibri"/>
          <w:noProof/>
        </w:rPr>
      </w:pPr>
      <w:r w:rsidRPr="00D7132E">
        <w:rPr>
          <w:rFonts w:ascii="Calibri" w:hAnsi="Calibri" w:cs="Calibri"/>
          <w:noProof/>
        </w:rPr>
        <w:t xml:space="preserve">Supervisors will communicate with </w:t>
      </w:r>
      <w:r w:rsidR="00592FA4">
        <w:rPr>
          <w:rFonts w:ascii="Calibri" w:hAnsi="Calibri" w:cs="Calibri"/>
          <w:noProof/>
        </w:rPr>
        <w:t>the Principal Assistant</w:t>
      </w:r>
      <w:r w:rsidRPr="00D7132E">
        <w:rPr>
          <w:rFonts w:ascii="Calibri" w:hAnsi="Calibri" w:cs="Calibri"/>
          <w:noProof/>
        </w:rPr>
        <w:t xml:space="preserve"> the hours employees need to have access to the office and the building.</w:t>
      </w:r>
    </w:p>
    <w:p w14:paraId="750CF432" w14:textId="21BBB015" w:rsidR="00D7132E" w:rsidRPr="00D7132E" w:rsidRDefault="00592FA4" w:rsidP="00D7132E">
      <w:pPr>
        <w:pStyle w:val="ListParagraph"/>
        <w:numPr>
          <w:ilvl w:val="0"/>
          <w:numId w:val="43"/>
        </w:numPr>
        <w:spacing w:after="160" w:line="259" w:lineRule="auto"/>
        <w:rPr>
          <w:rFonts w:ascii="Calibri" w:hAnsi="Calibri" w:cs="Calibri"/>
          <w:noProof/>
        </w:rPr>
      </w:pPr>
      <w:r>
        <w:rPr>
          <w:rFonts w:ascii="Calibri" w:hAnsi="Calibri" w:cs="Calibri"/>
          <w:noProof/>
        </w:rPr>
        <w:t xml:space="preserve">The Principal Assistant </w:t>
      </w:r>
      <w:r w:rsidR="00D7132E" w:rsidRPr="00D7132E">
        <w:rPr>
          <w:rFonts w:ascii="Calibri" w:hAnsi="Calibri" w:cs="Calibri"/>
          <w:noProof/>
        </w:rPr>
        <w:t>will enter these hours in the Keyless card system and communicate with employee</w:t>
      </w:r>
      <w:r w:rsidR="007B753C">
        <w:rPr>
          <w:rFonts w:ascii="Calibri" w:hAnsi="Calibri" w:cs="Calibri"/>
          <w:noProof/>
        </w:rPr>
        <w:t>s</w:t>
      </w:r>
      <w:r w:rsidR="00D7132E" w:rsidRPr="00D7132E">
        <w:rPr>
          <w:rFonts w:ascii="Calibri" w:hAnsi="Calibri" w:cs="Calibri"/>
          <w:noProof/>
        </w:rPr>
        <w:t xml:space="preserve"> and supervisor</w:t>
      </w:r>
      <w:r w:rsidR="007B753C">
        <w:rPr>
          <w:rFonts w:ascii="Calibri" w:hAnsi="Calibri" w:cs="Calibri"/>
          <w:noProof/>
        </w:rPr>
        <w:t>s</w:t>
      </w:r>
      <w:r w:rsidR="00D7132E" w:rsidRPr="00D7132E">
        <w:rPr>
          <w:rFonts w:ascii="Calibri" w:hAnsi="Calibri" w:cs="Calibri"/>
          <w:noProof/>
        </w:rPr>
        <w:t xml:space="preserve"> via email. Backup support </w:t>
      </w:r>
      <w:r>
        <w:rPr>
          <w:rFonts w:ascii="Calibri" w:hAnsi="Calibri" w:cs="Calibri"/>
          <w:noProof/>
        </w:rPr>
        <w:t>for these request is the Fiscal Analyst.</w:t>
      </w:r>
      <w:r w:rsidR="00D7132E" w:rsidRPr="00D7132E">
        <w:rPr>
          <w:rFonts w:ascii="Calibri" w:hAnsi="Calibri" w:cs="Calibri"/>
          <w:noProof/>
        </w:rPr>
        <w:t>.</w:t>
      </w:r>
    </w:p>
    <w:p w14:paraId="0D010632" w14:textId="24A9EC1D" w:rsidR="00D7132E" w:rsidRPr="00D7132E" w:rsidRDefault="00D7132E" w:rsidP="00D7132E">
      <w:pPr>
        <w:pStyle w:val="ListParagraph"/>
        <w:numPr>
          <w:ilvl w:val="0"/>
          <w:numId w:val="43"/>
        </w:numPr>
        <w:spacing w:after="160" w:line="259" w:lineRule="auto"/>
        <w:rPr>
          <w:rFonts w:ascii="Calibri" w:hAnsi="Calibri" w:cs="Calibri"/>
          <w:noProof/>
        </w:rPr>
      </w:pPr>
      <w:r w:rsidRPr="00D7132E">
        <w:rPr>
          <w:rFonts w:ascii="Calibri" w:hAnsi="Calibri" w:cs="Calibri"/>
          <w:noProof/>
        </w:rPr>
        <w:t>If an employee needs to access the building or office during a time</w:t>
      </w:r>
      <w:r w:rsidR="007B753C">
        <w:rPr>
          <w:rFonts w:ascii="Calibri" w:hAnsi="Calibri" w:cs="Calibri"/>
          <w:noProof/>
        </w:rPr>
        <w:t>,</w:t>
      </w:r>
      <w:r w:rsidRPr="00D7132E">
        <w:rPr>
          <w:rFonts w:ascii="Calibri" w:hAnsi="Calibri" w:cs="Calibri"/>
          <w:noProof/>
        </w:rPr>
        <w:t xml:space="preserve"> they do not typically have </w:t>
      </w:r>
      <w:r w:rsidR="007B753C">
        <w:rPr>
          <w:rFonts w:ascii="Calibri" w:hAnsi="Calibri" w:cs="Calibri"/>
          <w:noProof/>
        </w:rPr>
        <w:t xml:space="preserve">the </w:t>
      </w:r>
      <w:r w:rsidRPr="00D7132E">
        <w:rPr>
          <w:rFonts w:ascii="Calibri" w:hAnsi="Calibri" w:cs="Calibri"/>
          <w:noProof/>
        </w:rPr>
        <w:t>access they should make arrangements with their supervisor.</w:t>
      </w:r>
    </w:p>
    <w:p w14:paraId="07F23080" w14:textId="5B8476EE" w:rsidR="005050DE" w:rsidRDefault="00D7132E" w:rsidP="00456D99">
      <w:pPr>
        <w:ind w:left="720"/>
        <w:rPr>
          <w:rFonts w:ascii="Calibri" w:hAnsi="Calibri"/>
        </w:rPr>
      </w:pPr>
      <w:r>
        <w:rPr>
          <w:rFonts w:ascii="Calibri" w:hAnsi="Calibri"/>
        </w:rPr>
        <w:t>Reminder to k</w:t>
      </w:r>
      <w:r w:rsidR="005050DE">
        <w:rPr>
          <w:rFonts w:ascii="Calibri" w:hAnsi="Calibri"/>
        </w:rPr>
        <w:t xml:space="preserve">eep both the northeast and the west employee entrance doors closed and </w:t>
      </w:r>
      <w:proofErr w:type="gramStart"/>
      <w:r w:rsidR="005050DE">
        <w:rPr>
          <w:rFonts w:ascii="Calibri" w:hAnsi="Calibri"/>
        </w:rPr>
        <w:t>locked at all times</w:t>
      </w:r>
      <w:proofErr w:type="gramEnd"/>
      <w:r w:rsidR="005050DE">
        <w:rPr>
          <w:rFonts w:ascii="Calibri" w:hAnsi="Calibri"/>
        </w:rPr>
        <w:t xml:space="preserve">.  Do not “prop” them open.  Use your </w:t>
      </w:r>
      <w:proofErr w:type="gramStart"/>
      <w:r>
        <w:rPr>
          <w:rFonts w:ascii="Calibri" w:hAnsi="Calibri"/>
        </w:rPr>
        <w:t>Key</w:t>
      </w:r>
      <w:proofErr w:type="gramEnd"/>
      <w:r>
        <w:rPr>
          <w:rFonts w:ascii="Calibri" w:hAnsi="Calibri"/>
        </w:rPr>
        <w:t xml:space="preserve"> card</w:t>
      </w:r>
      <w:r w:rsidR="005050DE">
        <w:rPr>
          <w:rFonts w:ascii="Calibri" w:hAnsi="Calibri"/>
        </w:rPr>
        <w:t xml:space="preserve">.  </w:t>
      </w:r>
      <w:r w:rsidR="00C95AAE">
        <w:rPr>
          <w:rFonts w:ascii="Calibri" w:hAnsi="Calibri"/>
        </w:rPr>
        <w:t xml:space="preserve">Keep the southwest door, </w:t>
      </w:r>
      <w:r w:rsidR="005050DE">
        <w:rPr>
          <w:rFonts w:ascii="Calibri" w:hAnsi="Calibri"/>
        </w:rPr>
        <w:t xml:space="preserve">going immediately from the reception area into the employee </w:t>
      </w:r>
      <w:r w:rsidR="00C95AAE">
        <w:rPr>
          <w:rFonts w:ascii="Calibri" w:hAnsi="Calibri"/>
        </w:rPr>
        <w:t>work</w:t>
      </w:r>
      <w:r w:rsidR="005050DE">
        <w:rPr>
          <w:rFonts w:ascii="Calibri" w:hAnsi="Calibri"/>
        </w:rPr>
        <w:t>spaces closed and locked.</w:t>
      </w:r>
    </w:p>
    <w:p w14:paraId="713B5964" w14:textId="1B97236B" w:rsidR="005050DE" w:rsidRDefault="005050DE" w:rsidP="00456D99">
      <w:pPr>
        <w:ind w:left="720"/>
        <w:rPr>
          <w:rFonts w:ascii="Calibri" w:hAnsi="Calibri"/>
        </w:rPr>
      </w:pPr>
    </w:p>
    <w:p w14:paraId="10369152" w14:textId="69FAA0D0" w:rsidR="00D7132E" w:rsidRPr="00D7132E" w:rsidRDefault="00D7132E" w:rsidP="00456D99">
      <w:pPr>
        <w:ind w:left="720"/>
        <w:rPr>
          <w:rFonts w:ascii="Calibri" w:hAnsi="Calibri"/>
          <w:u w:val="single"/>
        </w:rPr>
      </w:pPr>
      <w:r w:rsidRPr="00D7132E">
        <w:rPr>
          <w:rFonts w:ascii="Calibri" w:hAnsi="Calibri"/>
          <w:u w:val="single"/>
        </w:rPr>
        <w:t>Emergency Door Procedures for SFS</w:t>
      </w:r>
    </w:p>
    <w:p w14:paraId="72CA108E" w14:textId="2C30DE67" w:rsidR="00D7132E" w:rsidRDefault="00D7132E" w:rsidP="00D7132E">
      <w:pPr>
        <w:rPr>
          <w:rFonts w:ascii="Calibri" w:hAnsi="Calibri"/>
        </w:rPr>
      </w:pPr>
    </w:p>
    <w:p w14:paraId="0CE148B1" w14:textId="54D1071A" w:rsidR="005050DE" w:rsidRDefault="005050DE" w:rsidP="00456D99">
      <w:pPr>
        <w:ind w:left="720"/>
        <w:rPr>
          <w:rFonts w:ascii="Calibri" w:hAnsi="Calibri"/>
        </w:rPr>
      </w:pPr>
      <w:r>
        <w:rPr>
          <w:rFonts w:ascii="Calibri" w:hAnsi="Calibri"/>
        </w:rPr>
        <w:t>Follow the procedures for the scenarios listed below:</w:t>
      </w:r>
    </w:p>
    <w:p w14:paraId="720A5466" w14:textId="77777777" w:rsidR="00D7132E" w:rsidRDefault="00D7132E" w:rsidP="00456D99">
      <w:pPr>
        <w:ind w:left="720"/>
        <w:rPr>
          <w:rFonts w:ascii="Calibri" w:hAnsi="Calibri"/>
        </w:rPr>
      </w:pPr>
    </w:p>
    <w:p w14:paraId="39AE6F6A" w14:textId="1DA8159D" w:rsidR="00C75649" w:rsidRDefault="005050DE" w:rsidP="00456D99">
      <w:pPr>
        <w:ind w:left="720"/>
        <w:rPr>
          <w:rFonts w:ascii="Calibri" w:hAnsi="Calibri"/>
        </w:rPr>
      </w:pPr>
      <w:r w:rsidRPr="00C75649">
        <w:rPr>
          <w:rFonts w:ascii="Calibri" w:hAnsi="Calibri"/>
          <w:b/>
          <w:u w:val="single"/>
        </w:rPr>
        <w:t>1</w:t>
      </w:r>
      <w:r w:rsidRPr="00C75649">
        <w:rPr>
          <w:rFonts w:ascii="Calibri" w:hAnsi="Calibri"/>
          <w:b/>
          <w:u w:val="single"/>
          <w:vertAlign w:val="superscript"/>
        </w:rPr>
        <w:t>st</w:t>
      </w:r>
      <w:r w:rsidRPr="00C75649">
        <w:rPr>
          <w:rFonts w:ascii="Calibri" w:hAnsi="Calibri"/>
          <w:b/>
          <w:u w:val="single"/>
        </w:rPr>
        <w:t xml:space="preserve"> </w:t>
      </w:r>
      <w:r w:rsidR="00555FE3" w:rsidRPr="00C75649">
        <w:rPr>
          <w:rFonts w:ascii="Calibri" w:hAnsi="Calibri"/>
          <w:b/>
          <w:u w:val="single"/>
        </w:rPr>
        <w:t>Scenario</w:t>
      </w:r>
      <w:r>
        <w:rPr>
          <w:rFonts w:ascii="Calibri" w:hAnsi="Calibri"/>
        </w:rPr>
        <w:t>:  Active shooter in the building or active shooter on campus.  Notification should begin from the WSU Emergency systems</w:t>
      </w:r>
      <w:r w:rsidR="007B753C">
        <w:rPr>
          <w:rFonts w:ascii="Calibri" w:hAnsi="Calibri"/>
        </w:rPr>
        <w:t xml:space="preserve">; </w:t>
      </w:r>
      <w:r>
        <w:rPr>
          <w:rFonts w:ascii="Calibri" w:hAnsi="Calibri"/>
        </w:rPr>
        <w:t>however, be</w:t>
      </w:r>
      <w:r w:rsidR="00FD2315">
        <w:rPr>
          <w:rFonts w:ascii="Calibri" w:hAnsi="Calibri"/>
        </w:rPr>
        <w:t xml:space="preserve"> alert to your surroundings as </w:t>
      </w:r>
      <w:r w:rsidR="00C95AAE">
        <w:rPr>
          <w:rFonts w:ascii="Calibri" w:hAnsi="Calibri"/>
        </w:rPr>
        <w:t xml:space="preserve">we could always be the first engaged in the situation.  Clear the front and hallway areas, including customers, and shut the door behind the “front </w:t>
      </w:r>
      <w:r w:rsidR="00FD2315">
        <w:rPr>
          <w:rFonts w:ascii="Calibri" w:hAnsi="Calibri"/>
        </w:rPr>
        <w:t>desk</w:t>
      </w:r>
      <w:r w:rsidR="007B753C">
        <w:rPr>
          <w:rFonts w:ascii="Calibri" w:hAnsi="Calibri"/>
        </w:rPr>
        <w:t>,</w:t>
      </w:r>
      <w:r w:rsidR="00FD2315">
        <w:rPr>
          <w:rFonts w:ascii="Calibri" w:hAnsi="Calibri"/>
        </w:rPr>
        <w:t>” which</w:t>
      </w:r>
      <w:r w:rsidR="00C95AAE">
        <w:rPr>
          <w:rFonts w:ascii="Calibri" w:hAnsi="Calibri"/>
        </w:rPr>
        <w:t xml:space="preserve"> leads to the employee workspaces.  Employees stationed at Windows 1-4 should exit either through the lobby, going through the door behind the “front desk” area or the east door to employee workspaces.  Be sure to shut this door as well.  Staff should meet away from the front of the office </w:t>
      </w:r>
      <w:r w:rsidR="00C75649">
        <w:rPr>
          <w:rFonts w:ascii="Calibri" w:hAnsi="Calibri"/>
        </w:rPr>
        <w:t>in the closest office without wind</w:t>
      </w:r>
      <w:r w:rsidR="00A627D1">
        <w:rPr>
          <w:rFonts w:ascii="Calibri" w:hAnsi="Calibri"/>
        </w:rPr>
        <w:t xml:space="preserve">ows.  Office doors should be </w:t>
      </w:r>
      <w:proofErr w:type="gramStart"/>
      <w:r w:rsidR="00A627D1">
        <w:rPr>
          <w:rFonts w:ascii="Calibri" w:hAnsi="Calibri"/>
        </w:rPr>
        <w:t>loc</w:t>
      </w:r>
      <w:r w:rsidR="00C75649">
        <w:rPr>
          <w:rFonts w:ascii="Calibri" w:hAnsi="Calibri"/>
        </w:rPr>
        <w:t>ked at all times</w:t>
      </w:r>
      <w:proofErr w:type="gramEnd"/>
      <w:r w:rsidR="00C75649">
        <w:rPr>
          <w:rFonts w:ascii="Calibri" w:hAnsi="Calibri"/>
        </w:rPr>
        <w:t xml:space="preserve"> so the door immediately locks when closed.  </w:t>
      </w:r>
    </w:p>
    <w:p w14:paraId="73F5096D" w14:textId="77777777" w:rsidR="00C75649" w:rsidRDefault="00C75649" w:rsidP="00456D99">
      <w:pPr>
        <w:ind w:left="720"/>
        <w:rPr>
          <w:rFonts w:ascii="Calibri" w:hAnsi="Calibri"/>
        </w:rPr>
      </w:pPr>
    </w:p>
    <w:p w14:paraId="1A778539" w14:textId="288F3463" w:rsidR="001F0086" w:rsidRDefault="00C75649" w:rsidP="00456D99">
      <w:pPr>
        <w:ind w:left="720"/>
        <w:rPr>
          <w:rFonts w:ascii="Calibri" w:hAnsi="Calibri"/>
        </w:rPr>
      </w:pPr>
      <w:r w:rsidRPr="00C75649">
        <w:rPr>
          <w:rFonts w:ascii="Calibri" w:hAnsi="Calibri"/>
          <w:b/>
          <w:u w:val="single"/>
        </w:rPr>
        <w:t>2</w:t>
      </w:r>
      <w:r w:rsidRPr="00C75649">
        <w:rPr>
          <w:rFonts w:ascii="Calibri" w:hAnsi="Calibri"/>
          <w:b/>
          <w:u w:val="single"/>
          <w:vertAlign w:val="superscript"/>
        </w:rPr>
        <w:t>nd</w:t>
      </w:r>
      <w:r w:rsidRPr="00C75649">
        <w:rPr>
          <w:rFonts w:ascii="Calibri" w:hAnsi="Calibri"/>
          <w:b/>
          <w:u w:val="single"/>
        </w:rPr>
        <w:t xml:space="preserve"> </w:t>
      </w:r>
      <w:r w:rsidR="00555FE3" w:rsidRPr="00C75649">
        <w:rPr>
          <w:rFonts w:ascii="Calibri" w:hAnsi="Calibri"/>
          <w:b/>
          <w:u w:val="single"/>
        </w:rPr>
        <w:t>Scenario</w:t>
      </w:r>
      <w:r>
        <w:rPr>
          <w:rFonts w:ascii="Calibri" w:hAnsi="Calibri"/>
        </w:rPr>
        <w:t xml:space="preserve">:  A customer is agitated and a person at a window needs a manager.  Use the </w:t>
      </w:r>
      <w:r w:rsidR="00D6330E">
        <w:rPr>
          <w:rFonts w:ascii="Calibri" w:hAnsi="Calibri"/>
        </w:rPr>
        <w:t>phrase”</w:t>
      </w:r>
      <w:r w:rsidR="00D6330E" w:rsidRPr="008303F1">
        <w:rPr>
          <w:rFonts w:ascii="Calibri" w:hAnsi="Calibri"/>
          <w:b/>
          <w:i/>
          <w:color w:val="FF0000"/>
        </w:rPr>
        <w:t xml:space="preserve"> (</w:t>
      </w:r>
      <w:r w:rsidRPr="008303F1">
        <w:rPr>
          <w:rFonts w:ascii="Calibri" w:hAnsi="Calibri"/>
          <w:b/>
          <w:i/>
          <w:color w:val="FF0000"/>
        </w:rPr>
        <w:t xml:space="preserve">name of person in </w:t>
      </w:r>
      <w:proofErr w:type="gramStart"/>
      <w:r w:rsidRPr="008303F1">
        <w:rPr>
          <w:rFonts w:ascii="Calibri" w:hAnsi="Calibri"/>
          <w:b/>
          <w:i/>
          <w:color w:val="FF0000"/>
        </w:rPr>
        <w:t>close proximity</w:t>
      </w:r>
      <w:proofErr w:type="gramEnd"/>
      <w:r w:rsidRPr="008303F1">
        <w:rPr>
          <w:rFonts w:ascii="Calibri" w:hAnsi="Calibri"/>
          <w:b/>
          <w:i/>
          <w:color w:val="FF0000"/>
        </w:rPr>
        <w:t>), could you get me a glass of water?”</w:t>
      </w:r>
      <w:r>
        <w:rPr>
          <w:rFonts w:ascii="Calibri" w:hAnsi="Calibri"/>
          <w:i/>
          <w:color w:val="FF0000"/>
        </w:rPr>
        <w:t xml:space="preserve">  </w:t>
      </w:r>
      <w:r w:rsidRPr="00C75649">
        <w:rPr>
          <w:rFonts w:ascii="Calibri" w:hAnsi="Calibri"/>
        </w:rPr>
        <w:t>T</w:t>
      </w:r>
      <w:r>
        <w:rPr>
          <w:rFonts w:ascii="Calibri" w:hAnsi="Calibri"/>
        </w:rPr>
        <w:t xml:space="preserve">he co-worker should let the person at the front desk know that – you are </w:t>
      </w:r>
      <w:r w:rsidR="00A627D1">
        <w:rPr>
          <w:rFonts w:ascii="Calibri" w:hAnsi="Calibri"/>
          <w:b/>
          <w:color w:val="FF0000"/>
        </w:rPr>
        <w:t>“</w:t>
      </w:r>
      <w:r w:rsidRPr="008303F1">
        <w:rPr>
          <w:rFonts w:ascii="Calibri" w:hAnsi="Calibri"/>
          <w:b/>
          <w:color w:val="FF0000"/>
        </w:rPr>
        <w:t>getting a glass of water for…”</w:t>
      </w:r>
      <w:r>
        <w:rPr>
          <w:rFonts w:ascii="Calibri" w:hAnsi="Calibri"/>
        </w:rPr>
        <w:t xml:space="preserve"> as you are going to get a manager.  This will also alert the front desk staff to the possible need for security or police.   </w:t>
      </w:r>
    </w:p>
    <w:p w14:paraId="763EA176" w14:textId="77777777" w:rsidR="00C75649" w:rsidRDefault="00C75649" w:rsidP="00456D99">
      <w:pPr>
        <w:ind w:left="720"/>
        <w:rPr>
          <w:rFonts w:ascii="Calibri" w:hAnsi="Calibri"/>
        </w:rPr>
      </w:pPr>
    </w:p>
    <w:p w14:paraId="5BC53030" w14:textId="77777777" w:rsidR="00C75649" w:rsidRDefault="00555FE3" w:rsidP="00456D99">
      <w:pPr>
        <w:ind w:left="720"/>
        <w:rPr>
          <w:rFonts w:ascii="Calibri" w:hAnsi="Calibri"/>
          <w:color w:val="FF0000"/>
        </w:rPr>
      </w:pPr>
      <w:r w:rsidRPr="008303F1">
        <w:rPr>
          <w:rFonts w:ascii="Calibri" w:hAnsi="Calibri"/>
          <w:b/>
          <w:u w:val="single"/>
        </w:rPr>
        <w:t>3</w:t>
      </w:r>
      <w:r w:rsidRPr="008303F1">
        <w:rPr>
          <w:rFonts w:ascii="Calibri" w:hAnsi="Calibri"/>
          <w:b/>
          <w:u w:val="single"/>
          <w:vertAlign w:val="superscript"/>
        </w:rPr>
        <w:t>rd</w:t>
      </w:r>
      <w:r w:rsidRPr="008303F1">
        <w:rPr>
          <w:rFonts w:ascii="Calibri" w:hAnsi="Calibri"/>
          <w:b/>
          <w:u w:val="single"/>
        </w:rPr>
        <w:t xml:space="preserve"> Scenario</w:t>
      </w:r>
      <w:r>
        <w:rPr>
          <w:rFonts w:ascii="Calibri" w:hAnsi="Calibri"/>
        </w:rPr>
        <w:t xml:space="preserve">:  A customer becomes agitated quickly or there is a situation happening where </w:t>
      </w:r>
      <w:proofErr w:type="gramStart"/>
      <w:r>
        <w:rPr>
          <w:rFonts w:ascii="Calibri" w:hAnsi="Calibri"/>
        </w:rPr>
        <w:t>NON-EMERGENCY</w:t>
      </w:r>
      <w:proofErr w:type="gramEnd"/>
      <w:r>
        <w:rPr>
          <w:rFonts w:ascii="Calibri" w:hAnsi="Calibri"/>
        </w:rPr>
        <w:t xml:space="preserve"> security is needed. </w:t>
      </w:r>
      <w:r w:rsidR="008303F1">
        <w:rPr>
          <w:rFonts w:ascii="Calibri" w:hAnsi="Calibri"/>
        </w:rPr>
        <w:t xml:space="preserve">Ask a co-worker or front desk receptionist for </w:t>
      </w:r>
      <w:r w:rsidR="008303F1" w:rsidRPr="008303F1">
        <w:rPr>
          <w:rFonts w:ascii="Calibri" w:hAnsi="Calibri"/>
          <w:b/>
          <w:color w:val="FF0000"/>
        </w:rPr>
        <w:t>“one of our 49B Forms”.</w:t>
      </w:r>
      <w:r w:rsidR="008303F1">
        <w:rPr>
          <w:rFonts w:ascii="Calibri" w:hAnsi="Calibri"/>
          <w:color w:val="FF0000"/>
        </w:rPr>
        <w:t xml:space="preserve">  </w:t>
      </w:r>
      <w:r w:rsidR="008303F1" w:rsidRPr="008303F1">
        <w:rPr>
          <w:rFonts w:ascii="Calibri" w:hAnsi="Calibri"/>
        </w:rPr>
        <w:t>Upon hearing this, the co-worker should immediately get out of listening distance to the situation and call Campus Security at 335-8548, as well a</w:t>
      </w:r>
      <w:r w:rsidR="008303F1">
        <w:rPr>
          <w:rFonts w:ascii="Calibri" w:hAnsi="Calibri"/>
        </w:rPr>
        <w:t>s</w:t>
      </w:r>
      <w:r w:rsidR="008303F1" w:rsidRPr="008303F1">
        <w:rPr>
          <w:rFonts w:ascii="Calibri" w:hAnsi="Calibri"/>
        </w:rPr>
        <w:t xml:space="preserve"> giv</w:t>
      </w:r>
      <w:r w:rsidR="008303F1">
        <w:rPr>
          <w:rFonts w:ascii="Calibri" w:hAnsi="Calibri"/>
        </w:rPr>
        <w:t xml:space="preserve">e </w:t>
      </w:r>
      <w:r w:rsidR="008303F1" w:rsidRPr="008303F1">
        <w:rPr>
          <w:rFonts w:ascii="Calibri" w:hAnsi="Calibri"/>
        </w:rPr>
        <w:t>an alert to the Assistant Vice President or Associate Directors</w:t>
      </w:r>
      <w:r w:rsidR="008303F1">
        <w:rPr>
          <w:rFonts w:ascii="Calibri" w:hAnsi="Calibri"/>
        </w:rPr>
        <w:t xml:space="preserve"> unless they are already involved.</w:t>
      </w:r>
      <w:r w:rsidR="008303F1" w:rsidRPr="008303F1">
        <w:rPr>
          <w:rFonts w:ascii="Calibri" w:hAnsi="Calibri"/>
        </w:rPr>
        <w:t xml:space="preserve"> </w:t>
      </w:r>
      <w:r w:rsidR="008303F1">
        <w:rPr>
          <w:rFonts w:ascii="Calibri" w:hAnsi="Calibri"/>
          <w:color w:val="FF0000"/>
        </w:rPr>
        <w:t xml:space="preserve"> </w:t>
      </w:r>
    </w:p>
    <w:p w14:paraId="36D69940" w14:textId="5BD97EDB" w:rsidR="00C54E3B" w:rsidRDefault="00C54E3B" w:rsidP="00456D99">
      <w:pPr>
        <w:ind w:left="720"/>
        <w:rPr>
          <w:rFonts w:ascii="Calibri" w:hAnsi="Calibri"/>
        </w:rPr>
      </w:pPr>
    </w:p>
    <w:p w14:paraId="577A646A" w14:textId="0D6B2422" w:rsidR="00546C21" w:rsidRDefault="00546C21" w:rsidP="009E2F63">
      <w:pPr>
        <w:rPr>
          <w:rFonts w:ascii="Calibri" w:hAnsi="Calibri"/>
        </w:rPr>
      </w:pPr>
    </w:p>
    <w:p w14:paraId="6255D5DC" w14:textId="11FA4AE4" w:rsidR="00546C21" w:rsidRDefault="00546C21" w:rsidP="00456D99">
      <w:pPr>
        <w:ind w:left="720"/>
        <w:rPr>
          <w:rFonts w:ascii="Calibri" w:hAnsi="Calibri"/>
        </w:rPr>
      </w:pPr>
    </w:p>
    <w:p w14:paraId="4A17CADE" w14:textId="77777777" w:rsidR="00546C21" w:rsidRDefault="00546C21" w:rsidP="00456D99">
      <w:pPr>
        <w:ind w:left="720"/>
        <w:rPr>
          <w:rFonts w:ascii="Calibri" w:hAnsi="Calibri"/>
        </w:rPr>
      </w:pPr>
    </w:p>
    <w:p w14:paraId="12B53223" w14:textId="544AA77D" w:rsidR="00C54E3B" w:rsidRDefault="00C54E3B" w:rsidP="0048137B">
      <w:pPr>
        <w:rPr>
          <w:rFonts w:ascii="Calibri" w:hAnsi="Calibri"/>
        </w:rPr>
      </w:pPr>
    </w:p>
    <w:p w14:paraId="61D8A930" w14:textId="2305A154" w:rsidR="0019366F" w:rsidRPr="0019366F" w:rsidRDefault="0019366F" w:rsidP="003F508F">
      <w:pPr>
        <w:pStyle w:val="Heading1"/>
        <w:numPr>
          <w:ilvl w:val="0"/>
          <w:numId w:val="66"/>
        </w:numPr>
        <w:ind w:left="432"/>
        <w:rPr>
          <w:rFonts w:ascii="Calibri" w:hAnsi="Calibri" w:cs="Calibri"/>
          <w:sz w:val="24"/>
          <w:szCs w:val="24"/>
        </w:rPr>
      </w:pPr>
      <w:r w:rsidRPr="0019366F">
        <w:rPr>
          <w:rFonts w:ascii="Calibri" w:hAnsi="Calibri" w:cs="Calibri"/>
          <w:sz w:val="24"/>
          <w:szCs w:val="24"/>
        </w:rPr>
        <w:t>Financial Aid Statement of Ethical Principles and Code of Conduct</w:t>
      </w:r>
    </w:p>
    <w:p w14:paraId="5B4CD090" w14:textId="3D0839F8" w:rsidR="0019366F" w:rsidRPr="0019366F" w:rsidRDefault="0019366F" w:rsidP="0019366F">
      <w:pPr>
        <w:pStyle w:val="Heading1"/>
        <w:numPr>
          <w:ilvl w:val="0"/>
          <w:numId w:val="0"/>
        </w:numPr>
        <w:ind w:left="432"/>
        <w:rPr>
          <w:rFonts w:ascii="Calibri" w:hAnsi="Calibri" w:cs="Calibri"/>
          <w:b w:val="0"/>
          <w:sz w:val="20"/>
          <w:szCs w:val="20"/>
        </w:rPr>
      </w:pPr>
      <w:r w:rsidRPr="0019366F">
        <w:rPr>
          <w:rFonts w:ascii="Calibri" w:hAnsi="Calibri" w:cs="Calibri"/>
          <w:b w:val="0"/>
          <w:sz w:val="20"/>
          <w:szCs w:val="20"/>
        </w:rPr>
        <w:t>Washington State University, Office of Student Financial Services</w:t>
      </w:r>
      <w:r w:rsidR="007B753C">
        <w:rPr>
          <w:rFonts w:ascii="Calibri" w:hAnsi="Calibri" w:cs="Calibri"/>
          <w:b w:val="0"/>
          <w:sz w:val="20"/>
          <w:szCs w:val="20"/>
        </w:rPr>
        <w:t>,</w:t>
      </w:r>
      <w:r w:rsidRPr="0019366F">
        <w:rPr>
          <w:rFonts w:ascii="Calibri" w:hAnsi="Calibri" w:cs="Calibri"/>
          <w:b w:val="0"/>
          <w:sz w:val="20"/>
          <w:szCs w:val="20"/>
        </w:rPr>
        <w:t xml:space="preserve"> follows </w:t>
      </w:r>
      <w:r w:rsidR="007B753C">
        <w:rPr>
          <w:rFonts w:ascii="Calibri" w:hAnsi="Calibri" w:cs="Calibri"/>
          <w:b w:val="0"/>
          <w:sz w:val="20"/>
          <w:szCs w:val="20"/>
        </w:rPr>
        <w:t xml:space="preserve">the </w:t>
      </w:r>
      <w:r w:rsidRPr="0019366F">
        <w:rPr>
          <w:rFonts w:ascii="Calibri" w:hAnsi="Calibri" w:cs="Calibri"/>
          <w:b w:val="0"/>
          <w:sz w:val="20"/>
          <w:szCs w:val="20"/>
        </w:rPr>
        <w:t xml:space="preserve">recommended Statement of Ethical Principles &amp; Code of Conduct provided by the National Association of Student Financial Aid Administrators (NASFAA). </w:t>
      </w:r>
    </w:p>
    <w:p w14:paraId="53B7ED03" w14:textId="77777777" w:rsidR="0019366F" w:rsidRDefault="0019366F" w:rsidP="0019366F">
      <w:pPr>
        <w:spacing w:after="150"/>
        <w:rPr>
          <w:rFonts w:ascii="Calibri" w:hAnsi="Calibri" w:cs="Calibri"/>
          <w:b/>
          <w:color w:val="000000"/>
        </w:rPr>
      </w:pPr>
    </w:p>
    <w:p w14:paraId="1DE2E734" w14:textId="2EA38F29" w:rsidR="0019366F" w:rsidRPr="0019366F" w:rsidRDefault="0019366F" w:rsidP="0019366F">
      <w:pPr>
        <w:spacing w:after="150"/>
        <w:rPr>
          <w:rFonts w:ascii="Calibri" w:hAnsi="Calibri" w:cs="Calibri"/>
          <w:b/>
          <w:color w:val="000000"/>
        </w:rPr>
      </w:pPr>
      <w:r>
        <w:rPr>
          <w:rFonts w:ascii="Calibri" w:hAnsi="Calibri" w:cs="Calibri"/>
          <w:b/>
          <w:color w:val="000000"/>
        </w:rPr>
        <w:t>10.1 Statement of Ethical Principles</w:t>
      </w:r>
      <w:r>
        <w:rPr>
          <w:rFonts w:ascii="Calibri" w:hAnsi="Calibri" w:cs="Calibri"/>
          <w:b/>
          <w:color w:val="000000"/>
        </w:rPr>
        <w:tab/>
      </w:r>
    </w:p>
    <w:p w14:paraId="06FFB576" w14:textId="77777777" w:rsidR="0019366F" w:rsidRPr="0019366F" w:rsidRDefault="0019366F" w:rsidP="0019366F">
      <w:pPr>
        <w:spacing w:after="150"/>
        <w:jc w:val="center"/>
        <w:rPr>
          <w:rFonts w:ascii="Calibri" w:hAnsi="Calibri" w:cs="Calibri"/>
          <w:b/>
          <w:color w:val="C00000"/>
          <w:u w:val="single"/>
        </w:rPr>
      </w:pPr>
      <w:r w:rsidRPr="0019366F">
        <w:rPr>
          <w:rFonts w:ascii="Calibri" w:hAnsi="Calibri" w:cs="Calibri"/>
          <w:b/>
          <w:color w:val="C00000"/>
          <w:u w:val="single"/>
        </w:rPr>
        <w:t>STATEMENT OF ETHICAL PRINCIPLES</w:t>
      </w:r>
    </w:p>
    <w:p w14:paraId="1AE1266B" w14:textId="77777777" w:rsidR="0019366F" w:rsidRPr="0019366F" w:rsidRDefault="0019366F" w:rsidP="0019366F">
      <w:pPr>
        <w:spacing w:after="150"/>
        <w:rPr>
          <w:rFonts w:ascii="Calibri" w:hAnsi="Calibri" w:cs="Calibri"/>
          <w:color w:val="000000"/>
        </w:rPr>
      </w:pPr>
      <w:r w:rsidRPr="0019366F">
        <w:rPr>
          <w:rFonts w:ascii="Calibri" w:hAnsi="Calibri" w:cs="Calibri"/>
          <w:color w:val="000000"/>
        </w:rPr>
        <w:t>WSU SFS Financial aid administrators shall:</w:t>
      </w:r>
    </w:p>
    <w:p w14:paraId="4A8B9357" w14:textId="77777777" w:rsidR="0019366F" w:rsidRPr="0019366F" w:rsidRDefault="0019366F" w:rsidP="0019366F">
      <w:pPr>
        <w:spacing w:before="300" w:after="150" w:line="330" w:lineRule="atLeast"/>
        <w:outlineLvl w:val="1"/>
        <w:rPr>
          <w:rFonts w:ascii="Calibri" w:hAnsi="Calibri" w:cs="Calibri"/>
          <w:b/>
          <w:bCs/>
          <w:color w:val="000000"/>
        </w:rPr>
      </w:pPr>
      <w:r w:rsidRPr="0019366F">
        <w:rPr>
          <w:rFonts w:ascii="Calibri" w:hAnsi="Calibri" w:cs="Calibri"/>
          <w:b/>
          <w:bCs/>
          <w:color w:val="000000"/>
        </w:rPr>
        <w:t>Advocate for students </w:t>
      </w:r>
    </w:p>
    <w:p w14:paraId="67A03A7C" w14:textId="4F9623A2" w:rsidR="0019366F" w:rsidRPr="0019366F" w:rsidRDefault="0019366F" w:rsidP="0019366F">
      <w:pPr>
        <w:numPr>
          <w:ilvl w:val="0"/>
          <w:numId w:val="34"/>
        </w:numPr>
        <w:spacing w:before="100" w:beforeAutospacing="1" w:after="100" w:afterAutospacing="1"/>
        <w:rPr>
          <w:rFonts w:ascii="Calibri" w:hAnsi="Calibri" w:cs="Calibri"/>
          <w:color w:val="000000"/>
        </w:rPr>
      </w:pPr>
      <w:r w:rsidRPr="0019366F">
        <w:rPr>
          <w:rFonts w:ascii="Calibri" w:hAnsi="Calibri" w:cs="Calibri"/>
          <w:color w:val="000000"/>
        </w:rPr>
        <w:t>Remain aware of issues affecting students and continually advocate for their interests at the institutional, state</w:t>
      </w:r>
      <w:r w:rsidR="007B753C">
        <w:rPr>
          <w:rFonts w:ascii="Calibri" w:hAnsi="Calibri" w:cs="Calibri"/>
          <w:color w:val="000000"/>
        </w:rPr>
        <w:t>,</w:t>
      </w:r>
      <w:r w:rsidRPr="0019366F">
        <w:rPr>
          <w:rFonts w:ascii="Calibri" w:hAnsi="Calibri" w:cs="Calibri"/>
          <w:color w:val="000000"/>
        </w:rPr>
        <w:t xml:space="preserve"> and federal levels.</w:t>
      </w:r>
    </w:p>
    <w:p w14:paraId="08F084A3" w14:textId="77777777" w:rsidR="0019366F" w:rsidRPr="0019366F" w:rsidRDefault="0019366F" w:rsidP="0019366F">
      <w:pPr>
        <w:numPr>
          <w:ilvl w:val="0"/>
          <w:numId w:val="34"/>
        </w:numPr>
        <w:spacing w:before="100" w:beforeAutospacing="1" w:after="100" w:afterAutospacing="1"/>
        <w:rPr>
          <w:rFonts w:ascii="Calibri" w:hAnsi="Calibri" w:cs="Calibri"/>
          <w:color w:val="000000"/>
        </w:rPr>
      </w:pPr>
      <w:r w:rsidRPr="0019366F">
        <w:rPr>
          <w:rFonts w:ascii="Calibri" w:hAnsi="Calibri" w:cs="Calibri"/>
          <w:color w:val="000000"/>
        </w:rPr>
        <w:t xml:space="preserve">Support federal, </w:t>
      </w:r>
      <w:proofErr w:type="gramStart"/>
      <w:r w:rsidRPr="0019366F">
        <w:rPr>
          <w:rFonts w:ascii="Calibri" w:hAnsi="Calibri" w:cs="Calibri"/>
          <w:color w:val="000000"/>
        </w:rPr>
        <w:t>state</w:t>
      </w:r>
      <w:proofErr w:type="gramEnd"/>
      <w:r w:rsidRPr="0019366F">
        <w:rPr>
          <w:rFonts w:ascii="Calibri" w:hAnsi="Calibri" w:cs="Calibri"/>
          <w:color w:val="000000"/>
        </w:rPr>
        <w:t xml:space="preserve"> and institutional efforts to encourage students, as early as the elementary grades, to aspire to and plan for education beyond high school. </w:t>
      </w:r>
    </w:p>
    <w:p w14:paraId="0E1D0FAC" w14:textId="77777777" w:rsidR="0019366F" w:rsidRPr="0019366F" w:rsidRDefault="0019366F" w:rsidP="0019366F">
      <w:pPr>
        <w:spacing w:before="300" w:after="150" w:line="330" w:lineRule="atLeast"/>
        <w:outlineLvl w:val="1"/>
        <w:rPr>
          <w:rFonts w:ascii="Calibri" w:hAnsi="Calibri" w:cs="Calibri"/>
          <w:b/>
          <w:bCs/>
          <w:color w:val="000000"/>
        </w:rPr>
      </w:pPr>
      <w:r w:rsidRPr="0019366F">
        <w:rPr>
          <w:rFonts w:ascii="Calibri" w:hAnsi="Calibri" w:cs="Calibri"/>
          <w:b/>
          <w:bCs/>
          <w:color w:val="000000"/>
        </w:rPr>
        <w:t>Manifest the highest level of integrity </w:t>
      </w:r>
    </w:p>
    <w:p w14:paraId="0BEF04A4" w14:textId="77777777" w:rsidR="0019366F" w:rsidRPr="0019366F" w:rsidRDefault="0019366F" w:rsidP="0019366F">
      <w:pPr>
        <w:numPr>
          <w:ilvl w:val="0"/>
          <w:numId w:val="35"/>
        </w:numPr>
        <w:spacing w:before="100" w:beforeAutospacing="1" w:after="100" w:afterAutospacing="1"/>
        <w:rPr>
          <w:rFonts w:ascii="Calibri" w:hAnsi="Calibri" w:cs="Calibri"/>
          <w:color w:val="000000"/>
        </w:rPr>
      </w:pPr>
      <w:r w:rsidRPr="0019366F">
        <w:rPr>
          <w:rFonts w:ascii="Calibri" w:hAnsi="Calibri" w:cs="Calibri"/>
          <w:color w:val="000000"/>
        </w:rPr>
        <w:t>Commit to the highest level of ethical behavior and refrain from conflict of interest or the perception thereof.</w:t>
      </w:r>
    </w:p>
    <w:p w14:paraId="6B91C22B" w14:textId="77777777" w:rsidR="0019366F" w:rsidRPr="0019366F" w:rsidRDefault="0019366F" w:rsidP="0019366F">
      <w:pPr>
        <w:numPr>
          <w:ilvl w:val="0"/>
          <w:numId w:val="35"/>
        </w:numPr>
        <w:spacing w:before="100" w:beforeAutospacing="1" w:after="100" w:afterAutospacing="1"/>
        <w:rPr>
          <w:rFonts w:ascii="Calibri" w:hAnsi="Calibri" w:cs="Calibri"/>
          <w:color w:val="000000"/>
        </w:rPr>
      </w:pPr>
      <w:r w:rsidRPr="0019366F">
        <w:rPr>
          <w:rFonts w:ascii="Calibri" w:hAnsi="Calibri" w:cs="Calibri"/>
          <w:color w:val="000000"/>
        </w:rPr>
        <w:t>Deal with others honestly and fairly, abiding by our commitments and always acting in a manner that merits the trust and confidence others have placed in us.</w:t>
      </w:r>
    </w:p>
    <w:p w14:paraId="51D2ED79" w14:textId="77777777" w:rsidR="0019366F" w:rsidRPr="0019366F" w:rsidRDefault="0019366F" w:rsidP="0019366F">
      <w:pPr>
        <w:numPr>
          <w:ilvl w:val="0"/>
          <w:numId w:val="35"/>
        </w:numPr>
        <w:spacing w:before="100" w:beforeAutospacing="1" w:after="100" w:afterAutospacing="1"/>
        <w:rPr>
          <w:rFonts w:ascii="Calibri" w:hAnsi="Calibri" w:cs="Calibri"/>
          <w:color w:val="000000"/>
        </w:rPr>
      </w:pPr>
      <w:r w:rsidRPr="0019366F">
        <w:rPr>
          <w:rFonts w:ascii="Calibri" w:hAnsi="Calibri" w:cs="Calibri"/>
          <w:color w:val="000000"/>
        </w:rPr>
        <w:t>Protect the privacy of individual student financial records.</w:t>
      </w:r>
    </w:p>
    <w:p w14:paraId="23ED0C8E" w14:textId="77777777" w:rsidR="0019366F" w:rsidRPr="0019366F" w:rsidRDefault="0019366F" w:rsidP="0019366F">
      <w:pPr>
        <w:numPr>
          <w:ilvl w:val="0"/>
          <w:numId w:val="35"/>
        </w:numPr>
        <w:spacing w:before="100" w:beforeAutospacing="1" w:after="100" w:afterAutospacing="1"/>
        <w:rPr>
          <w:rFonts w:ascii="Calibri" w:hAnsi="Calibri" w:cs="Calibri"/>
          <w:color w:val="000000"/>
        </w:rPr>
      </w:pPr>
      <w:r w:rsidRPr="0019366F">
        <w:rPr>
          <w:rFonts w:ascii="Calibri" w:hAnsi="Calibri" w:cs="Calibri"/>
          <w:color w:val="000000"/>
        </w:rPr>
        <w:t>Promote the free expression of ideas and opinions, and foster respect for diverse viewpoints within the profession.</w:t>
      </w:r>
    </w:p>
    <w:p w14:paraId="58077602" w14:textId="77777777" w:rsidR="0019366F" w:rsidRPr="0019366F" w:rsidRDefault="0019366F" w:rsidP="0019366F">
      <w:pPr>
        <w:spacing w:before="300" w:after="150" w:line="330" w:lineRule="atLeast"/>
        <w:outlineLvl w:val="1"/>
        <w:rPr>
          <w:rFonts w:ascii="Calibri" w:hAnsi="Calibri" w:cs="Calibri"/>
          <w:b/>
          <w:bCs/>
          <w:color w:val="000000"/>
        </w:rPr>
      </w:pPr>
      <w:r w:rsidRPr="0019366F">
        <w:rPr>
          <w:rFonts w:ascii="Calibri" w:hAnsi="Calibri" w:cs="Calibri"/>
          <w:b/>
          <w:bCs/>
          <w:color w:val="000000"/>
        </w:rPr>
        <w:t>Support student access and success </w:t>
      </w:r>
    </w:p>
    <w:p w14:paraId="3146FD13" w14:textId="77777777" w:rsidR="0019366F" w:rsidRPr="0019366F" w:rsidRDefault="0019366F" w:rsidP="0019366F">
      <w:pPr>
        <w:numPr>
          <w:ilvl w:val="0"/>
          <w:numId w:val="36"/>
        </w:numPr>
        <w:spacing w:before="100" w:beforeAutospacing="1" w:after="100" w:afterAutospacing="1"/>
        <w:rPr>
          <w:rFonts w:ascii="Calibri" w:hAnsi="Calibri" w:cs="Calibri"/>
          <w:color w:val="000000"/>
        </w:rPr>
      </w:pPr>
      <w:r w:rsidRPr="0019366F">
        <w:rPr>
          <w:rFonts w:ascii="Calibri" w:hAnsi="Calibri" w:cs="Calibri"/>
          <w:color w:val="000000"/>
        </w:rPr>
        <w:t>Commit to removing financial barriers for those who want to pursue postsecondary learning and support each student admitted to our institution.</w:t>
      </w:r>
    </w:p>
    <w:p w14:paraId="0B678D49" w14:textId="77777777" w:rsidR="0019366F" w:rsidRPr="0019366F" w:rsidRDefault="0019366F" w:rsidP="0019366F">
      <w:pPr>
        <w:numPr>
          <w:ilvl w:val="0"/>
          <w:numId w:val="36"/>
        </w:numPr>
        <w:spacing w:before="100" w:beforeAutospacing="1" w:after="100" w:afterAutospacing="1"/>
        <w:rPr>
          <w:rFonts w:ascii="Calibri" w:hAnsi="Calibri" w:cs="Calibri"/>
          <w:color w:val="000000"/>
        </w:rPr>
      </w:pPr>
      <w:r w:rsidRPr="0019366F">
        <w:rPr>
          <w:rFonts w:ascii="Calibri" w:hAnsi="Calibri" w:cs="Calibri"/>
          <w:color w:val="000000"/>
        </w:rPr>
        <w:t>Without charge, assist students in applying for financial aid funds.</w:t>
      </w:r>
    </w:p>
    <w:p w14:paraId="1EA3D2A8" w14:textId="77777777" w:rsidR="0019366F" w:rsidRPr="0019366F" w:rsidRDefault="0019366F" w:rsidP="0019366F">
      <w:pPr>
        <w:numPr>
          <w:ilvl w:val="0"/>
          <w:numId w:val="36"/>
        </w:numPr>
        <w:spacing w:before="100" w:beforeAutospacing="1" w:after="100" w:afterAutospacing="1"/>
        <w:rPr>
          <w:rFonts w:ascii="Calibri" w:hAnsi="Calibri" w:cs="Calibri"/>
          <w:color w:val="000000"/>
        </w:rPr>
      </w:pPr>
      <w:r w:rsidRPr="0019366F">
        <w:rPr>
          <w:rFonts w:ascii="Calibri" w:hAnsi="Calibri" w:cs="Calibri"/>
          <w:color w:val="000000"/>
        </w:rPr>
        <w:t xml:space="preserve">Provide services and apply principles that do not discriminate </w:t>
      </w:r>
      <w:proofErr w:type="gramStart"/>
      <w:r w:rsidRPr="0019366F">
        <w:rPr>
          <w:rFonts w:ascii="Calibri" w:hAnsi="Calibri" w:cs="Calibri"/>
          <w:color w:val="000000"/>
        </w:rPr>
        <w:t>on the basis of</w:t>
      </w:r>
      <w:proofErr w:type="gramEnd"/>
      <w:r w:rsidRPr="0019366F">
        <w:rPr>
          <w:rFonts w:ascii="Calibri" w:hAnsi="Calibri" w:cs="Calibri"/>
          <w:color w:val="000000"/>
        </w:rPr>
        <w:t xml:space="preserve"> race, gender, ethnicity, sexual orientation, religion, disability, age, or economic status.</w:t>
      </w:r>
    </w:p>
    <w:p w14:paraId="0DD54629" w14:textId="5451EC85" w:rsidR="0019366F" w:rsidRPr="0019366F" w:rsidRDefault="0019366F" w:rsidP="0019366F">
      <w:pPr>
        <w:numPr>
          <w:ilvl w:val="0"/>
          <w:numId w:val="36"/>
        </w:numPr>
        <w:spacing w:before="100" w:beforeAutospacing="1" w:after="100" w:afterAutospacing="1"/>
        <w:rPr>
          <w:rFonts w:ascii="Calibri" w:hAnsi="Calibri" w:cs="Calibri"/>
          <w:color w:val="000000"/>
        </w:rPr>
      </w:pPr>
      <w:r w:rsidRPr="0019366F">
        <w:rPr>
          <w:rFonts w:ascii="Calibri" w:hAnsi="Calibri" w:cs="Calibri"/>
          <w:color w:val="000000"/>
        </w:rPr>
        <w:t xml:space="preserve">Understand the need for financial education and commit to educate students and families on how to </w:t>
      </w:r>
      <w:r w:rsidR="007B753C">
        <w:rPr>
          <w:rFonts w:ascii="Calibri" w:hAnsi="Calibri" w:cs="Calibri"/>
          <w:color w:val="000000"/>
        </w:rPr>
        <w:t>manage expenses and debt responsibly</w:t>
      </w:r>
      <w:r w:rsidRPr="0019366F">
        <w:rPr>
          <w:rFonts w:ascii="Calibri" w:hAnsi="Calibri" w:cs="Calibri"/>
          <w:color w:val="000000"/>
        </w:rPr>
        <w:t>.</w:t>
      </w:r>
    </w:p>
    <w:p w14:paraId="49F13F2D" w14:textId="77777777" w:rsidR="0019366F" w:rsidRPr="0019366F" w:rsidRDefault="0019366F" w:rsidP="0019366F">
      <w:pPr>
        <w:spacing w:before="300" w:after="150" w:line="330" w:lineRule="atLeast"/>
        <w:outlineLvl w:val="1"/>
        <w:rPr>
          <w:rFonts w:ascii="Calibri" w:hAnsi="Calibri" w:cs="Calibri"/>
          <w:b/>
          <w:bCs/>
          <w:color w:val="000000"/>
        </w:rPr>
      </w:pPr>
      <w:r w:rsidRPr="0019366F">
        <w:rPr>
          <w:rFonts w:ascii="Calibri" w:hAnsi="Calibri" w:cs="Calibri"/>
          <w:b/>
          <w:bCs/>
          <w:color w:val="000000"/>
        </w:rPr>
        <w:t>Comply with federal and state laws </w:t>
      </w:r>
    </w:p>
    <w:p w14:paraId="47118899" w14:textId="77777777" w:rsidR="0019366F" w:rsidRPr="0019366F" w:rsidRDefault="0019366F" w:rsidP="0019366F">
      <w:pPr>
        <w:numPr>
          <w:ilvl w:val="0"/>
          <w:numId w:val="37"/>
        </w:numPr>
        <w:spacing w:before="100" w:beforeAutospacing="1" w:after="100" w:afterAutospacing="1"/>
        <w:rPr>
          <w:rFonts w:ascii="Calibri" w:hAnsi="Calibri" w:cs="Calibri"/>
          <w:color w:val="000000"/>
        </w:rPr>
      </w:pPr>
      <w:r w:rsidRPr="0019366F">
        <w:rPr>
          <w:rFonts w:ascii="Calibri" w:hAnsi="Calibri" w:cs="Calibri"/>
          <w:color w:val="000000"/>
        </w:rPr>
        <w:t>Adhere to all applicable laws and regulations governing federal, state, and institutional financial aid programs.</w:t>
      </w:r>
    </w:p>
    <w:p w14:paraId="06B23AF7" w14:textId="77777777" w:rsidR="0019366F" w:rsidRPr="0019366F" w:rsidRDefault="0019366F" w:rsidP="0019366F">
      <w:pPr>
        <w:numPr>
          <w:ilvl w:val="0"/>
          <w:numId w:val="37"/>
        </w:numPr>
        <w:spacing w:before="100" w:beforeAutospacing="1" w:after="100" w:afterAutospacing="1"/>
        <w:rPr>
          <w:rFonts w:ascii="Calibri" w:hAnsi="Calibri" w:cs="Calibri"/>
          <w:color w:val="000000"/>
        </w:rPr>
      </w:pPr>
      <w:r w:rsidRPr="0019366F">
        <w:rPr>
          <w:rFonts w:ascii="Calibri" w:hAnsi="Calibri" w:cs="Calibri"/>
          <w:color w:val="000000"/>
        </w:rPr>
        <w:t>Actively participate in ongoing professional development and continuing education programs to ensure ample understanding of statutes, regulations, and best practices governing the financial aid programs.</w:t>
      </w:r>
    </w:p>
    <w:p w14:paraId="7E8CBFFD" w14:textId="77777777" w:rsidR="0019366F" w:rsidRPr="0019366F" w:rsidRDefault="0019366F" w:rsidP="0019366F">
      <w:pPr>
        <w:numPr>
          <w:ilvl w:val="0"/>
          <w:numId w:val="37"/>
        </w:numPr>
        <w:spacing w:before="100" w:beforeAutospacing="1" w:after="100" w:afterAutospacing="1"/>
        <w:rPr>
          <w:rFonts w:ascii="Calibri" w:hAnsi="Calibri" w:cs="Calibri"/>
          <w:color w:val="000000"/>
        </w:rPr>
      </w:pPr>
      <w:r w:rsidRPr="0019366F">
        <w:rPr>
          <w:rFonts w:ascii="Calibri" w:hAnsi="Calibri" w:cs="Calibri"/>
          <w:color w:val="000000"/>
        </w:rPr>
        <w:t xml:space="preserve">Encourage colleagues to participate in the financial aid professional associations available to them at the state, regional, or national level and </w:t>
      </w:r>
      <w:proofErr w:type="gramStart"/>
      <w:r w:rsidRPr="0019366F">
        <w:rPr>
          <w:rFonts w:ascii="Calibri" w:hAnsi="Calibri" w:cs="Calibri"/>
          <w:color w:val="000000"/>
        </w:rPr>
        <w:t>offer assistance to</w:t>
      </w:r>
      <w:proofErr w:type="gramEnd"/>
      <w:r w:rsidRPr="0019366F">
        <w:rPr>
          <w:rFonts w:ascii="Calibri" w:hAnsi="Calibri" w:cs="Calibri"/>
          <w:color w:val="000000"/>
        </w:rPr>
        <w:t xml:space="preserve"> other aid professionals as needed.</w:t>
      </w:r>
    </w:p>
    <w:p w14:paraId="78AE37D4" w14:textId="77777777" w:rsidR="0019366F" w:rsidRPr="0019366F" w:rsidRDefault="0019366F" w:rsidP="0019366F">
      <w:pPr>
        <w:spacing w:before="300" w:after="150" w:line="330" w:lineRule="atLeast"/>
        <w:outlineLvl w:val="1"/>
        <w:rPr>
          <w:rFonts w:ascii="Calibri" w:hAnsi="Calibri" w:cs="Calibri"/>
          <w:b/>
          <w:bCs/>
          <w:color w:val="000000"/>
        </w:rPr>
      </w:pPr>
      <w:r w:rsidRPr="0019366F">
        <w:rPr>
          <w:rFonts w:ascii="Calibri" w:hAnsi="Calibri" w:cs="Calibri"/>
          <w:b/>
          <w:bCs/>
          <w:color w:val="000000"/>
        </w:rPr>
        <w:t>Strive for transparency and clarity  </w:t>
      </w:r>
    </w:p>
    <w:p w14:paraId="4EA0C803" w14:textId="65EB84E7" w:rsidR="0019366F" w:rsidRPr="0019366F" w:rsidRDefault="0019366F" w:rsidP="0019366F">
      <w:pPr>
        <w:numPr>
          <w:ilvl w:val="0"/>
          <w:numId w:val="38"/>
        </w:numPr>
        <w:spacing w:before="100" w:beforeAutospacing="1" w:after="100" w:afterAutospacing="1"/>
        <w:rPr>
          <w:rFonts w:ascii="Calibri" w:hAnsi="Calibri" w:cs="Calibri"/>
          <w:color w:val="000000"/>
        </w:rPr>
      </w:pPr>
      <w:r w:rsidRPr="0019366F">
        <w:rPr>
          <w:rFonts w:ascii="Calibri" w:hAnsi="Calibri" w:cs="Calibri"/>
          <w:color w:val="000000"/>
        </w:rPr>
        <w:lastRenderedPageBreak/>
        <w:t xml:space="preserve">Provide our students and parents with the information they need to make </w:t>
      </w:r>
      <w:r w:rsidR="007B753C">
        <w:rPr>
          <w:rFonts w:ascii="Calibri" w:hAnsi="Calibri" w:cs="Calibri"/>
          <w:color w:val="000000"/>
        </w:rPr>
        <w:t xml:space="preserve">informed </w:t>
      </w:r>
      <w:r w:rsidRPr="0019366F">
        <w:rPr>
          <w:rFonts w:ascii="Calibri" w:hAnsi="Calibri" w:cs="Calibri"/>
          <w:color w:val="000000"/>
        </w:rPr>
        <w:t>decisions about attending and paying for college.</w:t>
      </w:r>
    </w:p>
    <w:p w14:paraId="0925E8A5" w14:textId="77777777" w:rsidR="0019366F" w:rsidRPr="0019366F" w:rsidRDefault="0019366F" w:rsidP="0019366F">
      <w:pPr>
        <w:numPr>
          <w:ilvl w:val="0"/>
          <w:numId w:val="38"/>
        </w:numPr>
        <w:spacing w:before="100" w:beforeAutospacing="1" w:after="100" w:afterAutospacing="1"/>
        <w:rPr>
          <w:rFonts w:ascii="Calibri" w:hAnsi="Calibri" w:cs="Calibri"/>
          <w:color w:val="000000"/>
        </w:rPr>
      </w:pPr>
      <w:r w:rsidRPr="0019366F">
        <w:rPr>
          <w:rFonts w:ascii="Calibri" w:hAnsi="Calibri" w:cs="Calibri"/>
          <w:color w:val="000000"/>
        </w:rPr>
        <w:t>Educate students and families through quality information that is consumer-tested when possible. This includes (but is not limited to) transparency and full disclosure on award notices.</w:t>
      </w:r>
    </w:p>
    <w:p w14:paraId="0E5AB558" w14:textId="175682EA" w:rsidR="0019366F" w:rsidRPr="0019366F" w:rsidRDefault="0019366F" w:rsidP="0019366F">
      <w:pPr>
        <w:numPr>
          <w:ilvl w:val="0"/>
          <w:numId w:val="38"/>
        </w:numPr>
        <w:spacing w:before="100" w:beforeAutospacing="1" w:after="100" w:afterAutospacing="1"/>
        <w:rPr>
          <w:rFonts w:ascii="Calibri" w:hAnsi="Calibri" w:cs="Calibri"/>
          <w:color w:val="000000"/>
        </w:rPr>
      </w:pPr>
      <w:r w:rsidRPr="0019366F">
        <w:rPr>
          <w:rFonts w:ascii="Calibri" w:hAnsi="Calibri" w:cs="Calibri"/>
          <w:color w:val="000000"/>
        </w:rPr>
        <w:t>Ensure equity by applying all need</w:t>
      </w:r>
      <w:r w:rsidR="007B753C">
        <w:rPr>
          <w:rFonts w:ascii="Calibri" w:hAnsi="Calibri" w:cs="Calibri"/>
          <w:color w:val="000000"/>
        </w:rPr>
        <w:t xml:space="preserve"> </w:t>
      </w:r>
      <w:r w:rsidRPr="0019366F">
        <w:rPr>
          <w:rFonts w:ascii="Calibri" w:hAnsi="Calibri" w:cs="Calibri"/>
          <w:color w:val="000000"/>
        </w:rPr>
        <w:t>analysis formulas consistently across the institution's full population of student financial aid applicants.</w:t>
      </w:r>
    </w:p>
    <w:p w14:paraId="48EBBBAC" w14:textId="77777777" w:rsidR="0019366F" w:rsidRPr="0019366F" w:rsidRDefault="0019366F" w:rsidP="0019366F">
      <w:pPr>
        <w:numPr>
          <w:ilvl w:val="0"/>
          <w:numId w:val="38"/>
        </w:numPr>
        <w:spacing w:before="100" w:beforeAutospacing="1" w:after="100" w:afterAutospacing="1"/>
        <w:rPr>
          <w:rFonts w:ascii="Calibri" w:hAnsi="Calibri" w:cs="Calibri"/>
          <w:color w:val="000000"/>
        </w:rPr>
      </w:pPr>
      <w:r w:rsidRPr="0019366F">
        <w:rPr>
          <w:rFonts w:ascii="Calibri" w:hAnsi="Calibri" w:cs="Calibri"/>
          <w:color w:val="000000"/>
        </w:rPr>
        <w:t>Inform institutions, students, and parents of any changes in financial aid programs that could affect their student aid eligibility.</w:t>
      </w:r>
    </w:p>
    <w:p w14:paraId="168B92FF" w14:textId="7C1BA91D" w:rsidR="0019366F" w:rsidRPr="0019366F" w:rsidRDefault="0019366F" w:rsidP="0019366F">
      <w:pPr>
        <w:numPr>
          <w:ilvl w:val="0"/>
          <w:numId w:val="38"/>
        </w:numPr>
        <w:spacing w:before="100" w:beforeAutospacing="1" w:after="100" w:afterAutospacing="1"/>
        <w:rPr>
          <w:rFonts w:ascii="Calibri" w:hAnsi="Calibri" w:cs="Calibri"/>
          <w:color w:val="000000"/>
        </w:rPr>
      </w:pPr>
      <w:r w:rsidRPr="0019366F">
        <w:rPr>
          <w:rFonts w:ascii="Calibri" w:hAnsi="Calibri" w:cs="Calibri"/>
          <w:color w:val="000000"/>
        </w:rPr>
        <w:t xml:space="preserve">Strive to ensure that </w:t>
      </w:r>
      <w:r w:rsidR="007B753C">
        <w:rPr>
          <w:rFonts w:ascii="Calibri" w:hAnsi="Calibri" w:cs="Calibri"/>
          <w:color w:val="000000"/>
        </w:rPr>
        <w:t xml:space="preserve">the </w:t>
      </w:r>
      <w:r w:rsidRPr="0019366F">
        <w:rPr>
          <w:rFonts w:ascii="Calibri" w:hAnsi="Calibri" w:cs="Calibri"/>
          <w:color w:val="000000"/>
        </w:rPr>
        <w:t xml:space="preserve">cost of attendance components </w:t>
      </w:r>
      <w:proofErr w:type="gramStart"/>
      <w:r w:rsidRPr="0019366F">
        <w:rPr>
          <w:rFonts w:ascii="Calibri" w:hAnsi="Calibri" w:cs="Calibri"/>
          <w:color w:val="000000"/>
        </w:rPr>
        <w:t>are</w:t>
      </w:r>
      <w:proofErr w:type="gramEnd"/>
      <w:r w:rsidRPr="0019366F">
        <w:rPr>
          <w:rFonts w:ascii="Calibri" w:hAnsi="Calibri" w:cs="Calibri"/>
          <w:color w:val="000000"/>
        </w:rPr>
        <w:t xml:space="preserve"> developed using resources that represent realistic expenses.</w:t>
      </w:r>
    </w:p>
    <w:p w14:paraId="03930E7E" w14:textId="77777777" w:rsidR="0019366F" w:rsidRPr="0019366F" w:rsidRDefault="0019366F" w:rsidP="0019366F">
      <w:pPr>
        <w:spacing w:before="300" w:after="150" w:line="330" w:lineRule="atLeast"/>
        <w:outlineLvl w:val="1"/>
        <w:rPr>
          <w:rFonts w:ascii="Calibri" w:hAnsi="Calibri" w:cs="Calibri"/>
          <w:b/>
          <w:bCs/>
          <w:color w:val="000000"/>
        </w:rPr>
      </w:pPr>
      <w:r w:rsidRPr="0019366F">
        <w:rPr>
          <w:rFonts w:ascii="Calibri" w:hAnsi="Calibri" w:cs="Calibri"/>
          <w:b/>
          <w:bCs/>
          <w:color w:val="000000"/>
        </w:rPr>
        <w:t>Protect the privacy of financial aid applicants </w:t>
      </w:r>
    </w:p>
    <w:p w14:paraId="3B9FA0AF" w14:textId="77777777" w:rsidR="0019366F" w:rsidRPr="0019366F" w:rsidRDefault="0019366F" w:rsidP="0019366F">
      <w:pPr>
        <w:numPr>
          <w:ilvl w:val="0"/>
          <w:numId w:val="39"/>
        </w:numPr>
        <w:spacing w:before="100" w:beforeAutospacing="1" w:after="100" w:afterAutospacing="1"/>
        <w:rPr>
          <w:rFonts w:ascii="Calibri" w:hAnsi="Calibri" w:cs="Calibri"/>
          <w:color w:val="000000"/>
        </w:rPr>
      </w:pPr>
      <w:r w:rsidRPr="0019366F">
        <w:rPr>
          <w:rFonts w:ascii="Calibri" w:hAnsi="Calibri" w:cs="Calibri"/>
          <w:color w:val="000000"/>
        </w:rPr>
        <w:t>Ensure that student and parent private information provided to the financial aid office by financial aid applicants is protected in accordance with all state and federal statutes and regulations, including FERPA and the Higher Education Act, Section 483(a)(3)(E) (20 U.S.C. 1090).</w:t>
      </w:r>
    </w:p>
    <w:p w14:paraId="75E43A27" w14:textId="77777777" w:rsidR="0019366F" w:rsidRPr="0019366F" w:rsidRDefault="0019366F" w:rsidP="0019366F">
      <w:pPr>
        <w:numPr>
          <w:ilvl w:val="0"/>
          <w:numId w:val="39"/>
        </w:numPr>
        <w:spacing w:before="100" w:beforeAutospacing="1" w:after="100" w:afterAutospacing="1"/>
        <w:rPr>
          <w:rFonts w:ascii="Calibri" w:hAnsi="Calibri" w:cs="Calibri"/>
          <w:color w:val="000000"/>
        </w:rPr>
      </w:pPr>
      <w:r w:rsidRPr="0019366F">
        <w:rPr>
          <w:rFonts w:ascii="Calibri" w:hAnsi="Calibri" w:cs="Calibri"/>
          <w:color w:val="000000"/>
        </w:rPr>
        <w:t>Protect the information on the FAFSA from inappropriate use by ensuring that this information is only used for the application, award, and administration of aid awarded under Title IV of the Higher Education Act, state aid, or aid awarded by eligible institutions.</w:t>
      </w:r>
    </w:p>
    <w:p w14:paraId="4F97EF8A" w14:textId="719EDE40" w:rsidR="0019366F" w:rsidRPr="0019366F" w:rsidRDefault="0019366F" w:rsidP="0019366F">
      <w:pPr>
        <w:spacing w:after="150"/>
        <w:rPr>
          <w:rFonts w:ascii="Calibri" w:hAnsi="Calibri" w:cs="Calibri"/>
          <w:b/>
          <w:color w:val="000000"/>
        </w:rPr>
      </w:pPr>
      <w:bookmarkStart w:id="4381" w:name="_Hlk79579948"/>
      <w:r w:rsidRPr="0019366F">
        <w:rPr>
          <w:rFonts w:ascii="Calibri" w:hAnsi="Calibri" w:cs="Calibri"/>
          <w:b/>
          <w:color w:val="000000"/>
        </w:rPr>
        <w:t>10.2</w:t>
      </w:r>
      <w:r>
        <w:rPr>
          <w:rFonts w:ascii="Calibri" w:hAnsi="Calibri" w:cs="Calibri"/>
          <w:b/>
          <w:color w:val="000000"/>
        </w:rPr>
        <w:tab/>
        <w:t>Code of Conduct</w:t>
      </w:r>
    </w:p>
    <w:bookmarkEnd w:id="4381"/>
    <w:p w14:paraId="12CD6743" w14:textId="77777777" w:rsidR="0019366F" w:rsidRPr="0019366F" w:rsidRDefault="0019366F" w:rsidP="0019366F">
      <w:pPr>
        <w:spacing w:after="150"/>
        <w:jc w:val="center"/>
        <w:rPr>
          <w:rFonts w:ascii="Calibri" w:hAnsi="Calibri" w:cs="Calibri"/>
          <w:b/>
          <w:color w:val="C00000"/>
          <w:u w:val="single"/>
        </w:rPr>
      </w:pPr>
      <w:r w:rsidRPr="0019366F">
        <w:rPr>
          <w:rFonts w:ascii="Calibri" w:hAnsi="Calibri" w:cs="Calibri"/>
          <w:b/>
          <w:color w:val="C00000"/>
          <w:u w:val="single"/>
        </w:rPr>
        <w:t>CODE OF CONDUCT</w:t>
      </w:r>
    </w:p>
    <w:p w14:paraId="6CFF3EEB" w14:textId="77777777" w:rsidR="0019366F" w:rsidRPr="0019366F" w:rsidRDefault="0019366F" w:rsidP="0019366F">
      <w:pPr>
        <w:spacing w:after="150"/>
        <w:rPr>
          <w:rFonts w:ascii="Calibri" w:hAnsi="Calibri" w:cs="Calibri"/>
          <w:color w:val="000000"/>
        </w:rPr>
      </w:pPr>
    </w:p>
    <w:p w14:paraId="171DA573" w14:textId="77777777" w:rsidR="0019366F" w:rsidRPr="0019366F" w:rsidRDefault="0019366F" w:rsidP="0019366F">
      <w:pPr>
        <w:spacing w:after="150"/>
        <w:rPr>
          <w:rFonts w:ascii="Calibri" w:hAnsi="Calibri" w:cs="Calibri"/>
          <w:color w:val="000000"/>
        </w:rPr>
      </w:pPr>
      <w:r w:rsidRPr="0019366F">
        <w:rPr>
          <w:rFonts w:ascii="Calibri" w:hAnsi="Calibri" w:cs="Calibri"/>
          <w:color w:val="000000"/>
        </w:rPr>
        <w:t>1. No action will be taken by financial aid staff that is for their personal benefit or could be perceived to be a conflict of interest.</w:t>
      </w:r>
    </w:p>
    <w:p w14:paraId="6760EBCA" w14:textId="77777777" w:rsidR="0019366F" w:rsidRPr="0019366F" w:rsidRDefault="0019366F" w:rsidP="0019366F">
      <w:pPr>
        <w:numPr>
          <w:ilvl w:val="0"/>
          <w:numId w:val="40"/>
        </w:numPr>
        <w:spacing w:before="100" w:beforeAutospacing="1" w:after="100" w:afterAutospacing="1"/>
        <w:rPr>
          <w:rFonts w:ascii="Calibri" w:hAnsi="Calibri" w:cs="Calibri"/>
          <w:color w:val="000000"/>
        </w:rPr>
      </w:pPr>
      <w:r w:rsidRPr="0019366F">
        <w:rPr>
          <w:rFonts w:ascii="Calibri" w:hAnsi="Calibri" w:cs="Calibri"/>
          <w:color w:val="000000"/>
        </w:rPr>
        <w:t>Employees within the financial aid office will not award aid to themselves or their immediate family members. Staff will reserve this task to an institutionally designated person, to avoid the appearance of a conflict of interest.</w:t>
      </w:r>
    </w:p>
    <w:p w14:paraId="0C429B5F" w14:textId="18D97828" w:rsidR="0019366F" w:rsidRPr="0019366F" w:rsidRDefault="0019366F" w:rsidP="0019366F">
      <w:pPr>
        <w:numPr>
          <w:ilvl w:val="0"/>
          <w:numId w:val="40"/>
        </w:numPr>
        <w:spacing w:before="100" w:beforeAutospacing="1" w:after="100" w:afterAutospacing="1"/>
        <w:rPr>
          <w:rFonts w:ascii="Calibri" w:hAnsi="Calibri" w:cs="Calibri"/>
          <w:color w:val="000000"/>
        </w:rPr>
      </w:pPr>
      <w:r w:rsidRPr="0019366F">
        <w:rPr>
          <w:rFonts w:ascii="Calibri" w:hAnsi="Calibri" w:cs="Calibri"/>
          <w:color w:val="000000"/>
        </w:rPr>
        <w:t xml:space="preserve">If a preferred lender list is provided, it will be compiled without prejudice and for the sole benefit of the students attending the institution. The information included about lenders and loan terms will be transparent, complete, and accurate. The complete process through which preferred lenders are selected will be fully and </w:t>
      </w:r>
      <w:r w:rsidR="00E44538" w:rsidRPr="0019366F">
        <w:rPr>
          <w:rFonts w:ascii="Calibri" w:hAnsi="Calibri" w:cs="Calibri"/>
          <w:color w:val="000000"/>
        </w:rPr>
        <w:t>publicly</w:t>
      </w:r>
      <w:r w:rsidRPr="0019366F">
        <w:rPr>
          <w:rFonts w:ascii="Calibri" w:hAnsi="Calibri" w:cs="Calibri"/>
          <w:color w:val="000000"/>
        </w:rPr>
        <w:t xml:space="preserve"> disclosed. Borrowers will not be </w:t>
      </w:r>
      <w:proofErr w:type="gramStart"/>
      <w:r w:rsidRPr="0019366F">
        <w:rPr>
          <w:rFonts w:ascii="Calibri" w:hAnsi="Calibri" w:cs="Calibri"/>
          <w:color w:val="000000"/>
        </w:rPr>
        <w:t>auto-assigned</w:t>
      </w:r>
      <w:proofErr w:type="gramEnd"/>
      <w:r w:rsidRPr="0019366F">
        <w:rPr>
          <w:rFonts w:ascii="Calibri" w:hAnsi="Calibri" w:cs="Calibri"/>
          <w:color w:val="000000"/>
        </w:rPr>
        <w:t xml:space="preserve"> to any particular lender.</w:t>
      </w:r>
    </w:p>
    <w:p w14:paraId="724F5012" w14:textId="5D04E5B6" w:rsidR="0019366F" w:rsidRDefault="0019366F" w:rsidP="0019366F">
      <w:pPr>
        <w:numPr>
          <w:ilvl w:val="0"/>
          <w:numId w:val="40"/>
        </w:numPr>
        <w:spacing w:before="100" w:beforeAutospacing="1" w:after="100" w:afterAutospacing="1"/>
        <w:rPr>
          <w:rFonts w:ascii="Calibri" w:hAnsi="Calibri" w:cs="Calibri"/>
          <w:color w:val="000000"/>
        </w:rPr>
      </w:pPr>
      <w:r w:rsidRPr="0019366F">
        <w:rPr>
          <w:rFonts w:ascii="Calibri" w:hAnsi="Calibri" w:cs="Calibri"/>
          <w:color w:val="000000"/>
        </w:rPr>
        <w:t>A borrower's choice of a lender will not be denied, impeded, or unnecessarily delayed by the institution, even if that lender is not included on the institution's preferred lender list.</w:t>
      </w:r>
    </w:p>
    <w:p w14:paraId="1FED627E" w14:textId="06231298" w:rsidR="00C01DD3" w:rsidRPr="0019366F" w:rsidRDefault="00C01DD3" w:rsidP="0019366F">
      <w:pPr>
        <w:numPr>
          <w:ilvl w:val="0"/>
          <w:numId w:val="40"/>
        </w:numPr>
        <w:spacing w:before="100" w:beforeAutospacing="1" w:after="100" w:afterAutospacing="1"/>
        <w:rPr>
          <w:rFonts w:ascii="Calibri" w:hAnsi="Calibri" w:cs="Calibri"/>
          <w:color w:val="000000"/>
        </w:rPr>
      </w:pPr>
      <w:r w:rsidRPr="00C01DD3">
        <w:rPr>
          <w:rFonts w:ascii="Calibri" w:hAnsi="Calibri" w:cs="Calibri"/>
          <w:color w:val="000000"/>
        </w:rPr>
        <w:t xml:space="preserve">No amount of cash, gift, or benefit </w:t>
      </w:r>
      <w:proofErr w:type="gramStart"/>
      <w:r w:rsidRPr="00C01DD3">
        <w:rPr>
          <w:rFonts w:ascii="Calibri" w:hAnsi="Calibri" w:cs="Calibri"/>
          <w:color w:val="000000"/>
        </w:rPr>
        <w:t>in excess of</w:t>
      </w:r>
      <w:proofErr w:type="gramEnd"/>
      <w:r w:rsidRPr="00C01DD3">
        <w:rPr>
          <w:rFonts w:ascii="Calibri" w:hAnsi="Calibri" w:cs="Calibri"/>
          <w:color w:val="000000"/>
        </w:rPr>
        <w:t xml:space="preserve"> a de minimis amount shall be accepted by a financial aid staff member from any financial aid applicant (or his/her family), or from any entity doing business with or seeking to do business with the institution (including service on advisory committees or boards beyond reimbursement for reasonable expenses directly associated with such service).</w:t>
      </w:r>
    </w:p>
    <w:p w14:paraId="3E0719BD" w14:textId="77777777" w:rsidR="0019366F" w:rsidRPr="0019366F" w:rsidRDefault="0019366F" w:rsidP="0019366F">
      <w:pPr>
        <w:spacing w:after="150"/>
        <w:rPr>
          <w:rFonts w:ascii="Calibri" w:hAnsi="Calibri" w:cs="Calibri"/>
          <w:color w:val="000000"/>
        </w:rPr>
      </w:pPr>
      <w:r w:rsidRPr="0019366F">
        <w:rPr>
          <w:rFonts w:ascii="Calibri" w:hAnsi="Calibri" w:cs="Calibri"/>
          <w:color w:val="000000"/>
        </w:rPr>
        <w:t>2. Information provided by the financial aid office is accurate, unbiased, and does not reflect preference arising from actual or potential personal gain.</w:t>
      </w:r>
    </w:p>
    <w:p w14:paraId="31734C84" w14:textId="77777777" w:rsidR="0019366F" w:rsidRPr="0019366F" w:rsidRDefault="0019366F" w:rsidP="0019366F">
      <w:pPr>
        <w:spacing w:after="150"/>
        <w:rPr>
          <w:rFonts w:ascii="Calibri" w:hAnsi="Calibri" w:cs="Calibri"/>
          <w:color w:val="000000"/>
        </w:rPr>
      </w:pPr>
      <w:r w:rsidRPr="0019366F">
        <w:rPr>
          <w:rFonts w:ascii="Calibri" w:hAnsi="Calibri" w:cs="Calibri"/>
          <w:color w:val="000000"/>
        </w:rPr>
        <w:t>3. Institutional award notifications and/or other institutionally provided materials shall include the following:</w:t>
      </w:r>
    </w:p>
    <w:p w14:paraId="2699883C" w14:textId="04EF5D18" w:rsidR="004630E4" w:rsidRDefault="004630E4" w:rsidP="0019366F">
      <w:pPr>
        <w:numPr>
          <w:ilvl w:val="0"/>
          <w:numId w:val="41"/>
        </w:numPr>
        <w:spacing w:before="100" w:beforeAutospacing="1" w:after="100" w:afterAutospacing="1"/>
        <w:rPr>
          <w:rFonts w:ascii="Calibri" w:hAnsi="Calibri" w:cs="Calibri"/>
          <w:color w:val="000000"/>
        </w:rPr>
      </w:pPr>
      <w:r w:rsidRPr="004630E4">
        <w:rPr>
          <w:rFonts w:ascii="Calibri" w:hAnsi="Calibri" w:cs="Calibri"/>
          <w:color w:val="000000"/>
        </w:rPr>
        <w:t xml:space="preserve">No amount of cash, gift, or benefit </w:t>
      </w:r>
      <w:proofErr w:type="gramStart"/>
      <w:r w:rsidRPr="004630E4">
        <w:rPr>
          <w:rFonts w:ascii="Calibri" w:hAnsi="Calibri" w:cs="Calibri"/>
          <w:color w:val="000000"/>
        </w:rPr>
        <w:t>in excess of</w:t>
      </w:r>
      <w:proofErr w:type="gramEnd"/>
      <w:r w:rsidRPr="004630E4">
        <w:rPr>
          <w:rFonts w:ascii="Calibri" w:hAnsi="Calibri" w:cs="Calibri"/>
          <w:color w:val="000000"/>
        </w:rPr>
        <w:t xml:space="preserve"> a de minimis amount shall be accepted by a financial aid staff member from any financial aid applicant (or his/her family), or from any entity doing business with or seeking to do business with the institution (including service on advisory committees or boards beyond reimbursement for reasonable expenses directly associated with such service).</w:t>
      </w:r>
    </w:p>
    <w:p w14:paraId="6DD301B6" w14:textId="3E4F0C68" w:rsidR="004630E4" w:rsidRDefault="004630E4" w:rsidP="0019366F">
      <w:pPr>
        <w:numPr>
          <w:ilvl w:val="0"/>
          <w:numId w:val="41"/>
        </w:numPr>
        <w:spacing w:before="100" w:beforeAutospacing="1" w:after="100" w:afterAutospacing="1"/>
        <w:rPr>
          <w:rFonts w:ascii="Calibri" w:hAnsi="Calibri" w:cs="Calibri"/>
          <w:color w:val="000000"/>
        </w:rPr>
      </w:pPr>
      <w:r w:rsidRPr="004630E4">
        <w:rPr>
          <w:rFonts w:ascii="Calibri" w:hAnsi="Calibri" w:cs="Calibri"/>
          <w:color w:val="000000"/>
        </w:rPr>
        <w:t>Clear identification and proper grouping of each type of aid offered indicating whether the aid is a grant/scholarship, loan, or work program</w:t>
      </w:r>
    </w:p>
    <w:p w14:paraId="799BB836" w14:textId="73717B1E" w:rsidR="004630E4" w:rsidRDefault="004630E4" w:rsidP="0019366F">
      <w:pPr>
        <w:numPr>
          <w:ilvl w:val="0"/>
          <w:numId w:val="41"/>
        </w:numPr>
        <w:spacing w:before="100" w:beforeAutospacing="1" w:after="100" w:afterAutospacing="1"/>
        <w:rPr>
          <w:rFonts w:ascii="Calibri" w:hAnsi="Calibri" w:cs="Calibri"/>
          <w:color w:val="000000"/>
        </w:rPr>
      </w:pPr>
      <w:r w:rsidRPr="004630E4">
        <w:rPr>
          <w:rFonts w:ascii="Calibri" w:hAnsi="Calibri" w:cs="Calibri"/>
          <w:color w:val="000000"/>
        </w:rPr>
        <w:lastRenderedPageBreak/>
        <w:t>Estimated net price</w:t>
      </w:r>
    </w:p>
    <w:p w14:paraId="39EB90E8" w14:textId="77777777" w:rsidR="0019366F" w:rsidRPr="0019366F" w:rsidRDefault="0019366F" w:rsidP="0019366F">
      <w:pPr>
        <w:numPr>
          <w:ilvl w:val="0"/>
          <w:numId w:val="41"/>
        </w:numPr>
        <w:spacing w:before="100" w:beforeAutospacing="1" w:after="100" w:afterAutospacing="1"/>
        <w:rPr>
          <w:rFonts w:ascii="Calibri" w:hAnsi="Calibri" w:cs="Calibri"/>
          <w:color w:val="000000"/>
        </w:rPr>
      </w:pPr>
      <w:r w:rsidRPr="0019366F">
        <w:rPr>
          <w:rFonts w:ascii="Calibri" w:hAnsi="Calibri" w:cs="Calibri"/>
          <w:color w:val="000000"/>
        </w:rPr>
        <w:t xml:space="preserve">Standard terminology and definitions, using NASFAA's </w:t>
      </w:r>
      <w:hyperlink r:id="rId44" w:tooltip="glossary of award letter terms" w:history="1">
        <w:r w:rsidRPr="0019366F">
          <w:rPr>
            <w:rFonts w:ascii="Calibri" w:hAnsi="Calibri" w:cs="Calibri"/>
            <w:color w:val="428BCA"/>
            <w:u w:val="single"/>
          </w:rPr>
          <w:t>glossary of award letter terms</w:t>
        </w:r>
      </w:hyperlink>
      <w:r w:rsidRPr="0019366F">
        <w:rPr>
          <w:rFonts w:ascii="Calibri" w:hAnsi="Calibri" w:cs="Calibri"/>
          <w:color w:val="000000"/>
        </w:rPr>
        <w:t>.</w:t>
      </w:r>
    </w:p>
    <w:p w14:paraId="1D22F384" w14:textId="1FE1B7D4" w:rsidR="0019366F" w:rsidRPr="0019366F" w:rsidRDefault="0019366F" w:rsidP="0019366F">
      <w:pPr>
        <w:numPr>
          <w:ilvl w:val="0"/>
          <w:numId w:val="41"/>
        </w:numPr>
        <w:spacing w:before="100" w:beforeAutospacing="1" w:after="100" w:afterAutospacing="1"/>
        <w:rPr>
          <w:rFonts w:ascii="Calibri" w:hAnsi="Calibri" w:cs="Calibri"/>
          <w:color w:val="000000"/>
        </w:rPr>
      </w:pPr>
      <w:r w:rsidRPr="0019366F">
        <w:rPr>
          <w:rFonts w:ascii="Calibri" w:hAnsi="Calibri" w:cs="Calibri"/>
          <w:color w:val="000000"/>
        </w:rPr>
        <w:t xml:space="preserve">Renewal requirements for each </w:t>
      </w:r>
      <w:r w:rsidR="004630E4" w:rsidRPr="004630E4">
        <w:rPr>
          <w:rFonts w:ascii="Calibri" w:hAnsi="Calibri" w:cs="Calibri"/>
          <w:color w:val="000000"/>
        </w:rPr>
        <w:t>aid type being offered as well as next steps and financial aid office contact information</w:t>
      </w:r>
    </w:p>
    <w:p w14:paraId="60E4E39F" w14:textId="77777777" w:rsidR="0019366F" w:rsidRPr="0019366F" w:rsidRDefault="0019366F" w:rsidP="0019366F">
      <w:pPr>
        <w:spacing w:after="150"/>
        <w:rPr>
          <w:rFonts w:ascii="Calibri" w:hAnsi="Calibri" w:cs="Calibri"/>
          <w:color w:val="000000"/>
        </w:rPr>
      </w:pPr>
      <w:r w:rsidRPr="0019366F">
        <w:rPr>
          <w:rFonts w:ascii="Calibri" w:hAnsi="Calibri" w:cs="Calibri"/>
          <w:color w:val="000000"/>
        </w:rPr>
        <w:t>4. All required consumer information is displayed in a prominent location on the institutional web site(s) and in any printed materials, easily identified and found, and labeled as "Consumer Information."</w:t>
      </w:r>
    </w:p>
    <w:p w14:paraId="47FD2E57" w14:textId="77777777" w:rsidR="0019366F" w:rsidRPr="0019366F" w:rsidRDefault="0019366F" w:rsidP="0019366F">
      <w:pPr>
        <w:spacing w:after="150"/>
        <w:rPr>
          <w:rFonts w:ascii="Calibri" w:hAnsi="Calibri" w:cs="Calibri"/>
          <w:color w:val="000000"/>
        </w:rPr>
      </w:pPr>
      <w:r w:rsidRPr="0019366F">
        <w:rPr>
          <w:rFonts w:ascii="Calibri" w:hAnsi="Calibri" w:cs="Calibri"/>
          <w:color w:val="000000"/>
        </w:rPr>
        <w:t>5. Financial aid professionals will disclose to their institution any involvement, interest in, or potential conflict of interest with any entity with which the institution has a business relationship.</w:t>
      </w:r>
    </w:p>
    <w:p w14:paraId="56E7A8CE" w14:textId="77777777" w:rsidR="0019366F" w:rsidRDefault="0019366F" w:rsidP="0019366F"/>
    <w:p w14:paraId="75F2A47B" w14:textId="0BAA7212" w:rsidR="00C614A2" w:rsidRDefault="00C614A2" w:rsidP="00C614A2">
      <w:pPr>
        <w:spacing w:after="150"/>
        <w:rPr>
          <w:rFonts w:ascii="Calibri" w:hAnsi="Calibri" w:cs="Calibri"/>
          <w:b/>
          <w:color w:val="000000"/>
        </w:rPr>
      </w:pPr>
      <w:r w:rsidRPr="0019366F">
        <w:rPr>
          <w:rFonts w:ascii="Calibri" w:hAnsi="Calibri" w:cs="Calibri"/>
          <w:b/>
          <w:color w:val="000000"/>
        </w:rPr>
        <w:t>10.</w:t>
      </w:r>
      <w:r>
        <w:rPr>
          <w:rFonts w:ascii="Calibri" w:hAnsi="Calibri" w:cs="Calibri"/>
          <w:b/>
          <w:color w:val="000000"/>
        </w:rPr>
        <w:t>3</w:t>
      </w:r>
      <w:r>
        <w:rPr>
          <w:rFonts w:ascii="Calibri" w:hAnsi="Calibri" w:cs="Calibri"/>
          <w:b/>
          <w:color w:val="000000"/>
        </w:rPr>
        <w:tab/>
        <w:t>Data and Cyber Security</w:t>
      </w:r>
    </w:p>
    <w:p w14:paraId="66A8FA8E" w14:textId="24E6E260" w:rsidR="0048137B" w:rsidRPr="003F508F" w:rsidRDefault="00C614A2" w:rsidP="003F508F">
      <w:pPr>
        <w:spacing w:after="150"/>
        <w:rPr>
          <w:rFonts w:cs="Calibri"/>
          <w:b/>
          <w:color w:val="000000"/>
        </w:rPr>
      </w:pPr>
      <w:r w:rsidRPr="003F508F">
        <w:rPr>
          <w:rFonts w:ascii="Calibri" w:hAnsi="Calibri" w:cs="Calibri"/>
          <w:color w:val="000000"/>
        </w:rPr>
        <w:t>Enrollment Management is committed to promoting and supporting a secure and safe computing environment.  Enrollment IT has created this site to provide a dedicated and holistic view of WSU security resources for Enrollment Management staff and business partners</w:t>
      </w:r>
      <w:r w:rsidRPr="00C614A2">
        <w:rPr>
          <w:rFonts w:ascii="Calibri" w:hAnsi="Calibri" w:cs="Calibri"/>
          <w:b/>
          <w:color w:val="000000"/>
        </w:rPr>
        <w:t>.</w:t>
      </w:r>
    </w:p>
    <w:p w14:paraId="089A1DD4" w14:textId="087C18DC" w:rsidR="00D22EBD" w:rsidRDefault="00C614A2" w:rsidP="00C614A2">
      <w:pPr>
        <w:pStyle w:val="NoSpacing"/>
        <w:rPr>
          <w:sz w:val="20"/>
          <w:szCs w:val="20"/>
        </w:rPr>
      </w:pPr>
      <w:r>
        <w:rPr>
          <w:sz w:val="20"/>
          <w:szCs w:val="20"/>
        </w:rPr>
        <w:t>For training, policies</w:t>
      </w:r>
      <w:r w:rsidR="000153C4">
        <w:rPr>
          <w:sz w:val="20"/>
          <w:szCs w:val="20"/>
        </w:rPr>
        <w:t xml:space="preserve">, </w:t>
      </w:r>
      <w:r w:rsidR="00D22EBD" w:rsidRPr="003F508F">
        <w:rPr>
          <w:sz w:val="20"/>
          <w:szCs w:val="20"/>
        </w:rPr>
        <w:t xml:space="preserve">information and who to contact </w:t>
      </w:r>
      <w:r>
        <w:rPr>
          <w:sz w:val="20"/>
          <w:szCs w:val="20"/>
        </w:rPr>
        <w:t>concerning guidelines for safe computing and working with university data including:</w:t>
      </w:r>
    </w:p>
    <w:p w14:paraId="4AC52CF7" w14:textId="77777777" w:rsidR="00C614A2" w:rsidRPr="003F508F" w:rsidRDefault="00C614A2" w:rsidP="003F508F">
      <w:pPr>
        <w:pStyle w:val="NoSpacing"/>
        <w:rPr>
          <w:sz w:val="20"/>
          <w:szCs w:val="20"/>
        </w:rPr>
      </w:pPr>
    </w:p>
    <w:p w14:paraId="1B76F308" w14:textId="77777777" w:rsidR="00D22EBD" w:rsidRPr="003F508F" w:rsidRDefault="00D22EBD" w:rsidP="003F508F">
      <w:pPr>
        <w:pStyle w:val="NoSpacing"/>
        <w:numPr>
          <w:ilvl w:val="0"/>
          <w:numId w:val="68"/>
        </w:numPr>
        <w:rPr>
          <w:sz w:val="20"/>
          <w:szCs w:val="20"/>
        </w:rPr>
      </w:pPr>
      <w:r w:rsidRPr="003F508F">
        <w:rPr>
          <w:sz w:val="20"/>
          <w:szCs w:val="20"/>
        </w:rPr>
        <w:t>Enrollment IT and Incident Response Contacts</w:t>
      </w:r>
    </w:p>
    <w:p w14:paraId="3D564968" w14:textId="77777777" w:rsidR="00D22EBD" w:rsidRPr="003F508F" w:rsidRDefault="00D22EBD" w:rsidP="003F508F">
      <w:pPr>
        <w:pStyle w:val="NoSpacing"/>
        <w:numPr>
          <w:ilvl w:val="0"/>
          <w:numId w:val="68"/>
        </w:numPr>
        <w:rPr>
          <w:sz w:val="20"/>
          <w:szCs w:val="20"/>
        </w:rPr>
      </w:pPr>
      <w:r w:rsidRPr="003F508F">
        <w:rPr>
          <w:sz w:val="20"/>
          <w:szCs w:val="20"/>
        </w:rPr>
        <w:t>WSU Policies</w:t>
      </w:r>
    </w:p>
    <w:p w14:paraId="324AE9E8" w14:textId="77777777" w:rsidR="00D22EBD" w:rsidRPr="003F508F" w:rsidRDefault="00D22EBD" w:rsidP="003F508F">
      <w:pPr>
        <w:pStyle w:val="NoSpacing"/>
        <w:numPr>
          <w:ilvl w:val="0"/>
          <w:numId w:val="68"/>
        </w:numPr>
        <w:rPr>
          <w:sz w:val="20"/>
          <w:szCs w:val="20"/>
        </w:rPr>
      </w:pPr>
      <w:r w:rsidRPr="003F508F">
        <w:rPr>
          <w:sz w:val="20"/>
          <w:szCs w:val="20"/>
        </w:rPr>
        <w:t>Questions about Cyber Security</w:t>
      </w:r>
    </w:p>
    <w:p w14:paraId="7EFC3BEC" w14:textId="77777777" w:rsidR="00D22EBD" w:rsidRPr="003F508F" w:rsidRDefault="00D22EBD" w:rsidP="003F508F">
      <w:pPr>
        <w:pStyle w:val="NoSpacing"/>
        <w:numPr>
          <w:ilvl w:val="0"/>
          <w:numId w:val="68"/>
        </w:numPr>
        <w:rPr>
          <w:sz w:val="20"/>
          <w:szCs w:val="20"/>
        </w:rPr>
      </w:pPr>
      <w:r w:rsidRPr="003F508F">
        <w:rPr>
          <w:sz w:val="20"/>
          <w:szCs w:val="20"/>
        </w:rPr>
        <w:t>Federal and State Privacy Laws</w:t>
      </w:r>
    </w:p>
    <w:p w14:paraId="2D93DA5A" w14:textId="77777777" w:rsidR="00D22EBD" w:rsidRPr="003F508F" w:rsidRDefault="00D22EBD" w:rsidP="003F508F">
      <w:pPr>
        <w:pStyle w:val="NoSpacing"/>
        <w:numPr>
          <w:ilvl w:val="0"/>
          <w:numId w:val="68"/>
        </w:numPr>
        <w:rPr>
          <w:sz w:val="20"/>
          <w:szCs w:val="20"/>
        </w:rPr>
      </w:pPr>
      <w:r w:rsidRPr="003F508F">
        <w:rPr>
          <w:sz w:val="20"/>
          <w:szCs w:val="20"/>
        </w:rPr>
        <w:t>Safety</w:t>
      </w:r>
    </w:p>
    <w:p w14:paraId="1C2C6DDD" w14:textId="77777777" w:rsidR="00D22EBD" w:rsidRPr="003F508F" w:rsidRDefault="00D22EBD" w:rsidP="003F508F">
      <w:pPr>
        <w:pStyle w:val="NoSpacing"/>
        <w:numPr>
          <w:ilvl w:val="0"/>
          <w:numId w:val="68"/>
        </w:numPr>
        <w:rPr>
          <w:sz w:val="20"/>
          <w:szCs w:val="20"/>
        </w:rPr>
      </w:pPr>
      <w:r w:rsidRPr="003F508F">
        <w:rPr>
          <w:sz w:val="20"/>
          <w:szCs w:val="20"/>
        </w:rPr>
        <w:t>Ethics and Appropriate Use</w:t>
      </w:r>
    </w:p>
    <w:p w14:paraId="6F7F6F7B" w14:textId="77777777" w:rsidR="00D22EBD" w:rsidRPr="003F508F" w:rsidRDefault="00D22EBD" w:rsidP="003F508F">
      <w:pPr>
        <w:pStyle w:val="NoSpacing"/>
        <w:numPr>
          <w:ilvl w:val="0"/>
          <w:numId w:val="68"/>
        </w:numPr>
        <w:rPr>
          <w:sz w:val="20"/>
          <w:szCs w:val="20"/>
        </w:rPr>
      </w:pPr>
      <w:r w:rsidRPr="003F508F">
        <w:rPr>
          <w:sz w:val="20"/>
          <w:szCs w:val="20"/>
        </w:rPr>
        <w:t>PCI Compliance</w:t>
      </w:r>
    </w:p>
    <w:p w14:paraId="6B988C62" w14:textId="06E4A45E" w:rsidR="0048137B" w:rsidRPr="003F508F" w:rsidRDefault="00D22EBD" w:rsidP="003F508F">
      <w:pPr>
        <w:pStyle w:val="NoSpacing"/>
        <w:numPr>
          <w:ilvl w:val="0"/>
          <w:numId w:val="68"/>
        </w:numPr>
        <w:rPr>
          <w:sz w:val="20"/>
          <w:szCs w:val="20"/>
        </w:rPr>
      </w:pPr>
      <w:r w:rsidRPr="003F508F">
        <w:rPr>
          <w:sz w:val="20"/>
          <w:szCs w:val="20"/>
        </w:rPr>
        <w:t>Online Resources for Cyber Security</w:t>
      </w:r>
    </w:p>
    <w:p w14:paraId="6BA97495" w14:textId="74F83CFE" w:rsidR="00531E47" w:rsidRDefault="00531E47" w:rsidP="00C54E3B">
      <w:pPr>
        <w:pStyle w:val="NoSpacing"/>
        <w:jc w:val="center"/>
        <w:rPr>
          <w:sz w:val="20"/>
          <w:szCs w:val="20"/>
        </w:rPr>
      </w:pPr>
    </w:p>
    <w:p w14:paraId="7248CBB0" w14:textId="77777777" w:rsidR="007B7363" w:rsidRDefault="007B7363" w:rsidP="00C54E3B">
      <w:pPr>
        <w:pStyle w:val="NoSpacing"/>
        <w:jc w:val="center"/>
        <w:rPr>
          <w:sz w:val="20"/>
          <w:szCs w:val="20"/>
        </w:rPr>
      </w:pPr>
    </w:p>
    <w:p w14:paraId="79CE7CB2" w14:textId="6126D767" w:rsidR="007B7363" w:rsidRDefault="007B7363" w:rsidP="007B7363">
      <w:pPr>
        <w:pStyle w:val="NoSpacing"/>
        <w:rPr>
          <w:sz w:val="20"/>
          <w:szCs w:val="20"/>
        </w:rPr>
      </w:pPr>
      <w:r>
        <w:rPr>
          <w:sz w:val="20"/>
          <w:szCs w:val="20"/>
        </w:rPr>
        <w:t xml:space="preserve">Please visit WSU Enrollment Management security at </w:t>
      </w:r>
      <w:hyperlink r:id="rId45" w:history="1">
        <w:r w:rsidR="00E658DE" w:rsidRPr="00E658DE">
          <w:rPr>
            <w:rStyle w:val="Hyperlink"/>
            <w:sz w:val="20"/>
            <w:szCs w:val="20"/>
          </w:rPr>
          <w:t>https://em.wsu.edu/security/</w:t>
        </w:r>
      </w:hyperlink>
    </w:p>
    <w:p w14:paraId="26BBD3E0" w14:textId="0EBC0362" w:rsidR="007B7363" w:rsidRDefault="007B7363" w:rsidP="00C54E3B">
      <w:pPr>
        <w:pStyle w:val="NoSpacing"/>
        <w:jc w:val="center"/>
        <w:rPr>
          <w:sz w:val="20"/>
          <w:szCs w:val="20"/>
        </w:rPr>
      </w:pPr>
    </w:p>
    <w:p w14:paraId="5DDA7342" w14:textId="77777777" w:rsidR="007B7363" w:rsidRPr="003F508F" w:rsidRDefault="007B7363" w:rsidP="00C54E3B">
      <w:pPr>
        <w:pStyle w:val="NoSpacing"/>
        <w:jc w:val="center"/>
        <w:rPr>
          <w:sz w:val="20"/>
          <w:szCs w:val="20"/>
        </w:rPr>
      </w:pPr>
    </w:p>
    <w:p w14:paraId="5E920038" w14:textId="77777777" w:rsidR="00EC6FDD" w:rsidRDefault="00EC6FDD" w:rsidP="00887EEA">
      <w:pPr>
        <w:pStyle w:val="NoSpacing"/>
        <w:rPr>
          <w:b/>
          <w:sz w:val="32"/>
          <w:szCs w:val="32"/>
          <w:u w:val="single"/>
        </w:rPr>
      </w:pPr>
    </w:p>
    <w:p w14:paraId="1F5AC258" w14:textId="77777777" w:rsidR="00EC6FDD" w:rsidRPr="00EC6FDD" w:rsidRDefault="00EC6FDD" w:rsidP="00EC6FDD">
      <w:pPr>
        <w:pStyle w:val="NoSpacing"/>
        <w:jc w:val="center"/>
        <w:rPr>
          <w:b/>
          <w:sz w:val="32"/>
          <w:szCs w:val="32"/>
          <w:u w:val="single"/>
        </w:rPr>
      </w:pPr>
    </w:p>
    <w:p w14:paraId="77DE7378" w14:textId="77777777" w:rsidR="00EC6FDD" w:rsidRPr="00EC6FDD" w:rsidRDefault="00EC6FDD" w:rsidP="00EC6FDD">
      <w:pPr>
        <w:pStyle w:val="NoSpacing"/>
        <w:jc w:val="center"/>
        <w:rPr>
          <w:b/>
          <w:sz w:val="32"/>
          <w:szCs w:val="32"/>
          <w:u w:val="single"/>
        </w:rPr>
      </w:pPr>
      <w:r w:rsidRPr="00EC6FDD">
        <w:rPr>
          <w:b/>
          <w:sz w:val="32"/>
          <w:szCs w:val="32"/>
          <w:u w:val="single"/>
        </w:rPr>
        <w:t>Our Mission …</w:t>
      </w:r>
    </w:p>
    <w:p w14:paraId="2C00CA11" w14:textId="77777777" w:rsidR="00EC6FDD" w:rsidRPr="00EC6FDD" w:rsidRDefault="00EC6FDD" w:rsidP="00EC6FDD">
      <w:pPr>
        <w:pStyle w:val="NoSpacing"/>
        <w:jc w:val="center"/>
        <w:rPr>
          <w:b/>
          <w:sz w:val="32"/>
          <w:szCs w:val="32"/>
          <w:u w:val="single"/>
        </w:rPr>
      </w:pPr>
    </w:p>
    <w:p w14:paraId="23FD5E9C" w14:textId="3554B13D" w:rsidR="00EC6FDD" w:rsidRPr="00EC6FDD" w:rsidRDefault="00EC6FDD" w:rsidP="00EC6FDD">
      <w:pPr>
        <w:pStyle w:val="NoSpacing"/>
        <w:jc w:val="center"/>
        <w:rPr>
          <w:sz w:val="32"/>
          <w:szCs w:val="32"/>
        </w:rPr>
      </w:pPr>
      <w:r w:rsidRPr="00EC6FDD">
        <w:rPr>
          <w:sz w:val="32"/>
          <w:szCs w:val="32"/>
        </w:rPr>
        <w:t>To keep student success central while providing the highest level of service, and equal opportunity in the awarding of funds at all WSU campuses. We increase opportunities for access and affordability by providing accurate financial information, and individualized guidance and support for students and families in an environment which embraces teamwork and collaborative partnership.</w:t>
      </w:r>
    </w:p>
    <w:p w14:paraId="260A28D7" w14:textId="77777777" w:rsidR="00EC6FDD" w:rsidRDefault="00EC6FDD" w:rsidP="00EC6FDD">
      <w:pPr>
        <w:pStyle w:val="NoSpacing"/>
        <w:rPr>
          <w:b/>
          <w:sz w:val="32"/>
          <w:szCs w:val="32"/>
          <w:u w:val="single"/>
        </w:rPr>
      </w:pPr>
    </w:p>
    <w:p w14:paraId="5E19874B" w14:textId="77777777" w:rsidR="00EC6FDD" w:rsidRDefault="00EC6FDD" w:rsidP="00C54E3B">
      <w:pPr>
        <w:pStyle w:val="NoSpacing"/>
        <w:jc w:val="center"/>
        <w:rPr>
          <w:b/>
          <w:sz w:val="32"/>
          <w:szCs w:val="32"/>
          <w:u w:val="single"/>
        </w:rPr>
      </w:pPr>
    </w:p>
    <w:p w14:paraId="2B2DDD02" w14:textId="77777777" w:rsidR="00EC6FDD" w:rsidRPr="00EC6FDD" w:rsidRDefault="00EC6FDD" w:rsidP="00EC6FDD">
      <w:pPr>
        <w:pStyle w:val="NoSpacing"/>
        <w:jc w:val="center"/>
        <w:rPr>
          <w:b/>
          <w:sz w:val="32"/>
          <w:szCs w:val="32"/>
          <w:u w:val="single"/>
        </w:rPr>
      </w:pPr>
    </w:p>
    <w:p w14:paraId="198463F4" w14:textId="77777777" w:rsidR="00EC6FDD" w:rsidRPr="00EC6FDD" w:rsidRDefault="00EC6FDD" w:rsidP="00EC6FDD">
      <w:pPr>
        <w:pStyle w:val="NoSpacing"/>
        <w:jc w:val="center"/>
        <w:rPr>
          <w:b/>
          <w:sz w:val="32"/>
          <w:szCs w:val="32"/>
          <w:u w:val="single"/>
        </w:rPr>
      </w:pPr>
      <w:r w:rsidRPr="00EC6FDD">
        <w:rPr>
          <w:b/>
          <w:sz w:val="32"/>
          <w:szCs w:val="32"/>
          <w:u w:val="single"/>
        </w:rPr>
        <w:t>Our Vision …</w:t>
      </w:r>
    </w:p>
    <w:p w14:paraId="06FB5366" w14:textId="77777777" w:rsidR="00EC6FDD" w:rsidRPr="00EC6FDD" w:rsidRDefault="00EC6FDD" w:rsidP="00EC6FDD">
      <w:pPr>
        <w:pStyle w:val="NoSpacing"/>
        <w:jc w:val="center"/>
        <w:rPr>
          <w:b/>
          <w:sz w:val="32"/>
          <w:szCs w:val="32"/>
          <w:u w:val="single"/>
        </w:rPr>
      </w:pPr>
    </w:p>
    <w:p w14:paraId="7EBEC04F" w14:textId="72BB15AA" w:rsidR="00EC6FDD" w:rsidRPr="00EC6FDD" w:rsidRDefault="00EC6FDD" w:rsidP="00EC6FDD">
      <w:pPr>
        <w:pStyle w:val="NoSpacing"/>
        <w:jc w:val="center"/>
        <w:rPr>
          <w:sz w:val="32"/>
          <w:szCs w:val="32"/>
        </w:rPr>
      </w:pPr>
      <w:r w:rsidRPr="00EC6FDD">
        <w:rPr>
          <w:sz w:val="32"/>
          <w:szCs w:val="32"/>
        </w:rPr>
        <w:t>Student Financial Services will be a leader in the nation by providing a faster, friendlier, and easier financial aid experience. We seek to create a culture of care and to deliver resources that allow all students the opportunity for education through an ongoing commitment to our values: innovation, transparency, dignity, and diversity.</w:t>
      </w:r>
    </w:p>
    <w:p w14:paraId="3A8F2CE4" w14:textId="77777777" w:rsidR="00EC6FDD" w:rsidRPr="00EC6FDD" w:rsidRDefault="00EC6FDD" w:rsidP="00C54E3B">
      <w:pPr>
        <w:pStyle w:val="NoSpacing"/>
        <w:jc w:val="center"/>
        <w:rPr>
          <w:sz w:val="32"/>
          <w:szCs w:val="32"/>
        </w:rPr>
      </w:pPr>
    </w:p>
    <w:p w14:paraId="7500D116" w14:textId="77777777" w:rsidR="00EC6FDD" w:rsidRDefault="00EC6FDD" w:rsidP="00C54E3B">
      <w:pPr>
        <w:pStyle w:val="NoSpacing"/>
        <w:jc w:val="center"/>
        <w:rPr>
          <w:b/>
          <w:sz w:val="32"/>
          <w:szCs w:val="32"/>
          <w:u w:val="single"/>
        </w:rPr>
      </w:pPr>
    </w:p>
    <w:p w14:paraId="422205F2" w14:textId="77777777" w:rsidR="00EC6FDD" w:rsidRDefault="00EC6FDD" w:rsidP="00C54E3B">
      <w:pPr>
        <w:pStyle w:val="NoSpacing"/>
        <w:jc w:val="center"/>
        <w:rPr>
          <w:b/>
          <w:sz w:val="32"/>
          <w:szCs w:val="32"/>
          <w:u w:val="single"/>
        </w:rPr>
      </w:pPr>
    </w:p>
    <w:p w14:paraId="0BE151D9" w14:textId="26DE0933" w:rsidR="00EC6FDD" w:rsidRDefault="00EC6FDD" w:rsidP="00887EEA">
      <w:pPr>
        <w:pStyle w:val="NoSpacing"/>
        <w:rPr>
          <w:b/>
          <w:sz w:val="32"/>
          <w:szCs w:val="32"/>
          <w:u w:val="single"/>
        </w:rPr>
      </w:pPr>
    </w:p>
    <w:p w14:paraId="22B0FEED" w14:textId="1626C9CE" w:rsidR="00D90C6C" w:rsidRDefault="00D90C6C" w:rsidP="00D90C6C">
      <w:pPr>
        <w:pStyle w:val="NoSpacing"/>
        <w:rPr>
          <w:sz w:val="24"/>
          <w:szCs w:val="24"/>
        </w:rPr>
      </w:pPr>
      <w:r>
        <w:rPr>
          <w:sz w:val="24"/>
          <w:szCs w:val="24"/>
        </w:rPr>
        <w:t xml:space="preserve">To sign acknowledgment and receipt of the </w:t>
      </w:r>
      <w:r w:rsidRPr="00D90C6C">
        <w:rPr>
          <w:sz w:val="24"/>
          <w:szCs w:val="24"/>
        </w:rPr>
        <w:t>Student Financial Services Staff Resource Guide</w:t>
      </w:r>
      <w:r>
        <w:rPr>
          <w:sz w:val="24"/>
          <w:szCs w:val="24"/>
        </w:rPr>
        <w:t xml:space="preserve"> please use the link below:</w:t>
      </w:r>
    </w:p>
    <w:p w14:paraId="57EF7390" w14:textId="77777777" w:rsidR="00D90C6C" w:rsidRDefault="00D90C6C" w:rsidP="00D90C6C">
      <w:pPr>
        <w:pStyle w:val="NoSpacing"/>
        <w:rPr>
          <w:sz w:val="24"/>
          <w:szCs w:val="24"/>
        </w:rPr>
      </w:pPr>
    </w:p>
    <w:p w14:paraId="34521983" w14:textId="77777777" w:rsidR="00D90C6C" w:rsidRDefault="00D90C6C" w:rsidP="00C54E3B">
      <w:pPr>
        <w:pStyle w:val="NoSpacing"/>
        <w:jc w:val="center"/>
        <w:rPr>
          <w:sz w:val="24"/>
          <w:szCs w:val="24"/>
        </w:rPr>
      </w:pPr>
    </w:p>
    <w:p w14:paraId="4EB66069" w14:textId="4133E98D" w:rsidR="00EC6FDD" w:rsidRDefault="00324E37" w:rsidP="00C54E3B">
      <w:pPr>
        <w:pStyle w:val="NoSpacing"/>
        <w:jc w:val="center"/>
        <w:rPr>
          <w:sz w:val="24"/>
          <w:szCs w:val="24"/>
        </w:rPr>
      </w:pPr>
      <w:hyperlink r:id="rId46" w:history="1">
        <w:r w:rsidR="00D90C6C" w:rsidRPr="00AA528D">
          <w:rPr>
            <w:rStyle w:val="Hyperlink"/>
            <w:sz w:val="24"/>
            <w:szCs w:val="24"/>
          </w:rPr>
          <w:t>https://app.smartsheet.com/b/form/26f6553cf8264bc98a5364166a5075f1</w:t>
        </w:r>
      </w:hyperlink>
    </w:p>
    <w:p w14:paraId="5FAE882E" w14:textId="77777777" w:rsidR="00D90C6C" w:rsidRPr="00D90C6C" w:rsidRDefault="00D90C6C" w:rsidP="00C54E3B">
      <w:pPr>
        <w:pStyle w:val="NoSpacing"/>
        <w:jc w:val="center"/>
        <w:rPr>
          <w:sz w:val="24"/>
          <w:szCs w:val="24"/>
        </w:rPr>
      </w:pPr>
    </w:p>
    <w:p w14:paraId="463CA547" w14:textId="77777777" w:rsidR="00EC6FDD" w:rsidRDefault="00EC6FDD" w:rsidP="00C54E3B">
      <w:pPr>
        <w:pStyle w:val="NoSpacing"/>
        <w:jc w:val="center"/>
        <w:rPr>
          <w:b/>
          <w:sz w:val="32"/>
          <w:szCs w:val="32"/>
          <w:u w:val="single"/>
        </w:rPr>
      </w:pPr>
    </w:p>
    <w:p w14:paraId="752E7415" w14:textId="77777777" w:rsidR="00EC6FDD" w:rsidRDefault="00EC6FDD" w:rsidP="00C54E3B">
      <w:pPr>
        <w:pStyle w:val="NoSpacing"/>
        <w:jc w:val="center"/>
        <w:rPr>
          <w:b/>
          <w:sz w:val="32"/>
          <w:szCs w:val="32"/>
          <w:u w:val="single"/>
        </w:rPr>
      </w:pPr>
    </w:p>
    <w:p w14:paraId="2C637C32" w14:textId="77777777" w:rsidR="00EC6FDD" w:rsidRDefault="00EC6FDD" w:rsidP="00C54E3B">
      <w:pPr>
        <w:pStyle w:val="NoSpacing"/>
        <w:jc w:val="center"/>
        <w:rPr>
          <w:b/>
          <w:sz w:val="32"/>
          <w:szCs w:val="32"/>
          <w:u w:val="single"/>
        </w:rPr>
      </w:pPr>
    </w:p>
    <w:sectPr w:rsidR="00EC6FDD" w:rsidSect="005E62F7">
      <w:headerReference w:type="even" r:id="rId47"/>
      <w:headerReference w:type="default" r:id="rId48"/>
      <w:footerReference w:type="even" r:id="rId49"/>
      <w:footerReference w:type="default" r:id="rId50"/>
      <w:headerReference w:type="first" r:id="rId51"/>
      <w:footerReference w:type="first" r:id="rId52"/>
      <w:pgSz w:w="12240" w:h="15840" w:code="1"/>
      <w:pgMar w:top="1440" w:right="1080" w:bottom="1440" w:left="1080"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6433" w14:textId="77777777" w:rsidR="00075FD4" w:rsidRDefault="00075FD4">
      <w:r>
        <w:separator/>
      </w:r>
    </w:p>
  </w:endnote>
  <w:endnote w:type="continuationSeparator" w:id="0">
    <w:p w14:paraId="4C282FF0" w14:textId="77777777" w:rsidR="00075FD4" w:rsidRDefault="0007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HGJJ A+ Stone Sans">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DHGJG N+ Stone Sans">
    <w:altName w:val="Stone Sans"/>
    <w:panose1 w:val="00000000000000000000"/>
    <w:charset w:val="00"/>
    <w:family w:val="swiss"/>
    <w:notTrueType/>
    <w:pitch w:val="default"/>
    <w:sig w:usb0="00000003" w:usb1="00000000" w:usb2="00000000" w:usb3="00000000" w:csb0="00000001" w:csb1="00000000"/>
  </w:font>
  <w:font w:name="Gisha">
    <w:charset w:val="B1"/>
    <w:family w:val="swiss"/>
    <w:pitch w:val="variable"/>
    <w:sig w:usb0="80000807" w:usb1="40000042" w:usb2="00000000" w:usb3="00000000" w:csb0="0000002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CDC4" w14:textId="77777777" w:rsidR="00AE539C" w:rsidRDefault="00AE5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653576"/>
      <w:docPartObj>
        <w:docPartGallery w:val="Page Numbers (Bottom of Page)"/>
        <w:docPartUnique/>
      </w:docPartObj>
    </w:sdtPr>
    <w:sdtEndPr>
      <w:rPr>
        <w:noProof/>
      </w:rPr>
    </w:sdtEndPr>
    <w:sdtContent>
      <w:p w14:paraId="0B6C5484" w14:textId="3F094C61" w:rsidR="00DC1C0C" w:rsidRDefault="00DC1C0C">
        <w:pPr>
          <w:pStyle w:val="Footer"/>
        </w:pPr>
        <w:r>
          <w:fldChar w:fldCharType="begin"/>
        </w:r>
        <w:r>
          <w:instrText xml:space="preserve"> PAGE   \* MERGEFORMAT </w:instrText>
        </w:r>
        <w:r>
          <w:fldChar w:fldCharType="separate"/>
        </w:r>
        <w:r>
          <w:rPr>
            <w:noProof/>
          </w:rPr>
          <w:t>34</w:t>
        </w:r>
        <w:r>
          <w:rPr>
            <w:noProof/>
          </w:rPr>
          <w:fldChar w:fldCharType="end"/>
        </w:r>
      </w:p>
    </w:sdtContent>
  </w:sdt>
  <w:p w14:paraId="62065A30" w14:textId="18B22072" w:rsidR="00DC1C0C" w:rsidRPr="002D10CA" w:rsidRDefault="00DC1C0C" w:rsidP="002D10CA">
    <w:pPr>
      <w:pStyle w:val="Footer"/>
      <w:rPr>
        <w:sz w:val="16"/>
        <w:szCs w:val="16"/>
      </w:rPr>
    </w:pPr>
    <w:r w:rsidRPr="005E62F7">
      <w:rPr>
        <w:sz w:val="16"/>
        <w:szCs w:val="16"/>
      </w:rPr>
      <w:t xml:space="preserve">Effective: </w:t>
    </w:r>
    <w:r w:rsidR="00AE539C">
      <w:rPr>
        <w:sz w:val="16"/>
        <w:szCs w:val="16"/>
      </w:rPr>
      <w:t>5</w:t>
    </w:r>
    <w:r w:rsidRPr="005E62F7">
      <w:rPr>
        <w:sz w:val="16"/>
        <w:szCs w:val="16"/>
      </w:rPr>
      <w:t>/202</w:t>
    </w:r>
    <w:r w:rsidR="00AE539C">
      <w:rPr>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C026" w14:textId="394C117A" w:rsidR="00DC1C0C" w:rsidRDefault="00DC1C0C" w:rsidP="00B939FB">
    <w:pPr>
      <w:pStyle w:val="Footer"/>
      <w:pBdr>
        <w:top w:val="single" w:sz="8" w:space="1" w:color="auto"/>
      </w:pBdr>
      <w:rPr>
        <w:b/>
        <w:sz w:val="18"/>
        <w:szCs w:val="18"/>
      </w:rPr>
    </w:pPr>
    <w:bookmarkStart w:id="4382" w:name="_Hlk80196405"/>
    <w:r w:rsidRPr="00A264CC">
      <w:rPr>
        <w:b/>
        <w:sz w:val="18"/>
        <w:szCs w:val="18"/>
      </w:rPr>
      <w:t>Effective</w:t>
    </w:r>
    <w:r>
      <w:rPr>
        <w:b/>
        <w:sz w:val="18"/>
        <w:szCs w:val="18"/>
      </w:rPr>
      <w:t>: 0</w:t>
    </w:r>
    <w:r w:rsidR="009B5EBD">
      <w:rPr>
        <w:b/>
        <w:sz w:val="18"/>
        <w:szCs w:val="18"/>
      </w:rPr>
      <w:t>5</w:t>
    </w:r>
    <w:r>
      <w:rPr>
        <w:b/>
        <w:sz w:val="18"/>
        <w:szCs w:val="18"/>
      </w:rPr>
      <w:t>/202</w:t>
    </w:r>
    <w:r w:rsidR="009B5EBD">
      <w:rPr>
        <w:b/>
        <w:sz w:val="18"/>
        <w:szCs w:val="18"/>
      </w:rPr>
      <w:t>3</w:t>
    </w:r>
  </w:p>
  <w:bookmarkEnd w:id="4382"/>
  <w:p w14:paraId="6F727074" w14:textId="77777777" w:rsidR="00DC1C0C" w:rsidRDefault="00DC1C0C" w:rsidP="00B939FB">
    <w:pPr>
      <w:pStyle w:val="Footer"/>
      <w:pBdr>
        <w:top w:val="single" w:sz="8" w:space="1" w:color="auto"/>
      </w:pBdr>
      <w:rPr>
        <w:b/>
        <w:sz w:val="18"/>
        <w:szCs w:val="18"/>
      </w:rPr>
    </w:pPr>
  </w:p>
  <w:p w14:paraId="26BA340B" w14:textId="77777777" w:rsidR="00DC1C0C" w:rsidRPr="00A264CC" w:rsidRDefault="00DC1C0C" w:rsidP="00B939FB">
    <w:pPr>
      <w:pStyle w:val="Footer"/>
      <w:pBdr>
        <w:top w:val="single" w:sz="8" w:space="1" w:color="auto"/>
      </w:pBdr>
      <w:rPr>
        <w:b/>
        <w:sz w:val="18"/>
        <w:szCs w:val="18"/>
      </w:rPr>
    </w:pPr>
  </w:p>
  <w:p w14:paraId="506B535A" w14:textId="77777777" w:rsidR="00DC1C0C" w:rsidRPr="00A264CC" w:rsidRDefault="00DC1C0C" w:rsidP="00D0286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09E36" w14:textId="77777777" w:rsidR="00075FD4" w:rsidRDefault="00075FD4">
      <w:r>
        <w:separator/>
      </w:r>
    </w:p>
  </w:footnote>
  <w:footnote w:type="continuationSeparator" w:id="0">
    <w:p w14:paraId="385CC25E" w14:textId="77777777" w:rsidR="00075FD4" w:rsidRDefault="00075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DB52" w14:textId="77777777" w:rsidR="00AE539C" w:rsidRDefault="00AE5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6087" w14:textId="77777777" w:rsidR="00DC1C0C" w:rsidRPr="00A264CC" w:rsidRDefault="00DC1C0C" w:rsidP="00D0286D">
    <w:pPr>
      <w:pStyle w:val="Heade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D0CC" w14:textId="77777777" w:rsidR="00AE539C" w:rsidRDefault="00AE5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5E90"/>
    <w:multiLevelType w:val="hybridMultilevel"/>
    <w:tmpl w:val="1C58BAD2"/>
    <w:lvl w:ilvl="0" w:tplc="789EE94E">
      <w:start w:val="1"/>
      <w:numFmt w:val="bullet"/>
      <w:lvlText w:val=""/>
      <w:lvlJc w:val="left"/>
      <w:pPr>
        <w:ind w:left="720" w:hanging="360"/>
      </w:pPr>
      <w:rPr>
        <w:rFonts w:ascii="Symbol" w:hAnsi="Symbol"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C4475"/>
    <w:multiLevelType w:val="hybridMultilevel"/>
    <w:tmpl w:val="A3A46226"/>
    <w:lvl w:ilvl="0" w:tplc="C76AE2B0">
      <w:start w:val="1"/>
      <w:numFmt w:val="bullet"/>
      <w:lvlText w:val=""/>
      <w:lvlJc w:val="left"/>
      <w:pPr>
        <w:ind w:left="720" w:hanging="360"/>
      </w:pPr>
      <w:rPr>
        <w:rFonts w:ascii="Symbol" w:hAnsi="Symbol"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277DE"/>
    <w:multiLevelType w:val="hybridMultilevel"/>
    <w:tmpl w:val="E5B294D0"/>
    <w:lvl w:ilvl="0" w:tplc="0FE2A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538BA"/>
    <w:multiLevelType w:val="multilevel"/>
    <w:tmpl w:val="0C84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B48CE"/>
    <w:multiLevelType w:val="hybridMultilevel"/>
    <w:tmpl w:val="97287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B65713"/>
    <w:multiLevelType w:val="hybridMultilevel"/>
    <w:tmpl w:val="759EC1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09854B4"/>
    <w:multiLevelType w:val="hybridMultilevel"/>
    <w:tmpl w:val="A336C1C0"/>
    <w:lvl w:ilvl="0" w:tplc="81C8475C">
      <w:start w:val="1"/>
      <w:numFmt w:val="bullet"/>
      <w:lvlText w:val=""/>
      <w:lvlJc w:val="left"/>
      <w:pPr>
        <w:ind w:left="720" w:hanging="360"/>
      </w:pPr>
      <w:rPr>
        <w:rFonts w:ascii="Symbol" w:hAnsi="Symbol"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62BF3"/>
    <w:multiLevelType w:val="hybridMultilevel"/>
    <w:tmpl w:val="D6447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4E3978"/>
    <w:multiLevelType w:val="hybridMultilevel"/>
    <w:tmpl w:val="58F05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2C72CA"/>
    <w:multiLevelType w:val="hybridMultilevel"/>
    <w:tmpl w:val="D7E043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03C689D"/>
    <w:multiLevelType w:val="multilevel"/>
    <w:tmpl w:val="5908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89536F"/>
    <w:multiLevelType w:val="hybridMultilevel"/>
    <w:tmpl w:val="2B0CD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E1549B"/>
    <w:multiLevelType w:val="hybridMultilevel"/>
    <w:tmpl w:val="F24AB2AE"/>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3" w15:restartNumberingAfterBreak="0">
    <w:nsid w:val="241272E2"/>
    <w:multiLevelType w:val="hybridMultilevel"/>
    <w:tmpl w:val="54128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CF4723"/>
    <w:multiLevelType w:val="hybridMultilevel"/>
    <w:tmpl w:val="880A92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4FE6386"/>
    <w:multiLevelType w:val="hybridMultilevel"/>
    <w:tmpl w:val="99083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EF68B0"/>
    <w:multiLevelType w:val="hybridMultilevel"/>
    <w:tmpl w:val="4EE059B8"/>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80171D9"/>
    <w:multiLevelType w:val="hybridMultilevel"/>
    <w:tmpl w:val="D780F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83367C0"/>
    <w:multiLevelType w:val="hybridMultilevel"/>
    <w:tmpl w:val="01E4E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3A7B22"/>
    <w:multiLevelType w:val="hybridMultilevel"/>
    <w:tmpl w:val="F7D68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84A68CA"/>
    <w:multiLevelType w:val="hybridMultilevel"/>
    <w:tmpl w:val="B01CB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8B7328A"/>
    <w:multiLevelType w:val="hybridMultilevel"/>
    <w:tmpl w:val="3ED4B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9A962FC"/>
    <w:multiLevelType w:val="hybridMultilevel"/>
    <w:tmpl w:val="FA52B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186069"/>
    <w:multiLevelType w:val="hybridMultilevel"/>
    <w:tmpl w:val="AB4ABA8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15:restartNumberingAfterBreak="0">
    <w:nsid w:val="2C225B37"/>
    <w:multiLevelType w:val="hybridMultilevel"/>
    <w:tmpl w:val="EEBEB456"/>
    <w:lvl w:ilvl="0" w:tplc="CDBEAEB0">
      <w:start w:val="1"/>
      <w:numFmt w:val="bullet"/>
      <w:lvlText w:val=""/>
      <w:lvlJc w:val="left"/>
      <w:pPr>
        <w:ind w:left="720" w:hanging="360"/>
      </w:pPr>
      <w:rPr>
        <w:rFonts w:ascii="Symbol" w:hAnsi="Symbol"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366826"/>
    <w:multiLevelType w:val="hybridMultilevel"/>
    <w:tmpl w:val="91CCE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FCA12B4"/>
    <w:multiLevelType w:val="hybridMultilevel"/>
    <w:tmpl w:val="63F8A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3C833E8"/>
    <w:multiLevelType w:val="hybridMultilevel"/>
    <w:tmpl w:val="3754DF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88A33D1"/>
    <w:multiLevelType w:val="hybridMultilevel"/>
    <w:tmpl w:val="8ABA95DA"/>
    <w:lvl w:ilvl="0" w:tplc="6C4067C6">
      <w:start w:val="1"/>
      <w:numFmt w:val="bullet"/>
      <w:lvlText w:val=""/>
      <w:lvlJc w:val="left"/>
      <w:pPr>
        <w:ind w:left="720" w:hanging="360"/>
      </w:pPr>
      <w:rPr>
        <w:rFonts w:ascii="Symbol" w:hAnsi="Symbol"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AD1120"/>
    <w:multiLevelType w:val="hybridMultilevel"/>
    <w:tmpl w:val="80547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8E60C74"/>
    <w:multiLevelType w:val="hybridMultilevel"/>
    <w:tmpl w:val="68421A54"/>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31" w15:restartNumberingAfterBreak="0">
    <w:nsid w:val="3A6910AD"/>
    <w:multiLevelType w:val="hybridMultilevel"/>
    <w:tmpl w:val="0002A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A9F15F5"/>
    <w:multiLevelType w:val="hybridMultilevel"/>
    <w:tmpl w:val="25D6F1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3D5C4455"/>
    <w:multiLevelType w:val="hybridMultilevel"/>
    <w:tmpl w:val="7A6C1C0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DD0025B"/>
    <w:multiLevelType w:val="hybridMultilevel"/>
    <w:tmpl w:val="FD706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E29635B"/>
    <w:multiLevelType w:val="hybridMultilevel"/>
    <w:tmpl w:val="BE4E3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0E67B53"/>
    <w:multiLevelType w:val="hybridMultilevel"/>
    <w:tmpl w:val="05667FC6"/>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37" w15:restartNumberingAfterBreak="0">
    <w:nsid w:val="43F41F1C"/>
    <w:multiLevelType w:val="hybridMultilevel"/>
    <w:tmpl w:val="6B3AE7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4287693"/>
    <w:multiLevelType w:val="hybridMultilevel"/>
    <w:tmpl w:val="7D14DF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480829B7"/>
    <w:multiLevelType w:val="hybridMultilevel"/>
    <w:tmpl w:val="38B85E84"/>
    <w:lvl w:ilvl="0" w:tplc="41AE0342">
      <w:start w:val="1"/>
      <w:numFmt w:val="bullet"/>
      <w:lvlText w:val=""/>
      <w:lvlJc w:val="left"/>
      <w:pPr>
        <w:ind w:left="720" w:hanging="360"/>
      </w:pPr>
      <w:rPr>
        <w:rFonts w:ascii="Symbol" w:hAnsi="Symbol"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7357B0"/>
    <w:multiLevelType w:val="hybridMultilevel"/>
    <w:tmpl w:val="9106143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4D224B47"/>
    <w:multiLevelType w:val="hybridMultilevel"/>
    <w:tmpl w:val="263AFBA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4F232F5D"/>
    <w:multiLevelType w:val="multilevel"/>
    <w:tmpl w:val="7B061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342456D"/>
    <w:multiLevelType w:val="hybridMultilevel"/>
    <w:tmpl w:val="4522B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3DB3B8A"/>
    <w:multiLevelType w:val="hybridMultilevel"/>
    <w:tmpl w:val="D9345CA6"/>
    <w:lvl w:ilvl="0" w:tplc="080A0001">
      <w:start w:val="1"/>
      <w:numFmt w:val="bullet"/>
      <w:lvlText w:val=""/>
      <w:lvlJc w:val="left"/>
      <w:pPr>
        <w:ind w:left="2160" w:hanging="360"/>
      </w:pPr>
      <w:rPr>
        <w:rFonts w:ascii="Symbol" w:hAnsi="Symbol" w:hint="default"/>
      </w:rPr>
    </w:lvl>
    <w:lvl w:ilvl="1" w:tplc="080A0003">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5" w15:restartNumberingAfterBreak="0">
    <w:nsid w:val="55B43487"/>
    <w:multiLevelType w:val="multilevel"/>
    <w:tmpl w:val="26943FCE"/>
    <w:lvl w:ilvl="0">
      <w:start w:val="1"/>
      <w:numFmt w:val="decimal"/>
      <w:pStyle w:val="Heading1"/>
      <w:lvlText w:val="%1"/>
      <w:lvlJc w:val="left"/>
      <w:pPr>
        <w:tabs>
          <w:tab w:val="num" w:pos="6552"/>
        </w:tabs>
        <w:ind w:left="6552" w:hanging="432"/>
      </w:pPr>
      <w:rPr>
        <w:rFonts w:hint="default"/>
        <w:color w:val="auto"/>
      </w:rPr>
    </w:lvl>
    <w:lvl w:ilvl="1">
      <w:start w:val="1"/>
      <w:numFmt w:val="decimal"/>
      <w:pStyle w:val="Heading2"/>
      <w:lvlText w:val="%1.%2"/>
      <w:lvlJc w:val="left"/>
      <w:pPr>
        <w:tabs>
          <w:tab w:val="num" w:pos="666"/>
        </w:tabs>
        <w:ind w:left="666" w:hanging="576"/>
      </w:pPr>
      <w:rPr>
        <w:rFonts w:ascii="Calibri" w:hAnsi="Calibri" w:hint="default"/>
        <w:color w:val="auto"/>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6" w15:restartNumberingAfterBreak="0">
    <w:nsid w:val="56D56EFC"/>
    <w:multiLevelType w:val="hybridMultilevel"/>
    <w:tmpl w:val="F46C9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74E1D7E"/>
    <w:multiLevelType w:val="hybridMultilevel"/>
    <w:tmpl w:val="568CC0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5B7D05F6"/>
    <w:multiLevelType w:val="hybridMultilevel"/>
    <w:tmpl w:val="DC925D2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9" w15:restartNumberingAfterBreak="0">
    <w:nsid w:val="5F871348"/>
    <w:multiLevelType w:val="hybridMultilevel"/>
    <w:tmpl w:val="C56E9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FB026F3"/>
    <w:multiLevelType w:val="hybridMultilevel"/>
    <w:tmpl w:val="89BEC744"/>
    <w:lvl w:ilvl="0" w:tplc="F282173C">
      <w:start w:val="1"/>
      <w:numFmt w:val="bullet"/>
      <w:lvlText w:val=""/>
      <w:lvlJc w:val="left"/>
      <w:pPr>
        <w:ind w:left="720" w:hanging="360"/>
      </w:pPr>
      <w:rPr>
        <w:rFonts w:ascii="Symbol" w:hAnsi="Symbol"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9E2E97"/>
    <w:multiLevelType w:val="hybridMultilevel"/>
    <w:tmpl w:val="62E677EE"/>
    <w:lvl w:ilvl="0" w:tplc="EF1CA20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2" w15:restartNumberingAfterBreak="0">
    <w:nsid w:val="66023349"/>
    <w:multiLevelType w:val="multilevel"/>
    <w:tmpl w:val="8CF4D08A"/>
    <w:lvl w:ilvl="0">
      <w:start w:val="5"/>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3" w15:restartNumberingAfterBreak="0">
    <w:nsid w:val="66150372"/>
    <w:multiLevelType w:val="multilevel"/>
    <w:tmpl w:val="C61A60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FC94E8D"/>
    <w:multiLevelType w:val="hybridMultilevel"/>
    <w:tmpl w:val="8BE8EDD6"/>
    <w:lvl w:ilvl="0" w:tplc="41AE0342">
      <w:start w:val="1"/>
      <w:numFmt w:val="bullet"/>
      <w:lvlText w:val=""/>
      <w:lvlJc w:val="left"/>
      <w:pPr>
        <w:ind w:left="720" w:hanging="360"/>
      </w:pPr>
      <w:rPr>
        <w:rFonts w:ascii="Symbol" w:hAnsi="Symbol"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083ADB"/>
    <w:multiLevelType w:val="hybridMultilevel"/>
    <w:tmpl w:val="236651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74356385"/>
    <w:multiLevelType w:val="hybridMultilevel"/>
    <w:tmpl w:val="886C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0F097F"/>
    <w:multiLevelType w:val="multilevel"/>
    <w:tmpl w:val="E84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5371C45"/>
    <w:multiLevelType w:val="hybridMultilevel"/>
    <w:tmpl w:val="7E203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5436CF8"/>
    <w:multiLevelType w:val="multilevel"/>
    <w:tmpl w:val="6D20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7A41E54"/>
    <w:multiLevelType w:val="hybridMultilevel"/>
    <w:tmpl w:val="724E8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77FA762E"/>
    <w:multiLevelType w:val="multilevel"/>
    <w:tmpl w:val="03CA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9451D4B"/>
    <w:multiLevelType w:val="multilevel"/>
    <w:tmpl w:val="DA4A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9E87C9C"/>
    <w:multiLevelType w:val="multilevel"/>
    <w:tmpl w:val="61C43584"/>
    <w:lvl w:ilvl="0">
      <w:start w:val="1"/>
      <w:numFmt w:val="decimal"/>
      <w:lvlText w:val="%1."/>
      <w:lvlJc w:val="left"/>
      <w:pPr>
        <w:ind w:left="1800" w:hanging="360"/>
      </w:pPr>
      <w:rPr>
        <w:rFonts w:hint="default"/>
      </w:rPr>
    </w:lvl>
    <w:lvl w:ilvl="1">
      <w:start w:val="9"/>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4" w15:restartNumberingAfterBreak="0">
    <w:nsid w:val="7BF66B22"/>
    <w:multiLevelType w:val="hybridMultilevel"/>
    <w:tmpl w:val="87C29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5" w15:restartNumberingAfterBreak="0">
    <w:nsid w:val="7D0C06B4"/>
    <w:multiLevelType w:val="multilevel"/>
    <w:tmpl w:val="CDF0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EE31A86"/>
    <w:multiLevelType w:val="hybridMultilevel"/>
    <w:tmpl w:val="952C4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7F2804D1"/>
    <w:multiLevelType w:val="hybridMultilevel"/>
    <w:tmpl w:val="E48C89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96501714">
    <w:abstractNumId w:val="45"/>
  </w:num>
  <w:num w:numId="2" w16cid:durableId="1500806582">
    <w:abstractNumId w:val="44"/>
  </w:num>
  <w:num w:numId="3" w16cid:durableId="169101626">
    <w:abstractNumId w:val="32"/>
  </w:num>
  <w:num w:numId="4" w16cid:durableId="1464352533">
    <w:abstractNumId w:val="5"/>
  </w:num>
  <w:num w:numId="5" w16cid:durableId="1694110745">
    <w:abstractNumId w:val="48"/>
  </w:num>
  <w:num w:numId="6" w16cid:durableId="355809222">
    <w:abstractNumId w:val="21"/>
  </w:num>
  <w:num w:numId="7" w16cid:durableId="1062868581">
    <w:abstractNumId w:val="13"/>
  </w:num>
  <w:num w:numId="8" w16cid:durableId="1650666557">
    <w:abstractNumId w:val="17"/>
  </w:num>
  <w:num w:numId="9" w16cid:durableId="1839154657">
    <w:abstractNumId w:val="8"/>
  </w:num>
  <w:num w:numId="10" w16cid:durableId="515273553">
    <w:abstractNumId w:val="30"/>
  </w:num>
  <w:num w:numId="11" w16cid:durableId="1298681796">
    <w:abstractNumId w:val="19"/>
  </w:num>
  <w:num w:numId="12" w16cid:durableId="506870024">
    <w:abstractNumId w:val="34"/>
  </w:num>
  <w:num w:numId="13" w16cid:durableId="867986558">
    <w:abstractNumId w:val="58"/>
  </w:num>
  <w:num w:numId="14" w16cid:durableId="1287659543">
    <w:abstractNumId w:val="4"/>
  </w:num>
  <w:num w:numId="15" w16cid:durableId="113063901">
    <w:abstractNumId w:val="7"/>
  </w:num>
  <w:num w:numId="16" w16cid:durableId="1900751877">
    <w:abstractNumId w:val="49"/>
  </w:num>
  <w:num w:numId="17" w16cid:durableId="7144099">
    <w:abstractNumId w:val="33"/>
  </w:num>
  <w:num w:numId="18" w16cid:durableId="495995786">
    <w:abstractNumId w:val="25"/>
  </w:num>
  <w:num w:numId="19" w16cid:durableId="615209844">
    <w:abstractNumId w:val="51"/>
  </w:num>
  <w:num w:numId="20" w16cid:durableId="1989245136">
    <w:abstractNumId w:val="64"/>
  </w:num>
  <w:num w:numId="21" w16cid:durableId="1114520385">
    <w:abstractNumId w:val="1"/>
  </w:num>
  <w:num w:numId="22" w16cid:durableId="1184708668">
    <w:abstractNumId w:val="6"/>
  </w:num>
  <w:num w:numId="23" w16cid:durableId="707145787">
    <w:abstractNumId w:val="39"/>
  </w:num>
  <w:num w:numId="24" w16cid:durableId="887298675">
    <w:abstractNumId w:val="50"/>
  </w:num>
  <w:num w:numId="25" w16cid:durableId="2143187600">
    <w:abstractNumId w:val="28"/>
  </w:num>
  <w:num w:numId="26" w16cid:durableId="760568216">
    <w:abstractNumId w:val="0"/>
  </w:num>
  <w:num w:numId="27" w16cid:durableId="183830861">
    <w:abstractNumId w:val="24"/>
  </w:num>
  <w:num w:numId="28" w16cid:durableId="317348941">
    <w:abstractNumId w:val="41"/>
  </w:num>
  <w:num w:numId="29" w16cid:durableId="305815361">
    <w:abstractNumId w:val="35"/>
  </w:num>
  <w:num w:numId="30" w16cid:durableId="1017388835">
    <w:abstractNumId w:val="18"/>
  </w:num>
  <w:num w:numId="31" w16cid:durableId="2112164172">
    <w:abstractNumId w:val="63"/>
  </w:num>
  <w:num w:numId="32" w16cid:durableId="1285498177">
    <w:abstractNumId w:val="26"/>
  </w:num>
  <w:num w:numId="33" w16cid:durableId="69624964">
    <w:abstractNumId w:val="54"/>
  </w:num>
  <w:num w:numId="34" w16cid:durableId="28993072">
    <w:abstractNumId w:val="3"/>
  </w:num>
  <w:num w:numId="35" w16cid:durableId="5641972">
    <w:abstractNumId w:val="10"/>
  </w:num>
  <w:num w:numId="36" w16cid:durableId="1466267219">
    <w:abstractNumId w:val="62"/>
  </w:num>
  <w:num w:numId="37" w16cid:durableId="193857319">
    <w:abstractNumId w:val="65"/>
  </w:num>
  <w:num w:numId="38" w16cid:durableId="728110913">
    <w:abstractNumId w:val="59"/>
  </w:num>
  <w:num w:numId="39" w16cid:durableId="505094826">
    <w:abstractNumId w:val="61"/>
  </w:num>
  <w:num w:numId="40" w16cid:durableId="1178425072">
    <w:abstractNumId w:val="42"/>
  </w:num>
  <w:num w:numId="41" w16cid:durableId="277951014">
    <w:abstractNumId w:val="53"/>
  </w:num>
  <w:num w:numId="42" w16cid:durableId="25178494">
    <w:abstractNumId w:val="22"/>
  </w:num>
  <w:num w:numId="43" w16cid:durableId="1396855006">
    <w:abstractNumId w:val="2"/>
  </w:num>
  <w:num w:numId="44" w16cid:durableId="1450736974">
    <w:abstractNumId w:val="37"/>
  </w:num>
  <w:num w:numId="45" w16cid:durableId="379788798">
    <w:abstractNumId w:val="12"/>
  </w:num>
  <w:num w:numId="46" w16cid:durableId="1178740047">
    <w:abstractNumId w:val="27"/>
  </w:num>
  <w:num w:numId="47" w16cid:durableId="1011953261">
    <w:abstractNumId w:val="38"/>
  </w:num>
  <w:num w:numId="48" w16cid:durableId="724451182">
    <w:abstractNumId w:val="36"/>
  </w:num>
  <w:num w:numId="49" w16cid:durableId="582420870">
    <w:abstractNumId w:val="16"/>
  </w:num>
  <w:num w:numId="50" w16cid:durableId="1373849351">
    <w:abstractNumId w:val="40"/>
  </w:num>
  <w:num w:numId="51" w16cid:durableId="439646722">
    <w:abstractNumId w:val="9"/>
  </w:num>
  <w:num w:numId="52" w16cid:durableId="494803682">
    <w:abstractNumId w:val="67"/>
  </w:num>
  <w:num w:numId="53" w16cid:durableId="1254633340">
    <w:abstractNumId w:val="20"/>
  </w:num>
  <w:num w:numId="54" w16cid:durableId="1247884998">
    <w:abstractNumId w:val="46"/>
  </w:num>
  <w:num w:numId="55" w16cid:durableId="2078817017">
    <w:abstractNumId w:val="60"/>
  </w:num>
  <w:num w:numId="56" w16cid:durableId="1664966236">
    <w:abstractNumId w:val="23"/>
  </w:num>
  <w:num w:numId="57" w16cid:durableId="139883397">
    <w:abstractNumId w:val="14"/>
  </w:num>
  <w:num w:numId="58" w16cid:durableId="602962420">
    <w:abstractNumId w:val="55"/>
  </w:num>
  <w:num w:numId="59" w16cid:durableId="459761633">
    <w:abstractNumId w:val="47"/>
  </w:num>
  <w:num w:numId="60" w16cid:durableId="1969776767">
    <w:abstractNumId w:val="66"/>
  </w:num>
  <w:num w:numId="61" w16cid:durableId="660935543">
    <w:abstractNumId w:val="43"/>
  </w:num>
  <w:num w:numId="62" w16cid:durableId="857083926">
    <w:abstractNumId w:val="31"/>
  </w:num>
  <w:num w:numId="63" w16cid:durableId="862331051">
    <w:abstractNumId w:val="29"/>
  </w:num>
  <w:num w:numId="64" w16cid:durableId="1525099189">
    <w:abstractNumId w:val="15"/>
  </w:num>
  <w:num w:numId="65" w16cid:durableId="6618607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83636367">
    <w:abstractNumId w:val="52"/>
  </w:num>
  <w:num w:numId="67" w16cid:durableId="621813667">
    <w:abstractNumId w:val="11"/>
  </w:num>
  <w:num w:numId="68" w16cid:durableId="1617642604">
    <w:abstractNumId w:val="56"/>
  </w:num>
  <w:num w:numId="69" w16cid:durableId="1091703456">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NzY2NjK2MDUxMjdW0lEKTi0uzszPAykwqgUA7QzPKywAAAA="/>
  </w:docVars>
  <w:rsids>
    <w:rsidRoot w:val="009C5CF3"/>
    <w:rsid w:val="00002143"/>
    <w:rsid w:val="00004C76"/>
    <w:rsid w:val="0000555A"/>
    <w:rsid w:val="00007C70"/>
    <w:rsid w:val="00010E67"/>
    <w:rsid w:val="00014037"/>
    <w:rsid w:val="00014448"/>
    <w:rsid w:val="000153C4"/>
    <w:rsid w:val="00015CA3"/>
    <w:rsid w:val="000163CD"/>
    <w:rsid w:val="00016DE3"/>
    <w:rsid w:val="000206EE"/>
    <w:rsid w:val="00021272"/>
    <w:rsid w:val="00023A10"/>
    <w:rsid w:val="00024142"/>
    <w:rsid w:val="00026A5B"/>
    <w:rsid w:val="0002716F"/>
    <w:rsid w:val="000275FC"/>
    <w:rsid w:val="000305AA"/>
    <w:rsid w:val="0003077F"/>
    <w:rsid w:val="0003155D"/>
    <w:rsid w:val="00033DBD"/>
    <w:rsid w:val="00035967"/>
    <w:rsid w:val="00036FCA"/>
    <w:rsid w:val="00037D37"/>
    <w:rsid w:val="00037D39"/>
    <w:rsid w:val="00042156"/>
    <w:rsid w:val="000441C1"/>
    <w:rsid w:val="0004461F"/>
    <w:rsid w:val="000446D9"/>
    <w:rsid w:val="00045522"/>
    <w:rsid w:val="00045E6F"/>
    <w:rsid w:val="000511B5"/>
    <w:rsid w:val="000534A5"/>
    <w:rsid w:val="00053AF9"/>
    <w:rsid w:val="000545F6"/>
    <w:rsid w:val="00054BBB"/>
    <w:rsid w:val="00055532"/>
    <w:rsid w:val="00062ED4"/>
    <w:rsid w:val="00064057"/>
    <w:rsid w:val="000708BD"/>
    <w:rsid w:val="000722CE"/>
    <w:rsid w:val="000747F6"/>
    <w:rsid w:val="00075FD4"/>
    <w:rsid w:val="0007627F"/>
    <w:rsid w:val="00076DF1"/>
    <w:rsid w:val="00080913"/>
    <w:rsid w:val="0008091E"/>
    <w:rsid w:val="00080EB5"/>
    <w:rsid w:val="00080F48"/>
    <w:rsid w:val="000823BB"/>
    <w:rsid w:val="000824DC"/>
    <w:rsid w:val="00082FE1"/>
    <w:rsid w:val="00085E79"/>
    <w:rsid w:val="0008636C"/>
    <w:rsid w:val="00086710"/>
    <w:rsid w:val="00086B71"/>
    <w:rsid w:val="00087C36"/>
    <w:rsid w:val="0009179A"/>
    <w:rsid w:val="00091F2E"/>
    <w:rsid w:val="00093E8C"/>
    <w:rsid w:val="0009415B"/>
    <w:rsid w:val="0009584B"/>
    <w:rsid w:val="000A0985"/>
    <w:rsid w:val="000A1FCB"/>
    <w:rsid w:val="000A22B3"/>
    <w:rsid w:val="000A3020"/>
    <w:rsid w:val="000A697D"/>
    <w:rsid w:val="000A77FB"/>
    <w:rsid w:val="000B1121"/>
    <w:rsid w:val="000B2A3C"/>
    <w:rsid w:val="000B2CFA"/>
    <w:rsid w:val="000B5EC9"/>
    <w:rsid w:val="000B6643"/>
    <w:rsid w:val="000B66B9"/>
    <w:rsid w:val="000C2535"/>
    <w:rsid w:val="000C30CC"/>
    <w:rsid w:val="000C5645"/>
    <w:rsid w:val="000D0412"/>
    <w:rsid w:val="000D0D16"/>
    <w:rsid w:val="000D40A2"/>
    <w:rsid w:val="000E2EEF"/>
    <w:rsid w:val="000E3D2D"/>
    <w:rsid w:val="000E4209"/>
    <w:rsid w:val="000E64BF"/>
    <w:rsid w:val="000E79A7"/>
    <w:rsid w:val="000F0889"/>
    <w:rsid w:val="000F0D0A"/>
    <w:rsid w:val="000F44A3"/>
    <w:rsid w:val="000F5DFB"/>
    <w:rsid w:val="000F6B29"/>
    <w:rsid w:val="000F6C34"/>
    <w:rsid w:val="00110944"/>
    <w:rsid w:val="00111100"/>
    <w:rsid w:val="00111141"/>
    <w:rsid w:val="0011177A"/>
    <w:rsid w:val="00111AA9"/>
    <w:rsid w:val="00112379"/>
    <w:rsid w:val="001159C3"/>
    <w:rsid w:val="001162EC"/>
    <w:rsid w:val="001164D1"/>
    <w:rsid w:val="00116D34"/>
    <w:rsid w:val="00116F0A"/>
    <w:rsid w:val="001176BD"/>
    <w:rsid w:val="00120322"/>
    <w:rsid w:val="0012459B"/>
    <w:rsid w:val="001252A7"/>
    <w:rsid w:val="00125713"/>
    <w:rsid w:val="001278DB"/>
    <w:rsid w:val="00131625"/>
    <w:rsid w:val="001316D0"/>
    <w:rsid w:val="00131782"/>
    <w:rsid w:val="001328C1"/>
    <w:rsid w:val="00133600"/>
    <w:rsid w:val="00133F4E"/>
    <w:rsid w:val="00135B21"/>
    <w:rsid w:val="0013642E"/>
    <w:rsid w:val="00141D38"/>
    <w:rsid w:val="0015681F"/>
    <w:rsid w:val="001569E8"/>
    <w:rsid w:val="001628D2"/>
    <w:rsid w:val="00165C78"/>
    <w:rsid w:val="001669ED"/>
    <w:rsid w:val="00173841"/>
    <w:rsid w:val="001756DC"/>
    <w:rsid w:val="00176192"/>
    <w:rsid w:val="001778CF"/>
    <w:rsid w:val="00180C1C"/>
    <w:rsid w:val="00181630"/>
    <w:rsid w:val="00183282"/>
    <w:rsid w:val="001840DE"/>
    <w:rsid w:val="00191D90"/>
    <w:rsid w:val="0019366F"/>
    <w:rsid w:val="00193DEA"/>
    <w:rsid w:val="00195391"/>
    <w:rsid w:val="0019608D"/>
    <w:rsid w:val="001A1468"/>
    <w:rsid w:val="001A5695"/>
    <w:rsid w:val="001A6141"/>
    <w:rsid w:val="001A67D2"/>
    <w:rsid w:val="001B1EE2"/>
    <w:rsid w:val="001B1F9D"/>
    <w:rsid w:val="001B2762"/>
    <w:rsid w:val="001B27FB"/>
    <w:rsid w:val="001B3604"/>
    <w:rsid w:val="001B5225"/>
    <w:rsid w:val="001B66A2"/>
    <w:rsid w:val="001C0E5F"/>
    <w:rsid w:val="001C129C"/>
    <w:rsid w:val="001C2129"/>
    <w:rsid w:val="001C2C32"/>
    <w:rsid w:val="001C3835"/>
    <w:rsid w:val="001C383D"/>
    <w:rsid w:val="001C4067"/>
    <w:rsid w:val="001C491A"/>
    <w:rsid w:val="001C4D72"/>
    <w:rsid w:val="001D0A97"/>
    <w:rsid w:val="001D0DE5"/>
    <w:rsid w:val="001D11E2"/>
    <w:rsid w:val="001D14BD"/>
    <w:rsid w:val="001D1D6C"/>
    <w:rsid w:val="001D2031"/>
    <w:rsid w:val="001D4215"/>
    <w:rsid w:val="001D483F"/>
    <w:rsid w:val="001D54A2"/>
    <w:rsid w:val="001D5F4C"/>
    <w:rsid w:val="001D70D0"/>
    <w:rsid w:val="001E0816"/>
    <w:rsid w:val="001F0086"/>
    <w:rsid w:val="001F07E1"/>
    <w:rsid w:val="001F0D1F"/>
    <w:rsid w:val="001F124A"/>
    <w:rsid w:val="001F1A2E"/>
    <w:rsid w:val="001F2204"/>
    <w:rsid w:val="001F2515"/>
    <w:rsid w:val="001F2D08"/>
    <w:rsid w:val="001F3258"/>
    <w:rsid w:val="001F67EA"/>
    <w:rsid w:val="001F7C2E"/>
    <w:rsid w:val="00200DE6"/>
    <w:rsid w:val="0021671D"/>
    <w:rsid w:val="00216E76"/>
    <w:rsid w:val="00217012"/>
    <w:rsid w:val="00220045"/>
    <w:rsid w:val="00220BC0"/>
    <w:rsid w:val="002219AF"/>
    <w:rsid w:val="002221C3"/>
    <w:rsid w:val="00222C10"/>
    <w:rsid w:val="00222DAB"/>
    <w:rsid w:val="00222E40"/>
    <w:rsid w:val="00225224"/>
    <w:rsid w:val="00226FE9"/>
    <w:rsid w:val="002276FE"/>
    <w:rsid w:val="00230EFA"/>
    <w:rsid w:val="002347D4"/>
    <w:rsid w:val="00237DCF"/>
    <w:rsid w:val="00240726"/>
    <w:rsid w:val="00241BB0"/>
    <w:rsid w:val="00243D4B"/>
    <w:rsid w:val="00243FD5"/>
    <w:rsid w:val="00244592"/>
    <w:rsid w:val="002452D5"/>
    <w:rsid w:val="00245612"/>
    <w:rsid w:val="002564AC"/>
    <w:rsid w:val="00265D51"/>
    <w:rsid w:val="00266E27"/>
    <w:rsid w:val="0026773F"/>
    <w:rsid w:val="002700AE"/>
    <w:rsid w:val="002722CD"/>
    <w:rsid w:val="0027373F"/>
    <w:rsid w:val="00274005"/>
    <w:rsid w:val="00274033"/>
    <w:rsid w:val="002753D4"/>
    <w:rsid w:val="0027649B"/>
    <w:rsid w:val="00276E2D"/>
    <w:rsid w:val="002772CF"/>
    <w:rsid w:val="00280997"/>
    <w:rsid w:val="00281A5D"/>
    <w:rsid w:val="00283FCF"/>
    <w:rsid w:val="002847F2"/>
    <w:rsid w:val="002907BC"/>
    <w:rsid w:val="00291AB4"/>
    <w:rsid w:val="00292F3B"/>
    <w:rsid w:val="0029501B"/>
    <w:rsid w:val="002A136B"/>
    <w:rsid w:val="002A26DD"/>
    <w:rsid w:val="002A440F"/>
    <w:rsid w:val="002A44B4"/>
    <w:rsid w:val="002B157F"/>
    <w:rsid w:val="002B4BC8"/>
    <w:rsid w:val="002B4DB7"/>
    <w:rsid w:val="002B561C"/>
    <w:rsid w:val="002C38C0"/>
    <w:rsid w:val="002C5EB8"/>
    <w:rsid w:val="002C6DB7"/>
    <w:rsid w:val="002C75C1"/>
    <w:rsid w:val="002D0E21"/>
    <w:rsid w:val="002D10CA"/>
    <w:rsid w:val="002D1DEB"/>
    <w:rsid w:val="002D268A"/>
    <w:rsid w:val="002D5392"/>
    <w:rsid w:val="002D67DC"/>
    <w:rsid w:val="002D6D13"/>
    <w:rsid w:val="002D71FF"/>
    <w:rsid w:val="002E1FE0"/>
    <w:rsid w:val="002E2308"/>
    <w:rsid w:val="002E2C0C"/>
    <w:rsid w:val="002E323F"/>
    <w:rsid w:val="002E5177"/>
    <w:rsid w:val="002E5D38"/>
    <w:rsid w:val="002F0FC0"/>
    <w:rsid w:val="002F5465"/>
    <w:rsid w:val="002F7A57"/>
    <w:rsid w:val="003002E7"/>
    <w:rsid w:val="003017EC"/>
    <w:rsid w:val="00301D6E"/>
    <w:rsid w:val="00302FE3"/>
    <w:rsid w:val="00303120"/>
    <w:rsid w:val="00303941"/>
    <w:rsid w:val="003062BA"/>
    <w:rsid w:val="00306E75"/>
    <w:rsid w:val="00310100"/>
    <w:rsid w:val="003101FC"/>
    <w:rsid w:val="00311420"/>
    <w:rsid w:val="00311536"/>
    <w:rsid w:val="003157C9"/>
    <w:rsid w:val="00315EE4"/>
    <w:rsid w:val="0031729F"/>
    <w:rsid w:val="0031780A"/>
    <w:rsid w:val="00317AA6"/>
    <w:rsid w:val="00320983"/>
    <w:rsid w:val="00321242"/>
    <w:rsid w:val="00325A41"/>
    <w:rsid w:val="003267B2"/>
    <w:rsid w:val="00327883"/>
    <w:rsid w:val="00330146"/>
    <w:rsid w:val="00331854"/>
    <w:rsid w:val="00332FB1"/>
    <w:rsid w:val="0033445A"/>
    <w:rsid w:val="0033496C"/>
    <w:rsid w:val="00336B84"/>
    <w:rsid w:val="0033779B"/>
    <w:rsid w:val="00341A61"/>
    <w:rsid w:val="00342331"/>
    <w:rsid w:val="003432DD"/>
    <w:rsid w:val="0034341D"/>
    <w:rsid w:val="00343BD4"/>
    <w:rsid w:val="003467BA"/>
    <w:rsid w:val="0034757A"/>
    <w:rsid w:val="003478C0"/>
    <w:rsid w:val="00350910"/>
    <w:rsid w:val="00354E77"/>
    <w:rsid w:val="00355848"/>
    <w:rsid w:val="00356B53"/>
    <w:rsid w:val="00356DE2"/>
    <w:rsid w:val="00360D8F"/>
    <w:rsid w:val="00366583"/>
    <w:rsid w:val="00366C9C"/>
    <w:rsid w:val="0037036D"/>
    <w:rsid w:val="00374451"/>
    <w:rsid w:val="00374680"/>
    <w:rsid w:val="003836A9"/>
    <w:rsid w:val="00383E33"/>
    <w:rsid w:val="00386837"/>
    <w:rsid w:val="00386995"/>
    <w:rsid w:val="0039254D"/>
    <w:rsid w:val="00393CBA"/>
    <w:rsid w:val="00394C6B"/>
    <w:rsid w:val="003A1498"/>
    <w:rsid w:val="003A1636"/>
    <w:rsid w:val="003A2406"/>
    <w:rsid w:val="003A3B8F"/>
    <w:rsid w:val="003A4A41"/>
    <w:rsid w:val="003B4EBB"/>
    <w:rsid w:val="003B646E"/>
    <w:rsid w:val="003B6ED0"/>
    <w:rsid w:val="003B6F83"/>
    <w:rsid w:val="003B79EB"/>
    <w:rsid w:val="003B7FD6"/>
    <w:rsid w:val="003C0F2C"/>
    <w:rsid w:val="003C2E81"/>
    <w:rsid w:val="003C5737"/>
    <w:rsid w:val="003C5906"/>
    <w:rsid w:val="003C5946"/>
    <w:rsid w:val="003C6408"/>
    <w:rsid w:val="003C74DD"/>
    <w:rsid w:val="003D3520"/>
    <w:rsid w:val="003D3A23"/>
    <w:rsid w:val="003D6C95"/>
    <w:rsid w:val="003E360E"/>
    <w:rsid w:val="003E43B6"/>
    <w:rsid w:val="003E49D6"/>
    <w:rsid w:val="003F07B1"/>
    <w:rsid w:val="003F1E54"/>
    <w:rsid w:val="003F2EDE"/>
    <w:rsid w:val="003F3CFE"/>
    <w:rsid w:val="003F3F79"/>
    <w:rsid w:val="003F508F"/>
    <w:rsid w:val="003F557E"/>
    <w:rsid w:val="003F585C"/>
    <w:rsid w:val="003F745B"/>
    <w:rsid w:val="003F7C4D"/>
    <w:rsid w:val="00401E31"/>
    <w:rsid w:val="00411143"/>
    <w:rsid w:val="0041245B"/>
    <w:rsid w:val="00412A3F"/>
    <w:rsid w:val="00413200"/>
    <w:rsid w:val="00417E2E"/>
    <w:rsid w:val="00424139"/>
    <w:rsid w:val="0042493C"/>
    <w:rsid w:val="00425115"/>
    <w:rsid w:val="00430540"/>
    <w:rsid w:val="004322F7"/>
    <w:rsid w:val="004343AD"/>
    <w:rsid w:val="00443B66"/>
    <w:rsid w:val="00447820"/>
    <w:rsid w:val="0045127D"/>
    <w:rsid w:val="004512BC"/>
    <w:rsid w:val="004518E3"/>
    <w:rsid w:val="00451DBC"/>
    <w:rsid w:val="004527AB"/>
    <w:rsid w:val="00453E31"/>
    <w:rsid w:val="00456D99"/>
    <w:rsid w:val="004611D8"/>
    <w:rsid w:val="004612FE"/>
    <w:rsid w:val="0046243E"/>
    <w:rsid w:val="004630E4"/>
    <w:rsid w:val="004656E5"/>
    <w:rsid w:val="00467812"/>
    <w:rsid w:val="00470375"/>
    <w:rsid w:val="00473F12"/>
    <w:rsid w:val="00474539"/>
    <w:rsid w:val="00475B9B"/>
    <w:rsid w:val="00476057"/>
    <w:rsid w:val="00476288"/>
    <w:rsid w:val="0048137B"/>
    <w:rsid w:val="00483F88"/>
    <w:rsid w:val="004858B9"/>
    <w:rsid w:val="004872A6"/>
    <w:rsid w:val="00487F28"/>
    <w:rsid w:val="00490341"/>
    <w:rsid w:val="00493C4B"/>
    <w:rsid w:val="0049413C"/>
    <w:rsid w:val="0049631B"/>
    <w:rsid w:val="004A25EF"/>
    <w:rsid w:val="004A5FC2"/>
    <w:rsid w:val="004A7483"/>
    <w:rsid w:val="004A7BAE"/>
    <w:rsid w:val="004B44CD"/>
    <w:rsid w:val="004B5981"/>
    <w:rsid w:val="004B6F49"/>
    <w:rsid w:val="004C0661"/>
    <w:rsid w:val="004C2641"/>
    <w:rsid w:val="004C30BB"/>
    <w:rsid w:val="004C3388"/>
    <w:rsid w:val="004C4A05"/>
    <w:rsid w:val="004C5567"/>
    <w:rsid w:val="004D02AF"/>
    <w:rsid w:val="004D11FB"/>
    <w:rsid w:val="004D13DC"/>
    <w:rsid w:val="004D1AD8"/>
    <w:rsid w:val="004D5435"/>
    <w:rsid w:val="004D7001"/>
    <w:rsid w:val="004D7A68"/>
    <w:rsid w:val="004E1FFF"/>
    <w:rsid w:val="004E30B7"/>
    <w:rsid w:val="004E44B4"/>
    <w:rsid w:val="004E58DC"/>
    <w:rsid w:val="004E6253"/>
    <w:rsid w:val="004E7F97"/>
    <w:rsid w:val="004F3020"/>
    <w:rsid w:val="004F36E5"/>
    <w:rsid w:val="004F425D"/>
    <w:rsid w:val="004F4F1C"/>
    <w:rsid w:val="004F6761"/>
    <w:rsid w:val="004F740A"/>
    <w:rsid w:val="004F759B"/>
    <w:rsid w:val="004F77FE"/>
    <w:rsid w:val="00500019"/>
    <w:rsid w:val="00501589"/>
    <w:rsid w:val="00502739"/>
    <w:rsid w:val="005050DE"/>
    <w:rsid w:val="00505709"/>
    <w:rsid w:val="00505E41"/>
    <w:rsid w:val="00506074"/>
    <w:rsid w:val="005062C1"/>
    <w:rsid w:val="005131A3"/>
    <w:rsid w:val="00513963"/>
    <w:rsid w:val="00517F2A"/>
    <w:rsid w:val="00523B1C"/>
    <w:rsid w:val="00523B98"/>
    <w:rsid w:val="0052542F"/>
    <w:rsid w:val="005268BE"/>
    <w:rsid w:val="005272F4"/>
    <w:rsid w:val="0053089C"/>
    <w:rsid w:val="00531B08"/>
    <w:rsid w:val="00531E47"/>
    <w:rsid w:val="00532C6B"/>
    <w:rsid w:val="00533B3F"/>
    <w:rsid w:val="005344D4"/>
    <w:rsid w:val="00536AA0"/>
    <w:rsid w:val="00537A2E"/>
    <w:rsid w:val="00541403"/>
    <w:rsid w:val="00541874"/>
    <w:rsid w:val="00541FBE"/>
    <w:rsid w:val="00542AA1"/>
    <w:rsid w:val="0054433F"/>
    <w:rsid w:val="005458CC"/>
    <w:rsid w:val="00546C21"/>
    <w:rsid w:val="00546C69"/>
    <w:rsid w:val="0055044A"/>
    <w:rsid w:val="00553EC5"/>
    <w:rsid w:val="005558B4"/>
    <w:rsid w:val="00555FE3"/>
    <w:rsid w:val="005566D3"/>
    <w:rsid w:val="005569E2"/>
    <w:rsid w:val="00556E0E"/>
    <w:rsid w:val="005607FF"/>
    <w:rsid w:val="00562FF0"/>
    <w:rsid w:val="005636F9"/>
    <w:rsid w:val="005649B5"/>
    <w:rsid w:val="0056574F"/>
    <w:rsid w:val="00566387"/>
    <w:rsid w:val="00567C59"/>
    <w:rsid w:val="00570199"/>
    <w:rsid w:val="005717FE"/>
    <w:rsid w:val="00572917"/>
    <w:rsid w:val="00573191"/>
    <w:rsid w:val="00574AE7"/>
    <w:rsid w:val="00575D2B"/>
    <w:rsid w:val="00575EE7"/>
    <w:rsid w:val="00580734"/>
    <w:rsid w:val="00581B94"/>
    <w:rsid w:val="00583EB2"/>
    <w:rsid w:val="00587598"/>
    <w:rsid w:val="00587855"/>
    <w:rsid w:val="00592FA4"/>
    <w:rsid w:val="00593183"/>
    <w:rsid w:val="005A1BB0"/>
    <w:rsid w:val="005A2B1C"/>
    <w:rsid w:val="005A2C70"/>
    <w:rsid w:val="005A3211"/>
    <w:rsid w:val="005A5145"/>
    <w:rsid w:val="005A6276"/>
    <w:rsid w:val="005A6784"/>
    <w:rsid w:val="005B5543"/>
    <w:rsid w:val="005C071F"/>
    <w:rsid w:val="005C3A23"/>
    <w:rsid w:val="005C4EEE"/>
    <w:rsid w:val="005C5B8C"/>
    <w:rsid w:val="005C7487"/>
    <w:rsid w:val="005D00AA"/>
    <w:rsid w:val="005D020A"/>
    <w:rsid w:val="005D033B"/>
    <w:rsid w:val="005D0A5B"/>
    <w:rsid w:val="005D0AD6"/>
    <w:rsid w:val="005D752C"/>
    <w:rsid w:val="005E14F0"/>
    <w:rsid w:val="005E4BA1"/>
    <w:rsid w:val="005E5C11"/>
    <w:rsid w:val="005E62F7"/>
    <w:rsid w:val="005E65F0"/>
    <w:rsid w:val="005E7707"/>
    <w:rsid w:val="005F118E"/>
    <w:rsid w:val="005F1AB9"/>
    <w:rsid w:val="005F2155"/>
    <w:rsid w:val="005F2585"/>
    <w:rsid w:val="005F35B8"/>
    <w:rsid w:val="005F4235"/>
    <w:rsid w:val="005F7092"/>
    <w:rsid w:val="00600C38"/>
    <w:rsid w:val="00601ECC"/>
    <w:rsid w:val="00602E3D"/>
    <w:rsid w:val="0060440E"/>
    <w:rsid w:val="00606336"/>
    <w:rsid w:val="00606E33"/>
    <w:rsid w:val="006107BB"/>
    <w:rsid w:val="00614B7E"/>
    <w:rsid w:val="00614C4A"/>
    <w:rsid w:val="00615FEE"/>
    <w:rsid w:val="00617774"/>
    <w:rsid w:val="0062055A"/>
    <w:rsid w:val="00622052"/>
    <w:rsid w:val="006240A1"/>
    <w:rsid w:val="00625F4C"/>
    <w:rsid w:val="00633877"/>
    <w:rsid w:val="006358EE"/>
    <w:rsid w:val="0063615A"/>
    <w:rsid w:val="00644B9E"/>
    <w:rsid w:val="00646CAD"/>
    <w:rsid w:val="00661721"/>
    <w:rsid w:val="00663569"/>
    <w:rsid w:val="00663C24"/>
    <w:rsid w:val="0066582B"/>
    <w:rsid w:val="00666076"/>
    <w:rsid w:val="00670941"/>
    <w:rsid w:val="00670CB4"/>
    <w:rsid w:val="00674827"/>
    <w:rsid w:val="0067679A"/>
    <w:rsid w:val="006767A9"/>
    <w:rsid w:val="00680253"/>
    <w:rsid w:val="006813A9"/>
    <w:rsid w:val="0068356E"/>
    <w:rsid w:val="00683652"/>
    <w:rsid w:val="0068671A"/>
    <w:rsid w:val="00687969"/>
    <w:rsid w:val="0069049A"/>
    <w:rsid w:val="00690587"/>
    <w:rsid w:val="006913A3"/>
    <w:rsid w:val="006940B3"/>
    <w:rsid w:val="006951C9"/>
    <w:rsid w:val="006976FB"/>
    <w:rsid w:val="006A0878"/>
    <w:rsid w:val="006A29B9"/>
    <w:rsid w:val="006A57E5"/>
    <w:rsid w:val="006A637E"/>
    <w:rsid w:val="006A7413"/>
    <w:rsid w:val="006B0250"/>
    <w:rsid w:val="006B050D"/>
    <w:rsid w:val="006B1625"/>
    <w:rsid w:val="006B281D"/>
    <w:rsid w:val="006B4ED5"/>
    <w:rsid w:val="006B6BE6"/>
    <w:rsid w:val="006B73FC"/>
    <w:rsid w:val="006B7A44"/>
    <w:rsid w:val="006C140A"/>
    <w:rsid w:val="006C1E8B"/>
    <w:rsid w:val="006C4AB9"/>
    <w:rsid w:val="006C60A6"/>
    <w:rsid w:val="006C72A0"/>
    <w:rsid w:val="006C7B55"/>
    <w:rsid w:val="006D2A1D"/>
    <w:rsid w:val="006D457D"/>
    <w:rsid w:val="006D48C2"/>
    <w:rsid w:val="006D53EE"/>
    <w:rsid w:val="006E0E44"/>
    <w:rsid w:val="006E6C6F"/>
    <w:rsid w:val="006E769C"/>
    <w:rsid w:val="006F0132"/>
    <w:rsid w:val="006F2B0A"/>
    <w:rsid w:val="006F4546"/>
    <w:rsid w:val="006F53EF"/>
    <w:rsid w:val="006F65BB"/>
    <w:rsid w:val="006F669C"/>
    <w:rsid w:val="007040E7"/>
    <w:rsid w:val="00715D0F"/>
    <w:rsid w:val="0072135D"/>
    <w:rsid w:val="00722DE4"/>
    <w:rsid w:val="00724536"/>
    <w:rsid w:val="00724A58"/>
    <w:rsid w:val="00725F8B"/>
    <w:rsid w:val="007263F1"/>
    <w:rsid w:val="007275DF"/>
    <w:rsid w:val="00731083"/>
    <w:rsid w:val="007400EE"/>
    <w:rsid w:val="0074022A"/>
    <w:rsid w:val="007404EF"/>
    <w:rsid w:val="0074073D"/>
    <w:rsid w:val="0074446E"/>
    <w:rsid w:val="00744B96"/>
    <w:rsid w:val="007473DB"/>
    <w:rsid w:val="007503B0"/>
    <w:rsid w:val="007504ED"/>
    <w:rsid w:val="00750A73"/>
    <w:rsid w:val="00753386"/>
    <w:rsid w:val="00753CCC"/>
    <w:rsid w:val="007547E7"/>
    <w:rsid w:val="00756C7D"/>
    <w:rsid w:val="00761842"/>
    <w:rsid w:val="00764CD3"/>
    <w:rsid w:val="00765F37"/>
    <w:rsid w:val="00766A75"/>
    <w:rsid w:val="0077250A"/>
    <w:rsid w:val="00775B47"/>
    <w:rsid w:val="00775FCE"/>
    <w:rsid w:val="007765BE"/>
    <w:rsid w:val="0077665A"/>
    <w:rsid w:val="007770EA"/>
    <w:rsid w:val="0077761B"/>
    <w:rsid w:val="00782340"/>
    <w:rsid w:val="007845AF"/>
    <w:rsid w:val="00784C6B"/>
    <w:rsid w:val="00785011"/>
    <w:rsid w:val="007853DD"/>
    <w:rsid w:val="00785433"/>
    <w:rsid w:val="007869C8"/>
    <w:rsid w:val="00793811"/>
    <w:rsid w:val="007973E8"/>
    <w:rsid w:val="007A0AFB"/>
    <w:rsid w:val="007A0B26"/>
    <w:rsid w:val="007A131A"/>
    <w:rsid w:val="007A1EEC"/>
    <w:rsid w:val="007A25E4"/>
    <w:rsid w:val="007A2CF0"/>
    <w:rsid w:val="007A5303"/>
    <w:rsid w:val="007B0604"/>
    <w:rsid w:val="007B0D2A"/>
    <w:rsid w:val="007B1C06"/>
    <w:rsid w:val="007B3717"/>
    <w:rsid w:val="007B5D30"/>
    <w:rsid w:val="007B661D"/>
    <w:rsid w:val="007B7363"/>
    <w:rsid w:val="007B753C"/>
    <w:rsid w:val="007C07AD"/>
    <w:rsid w:val="007C0C4D"/>
    <w:rsid w:val="007C121D"/>
    <w:rsid w:val="007C2CBE"/>
    <w:rsid w:val="007C3DBF"/>
    <w:rsid w:val="007C6C22"/>
    <w:rsid w:val="007D0A25"/>
    <w:rsid w:val="007D13FD"/>
    <w:rsid w:val="007D1C7F"/>
    <w:rsid w:val="007D3247"/>
    <w:rsid w:val="007D4E5C"/>
    <w:rsid w:val="007D50B4"/>
    <w:rsid w:val="007E2391"/>
    <w:rsid w:val="007E52CA"/>
    <w:rsid w:val="007E67E2"/>
    <w:rsid w:val="007F2EC4"/>
    <w:rsid w:val="007F5DD4"/>
    <w:rsid w:val="007F7CB8"/>
    <w:rsid w:val="008045AB"/>
    <w:rsid w:val="008061BF"/>
    <w:rsid w:val="008112E9"/>
    <w:rsid w:val="0081130B"/>
    <w:rsid w:val="00813043"/>
    <w:rsid w:val="00813072"/>
    <w:rsid w:val="00814FE3"/>
    <w:rsid w:val="0081510D"/>
    <w:rsid w:val="00815FBC"/>
    <w:rsid w:val="00817D21"/>
    <w:rsid w:val="0082004B"/>
    <w:rsid w:val="00820EC1"/>
    <w:rsid w:val="00824E43"/>
    <w:rsid w:val="00827377"/>
    <w:rsid w:val="008276D9"/>
    <w:rsid w:val="00827970"/>
    <w:rsid w:val="008303F1"/>
    <w:rsid w:val="00830D3B"/>
    <w:rsid w:val="00831591"/>
    <w:rsid w:val="00831B03"/>
    <w:rsid w:val="00831C5B"/>
    <w:rsid w:val="00833919"/>
    <w:rsid w:val="00833922"/>
    <w:rsid w:val="00833F98"/>
    <w:rsid w:val="008351D3"/>
    <w:rsid w:val="008424C4"/>
    <w:rsid w:val="00842713"/>
    <w:rsid w:val="00842A0A"/>
    <w:rsid w:val="00843AE4"/>
    <w:rsid w:val="00843D84"/>
    <w:rsid w:val="008443EA"/>
    <w:rsid w:val="008465A8"/>
    <w:rsid w:val="00847805"/>
    <w:rsid w:val="008502EC"/>
    <w:rsid w:val="008530E6"/>
    <w:rsid w:val="00853E19"/>
    <w:rsid w:val="00861536"/>
    <w:rsid w:val="008645E4"/>
    <w:rsid w:val="008655E3"/>
    <w:rsid w:val="00865D2C"/>
    <w:rsid w:val="00866A93"/>
    <w:rsid w:val="0087000A"/>
    <w:rsid w:val="00872B9D"/>
    <w:rsid w:val="008734B4"/>
    <w:rsid w:val="008742E9"/>
    <w:rsid w:val="008754FC"/>
    <w:rsid w:val="008769EF"/>
    <w:rsid w:val="00883299"/>
    <w:rsid w:val="00884E06"/>
    <w:rsid w:val="00885106"/>
    <w:rsid w:val="00886006"/>
    <w:rsid w:val="0088693C"/>
    <w:rsid w:val="00887EEA"/>
    <w:rsid w:val="008907F6"/>
    <w:rsid w:val="0089409D"/>
    <w:rsid w:val="008953C7"/>
    <w:rsid w:val="00895B64"/>
    <w:rsid w:val="008969A4"/>
    <w:rsid w:val="00897284"/>
    <w:rsid w:val="008A23C9"/>
    <w:rsid w:val="008A4401"/>
    <w:rsid w:val="008A4AA9"/>
    <w:rsid w:val="008A619E"/>
    <w:rsid w:val="008A6712"/>
    <w:rsid w:val="008A73E6"/>
    <w:rsid w:val="008B47DB"/>
    <w:rsid w:val="008B57D3"/>
    <w:rsid w:val="008B740B"/>
    <w:rsid w:val="008C07BF"/>
    <w:rsid w:val="008C4DF1"/>
    <w:rsid w:val="008C51D0"/>
    <w:rsid w:val="008C5BFE"/>
    <w:rsid w:val="008C5C22"/>
    <w:rsid w:val="008C7C68"/>
    <w:rsid w:val="008D0D32"/>
    <w:rsid w:val="008D1245"/>
    <w:rsid w:val="008D1D91"/>
    <w:rsid w:val="008D2B15"/>
    <w:rsid w:val="008D5C1E"/>
    <w:rsid w:val="008D5F67"/>
    <w:rsid w:val="008E1BD5"/>
    <w:rsid w:val="008E2F88"/>
    <w:rsid w:val="008E4D4A"/>
    <w:rsid w:val="008E5D48"/>
    <w:rsid w:val="008E6017"/>
    <w:rsid w:val="008E60A4"/>
    <w:rsid w:val="008E7A27"/>
    <w:rsid w:val="008F0508"/>
    <w:rsid w:val="008F37BA"/>
    <w:rsid w:val="008F3A7C"/>
    <w:rsid w:val="008F3D4F"/>
    <w:rsid w:val="008F448A"/>
    <w:rsid w:val="008F5A2E"/>
    <w:rsid w:val="008F65F6"/>
    <w:rsid w:val="00901624"/>
    <w:rsid w:val="00901651"/>
    <w:rsid w:val="00901F38"/>
    <w:rsid w:val="0090204A"/>
    <w:rsid w:val="00902E07"/>
    <w:rsid w:val="00905123"/>
    <w:rsid w:val="00906D68"/>
    <w:rsid w:val="00913BA9"/>
    <w:rsid w:val="0091473A"/>
    <w:rsid w:val="00915408"/>
    <w:rsid w:val="009163C1"/>
    <w:rsid w:val="00921287"/>
    <w:rsid w:val="00922425"/>
    <w:rsid w:val="00923157"/>
    <w:rsid w:val="00923569"/>
    <w:rsid w:val="0092375B"/>
    <w:rsid w:val="0092779B"/>
    <w:rsid w:val="009323C1"/>
    <w:rsid w:val="00933420"/>
    <w:rsid w:val="00936AAA"/>
    <w:rsid w:val="009378CF"/>
    <w:rsid w:val="00937D3F"/>
    <w:rsid w:val="00943668"/>
    <w:rsid w:val="009503E4"/>
    <w:rsid w:val="0095370A"/>
    <w:rsid w:val="009539C7"/>
    <w:rsid w:val="00953E81"/>
    <w:rsid w:val="00954E2A"/>
    <w:rsid w:val="00955275"/>
    <w:rsid w:val="0095571E"/>
    <w:rsid w:val="009565E8"/>
    <w:rsid w:val="00956F35"/>
    <w:rsid w:val="00957667"/>
    <w:rsid w:val="00960EE0"/>
    <w:rsid w:val="009612EB"/>
    <w:rsid w:val="00961C8A"/>
    <w:rsid w:val="00963826"/>
    <w:rsid w:val="00963E36"/>
    <w:rsid w:val="0096404F"/>
    <w:rsid w:val="00964D8C"/>
    <w:rsid w:val="009651AA"/>
    <w:rsid w:val="0096631C"/>
    <w:rsid w:val="00967D9C"/>
    <w:rsid w:val="00967F0F"/>
    <w:rsid w:val="00976094"/>
    <w:rsid w:val="009767AE"/>
    <w:rsid w:val="00980C28"/>
    <w:rsid w:val="00980CBA"/>
    <w:rsid w:val="00980CF5"/>
    <w:rsid w:val="00982123"/>
    <w:rsid w:val="00983160"/>
    <w:rsid w:val="00991D84"/>
    <w:rsid w:val="00992046"/>
    <w:rsid w:val="00993A09"/>
    <w:rsid w:val="009957F8"/>
    <w:rsid w:val="00997B54"/>
    <w:rsid w:val="009A2B15"/>
    <w:rsid w:val="009A4310"/>
    <w:rsid w:val="009A64C1"/>
    <w:rsid w:val="009A7483"/>
    <w:rsid w:val="009B00B2"/>
    <w:rsid w:val="009B14A7"/>
    <w:rsid w:val="009B1CB2"/>
    <w:rsid w:val="009B3031"/>
    <w:rsid w:val="009B3DEE"/>
    <w:rsid w:val="009B407E"/>
    <w:rsid w:val="009B5E41"/>
    <w:rsid w:val="009B5EBD"/>
    <w:rsid w:val="009C0AA3"/>
    <w:rsid w:val="009C3A8B"/>
    <w:rsid w:val="009C5217"/>
    <w:rsid w:val="009C5CF3"/>
    <w:rsid w:val="009C64E3"/>
    <w:rsid w:val="009D27E1"/>
    <w:rsid w:val="009D483B"/>
    <w:rsid w:val="009D4DC1"/>
    <w:rsid w:val="009D549D"/>
    <w:rsid w:val="009E0B38"/>
    <w:rsid w:val="009E0F1C"/>
    <w:rsid w:val="009E254F"/>
    <w:rsid w:val="009E2774"/>
    <w:rsid w:val="009E2F63"/>
    <w:rsid w:val="009E5D62"/>
    <w:rsid w:val="009F3A04"/>
    <w:rsid w:val="009F50DF"/>
    <w:rsid w:val="00A00BE4"/>
    <w:rsid w:val="00A011CF"/>
    <w:rsid w:val="00A02A5E"/>
    <w:rsid w:val="00A042DF"/>
    <w:rsid w:val="00A050D3"/>
    <w:rsid w:val="00A051E6"/>
    <w:rsid w:val="00A0583B"/>
    <w:rsid w:val="00A10430"/>
    <w:rsid w:val="00A140D4"/>
    <w:rsid w:val="00A15E32"/>
    <w:rsid w:val="00A16A92"/>
    <w:rsid w:val="00A16E18"/>
    <w:rsid w:val="00A17E8B"/>
    <w:rsid w:val="00A17F85"/>
    <w:rsid w:val="00A200B6"/>
    <w:rsid w:val="00A23EC9"/>
    <w:rsid w:val="00A2450C"/>
    <w:rsid w:val="00A264CC"/>
    <w:rsid w:val="00A30376"/>
    <w:rsid w:val="00A306C5"/>
    <w:rsid w:val="00A31CBF"/>
    <w:rsid w:val="00A326FC"/>
    <w:rsid w:val="00A33D6A"/>
    <w:rsid w:val="00A40EAC"/>
    <w:rsid w:val="00A440A0"/>
    <w:rsid w:val="00A44FAB"/>
    <w:rsid w:val="00A44FFC"/>
    <w:rsid w:val="00A45BB4"/>
    <w:rsid w:val="00A46894"/>
    <w:rsid w:val="00A475DA"/>
    <w:rsid w:val="00A501FB"/>
    <w:rsid w:val="00A53B98"/>
    <w:rsid w:val="00A54016"/>
    <w:rsid w:val="00A5497F"/>
    <w:rsid w:val="00A54B8A"/>
    <w:rsid w:val="00A5561A"/>
    <w:rsid w:val="00A56CC4"/>
    <w:rsid w:val="00A57669"/>
    <w:rsid w:val="00A618FA"/>
    <w:rsid w:val="00A627D1"/>
    <w:rsid w:val="00A63D1E"/>
    <w:rsid w:val="00A6591A"/>
    <w:rsid w:val="00A73FD1"/>
    <w:rsid w:val="00A760BE"/>
    <w:rsid w:val="00A7618D"/>
    <w:rsid w:val="00A8016D"/>
    <w:rsid w:val="00A80A8C"/>
    <w:rsid w:val="00A8489E"/>
    <w:rsid w:val="00A84A06"/>
    <w:rsid w:val="00A908CB"/>
    <w:rsid w:val="00A92309"/>
    <w:rsid w:val="00A93240"/>
    <w:rsid w:val="00A9396D"/>
    <w:rsid w:val="00A93F1A"/>
    <w:rsid w:val="00A95A63"/>
    <w:rsid w:val="00A96325"/>
    <w:rsid w:val="00AA12D7"/>
    <w:rsid w:val="00AA15F4"/>
    <w:rsid w:val="00AA2650"/>
    <w:rsid w:val="00AA26CD"/>
    <w:rsid w:val="00AA7870"/>
    <w:rsid w:val="00AB272B"/>
    <w:rsid w:val="00AB651E"/>
    <w:rsid w:val="00AB7FCA"/>
    <w:rsid w:val="00AC0A65"/>
    <w:rsid w:val="00AC14A2"/>
    <w:rsid w:val="00AC14F1"/>
    <w:rsid w:val="00AC2A32"/>
    <w:rsid w:val="00AC31F8"/>
    <w:rsid w:val="00AC57EC"/>
    <w:rsid w:val="00AC5D1E"/>
    <w:rsid w:val="00AC62F7"/>
    <w:rsid w:val="00AC6767"/>
    <w:rsid w:val="00AC6E38"/>
    <w:rsid w:val="00AC7645"/>
    <w:rsid w:val="00AD0BB5"/>
    <w:rsid w:val="00AD1632"/>
    <w:rsid w:val="00AD1883"/>
    <w:rsid w:val="00AD3BF3"/>
    <w:rsid w:val="00AE1699"/>
    <w:rsid w:val="00AE2FE7"/>
    <w:rsid w:val="00AE348E"/>
    <w:rsid w:val="00AE539C"/>
    <w:rsid w:val="00AE7992"/>
    <w:rsid w:val="00AF14EF"/>
    <w:rsid w:val="00AF1BEE"/>
    <w:rsid w:val="00AF210F"/>
    <w:rsid w:val="00AF24C2"/>
    <w:rsid w:val="00AF2E09"/>
    <w:rsid w:val="00AF491F"/>
    <w:rsid w:val="00B0107E"/>
    <w:rsid w:val="00B0124A"/>
    <w:rsid w:val="00B01ECF"/>
    <w:rsid w:val="00B028B9"/>
    <w:rsid w:val="00B0387C"/>
    <w:rsid w:val="00B03D14"/>
    <w:rsid w:val="00B0557C"/>
    <w:rsid w:val="00B05E97"/>
    <w:rsid w:val="00B110DF"/>
    <w:rsid w:val="00B11514"/>
    <w:rsid w:val="00B118C0"/>
    <w:rsid w:val="00B120AE"/>
    <w:rsid w:val="00B148A1"/>
    <w:rsid w:val="00B15408"/>
    <w:rsid w:val="00B17543"/>
    <w:rsid w:val="00B21550"/>
    <w:rsid w:val="00B21FD4"/>
    <w:rsid w:val="00B22714"/>
    <w:rsid w:val="00B23648"/>
    <w:rsid w:val="00B237B5"/>
    <w:rsid w:val="00B23D7F"/>
    <w:rsid w:val="00B24BB2"/>
    <w:rsid w:val="00B25572"/>
    <w:rsid w:val="00B25A2B"/>
    <w:rsid w:val="00B300BC"/>
    <w:rsid w:val="00B31BC9"/>
    <w:rsid w:val="00B31F16"/>
    <w:rsid w:val="00B3272E"/>
    <w:rsid w:val="00B3281C"/>
    <w:rsid w:val="00B3283B"/>
    <w:rsid w:val="00B41ECB"/>
    <w:rsid w:val="00B42C02"/>
    <w:rsid w:val="00B43A58"/>
    <w:rsid w:val="00B43BD9"/>
    <w:rsid w:val="00B46FDD"/>
    <w:rsid w:val="00B47880"/>
    <w:rsid w:val="00B500BF"/>
    <w:rsid w:val="00B50C62"/>
    <w:rsid w:val="00B52117"/>
    <w:rsid w:val="00B52739"/>
    <w:rsid w:val="00B529A3"/>
    <w:rsid w:val="00B54C2F"/>
    <w:rsid w:val="00B55567"/>
    <w:rsid w:val="00B567CA"/>
    <w:rsid w:val="00B61885"/>
    <w:rsid w:val="00B62E90"/>
    <w:rsid w:val="00B6307D"/>
    <w:rsid w:val="00B65ADC"/>
    <w:rsid w:val="00B7082F"/>
    <w:rsid w:val="00B73170"/>
    <w:rsid w:val="00B746BE"/>
    <w:rsid w:val="00B75410"/>
    <w:rsid w:val="00B75524"/>
    <w:rsid w:val="00B75991"/>
    <w:rsid w:val="00B76341"/>
    <w:rsid w:val="00B87644"/>
    <w:rsid w:val="00B87B30"/>
    <w:rsid w:val="00B91D4F"/>
    <w:rsid w:val="00B92520"/>
    <w:rsid w:val="00B934A7"/>
    <w:rsid w:val="00B939FB"/>
    <w:rsid w:val="00B93E39"/>
    <w:rsid w:val="00B953F2"/>
    <w:rsid w:val="00B9640B"/>
    <w:rsid w:val="00BA14D9"/>
    <w:rsid w:val="00BA5AD0"/>
    <w:rsid w:val="00BA6226"/>
    <w:rsid w:val="00BA66D4"/>
    <w:rsid w:val="00BA676B"/>
    <w:rsid w:val="00BA6AA8"/>
    <w:rsid w:val="00BB0A62"/>
    <w:rsid w:val="00BB0E89"/>
    <w:rsid w:val="00BB1179"/>
    <w:rsid w:val="00BB2D42"/>
    <w:rsid w:val="00BB6DFC"/>
    <w:rsid w:val="00BB72ED"/>
    <w:rsid w:val="00BB7B4B"/>
    <w:rsid w:val="00BC1B34"/>
    <w:rsid w:val="00BC23BF"/>
    <w:rsid w:val="00BC24D6"/>
    <w:rsid w:val="00BC29B7"/>
    <w:rsid w:val="00BC3364"/>
    <w:rsid w:val="00BC37C2"/>
    <w:rsid w:val="00BC3CEC"/>
    <w:rsid w:val="00BD1179"/>
    <w:rsid w:val="00BD154E"/>
    <w:rsid w:val="00BD38A8"/>
    <w:rsid w:val="00BD5FC4"/>
    <w:rsid w:val="00BD6C79"/>
    <w:rsid w:val="00BD72CD"/>
    <w:rsid w:val="00BE0CC2"/>
    <w:rsid w:val="00BE2A2F"/>
    <w:rsid w:val="00BE34BB"/>
    <w:rsid w:val="00BE59E2"/>
    <w:rsid w:val="00BF013F"/>
    <w:rsid w:val="00BF01BA"/>
    <w:rsid w:val="00BF0219"/>
    <w:rsid w:val="00BF1ECE"/>
    <w:rsid w:val="00BF322D"/>
    <w:rsid w:val="00BF5597"/>
    <w:rsid w:val="00BF573F"/>
    <w:rsid w:val="00BF7E92"/>
    <w:rsid w:val="00C00D5F"/>
    <w:rsid w:val="00C01DD3"/>
    <w:rsid w:val="00C01E3A"/>
    <w:rsid w:val="00C0363D"/>
    <w:rsid w:val="00C06272"/>
    <w:rsid w:val="00C06F3B"/>
    <w:rsid w:val="00C072D0"/>
    <w:rsid w:val="00C12740"/>
    <w:rsid w:val="00C13159"/>
    <w:rsid w:val="00C139EE"/>
    <w:rsid w:val="00C144A6"/>
    <w:rsid w:val="00C1553E"/>
    <w:rsid w:val="00C15D31"/>
    <w:rsid w:val="00C16475"/>
    <w:rsid w:val="00C1737F"/>
    <w:rsid w:val="00C17ED4"/>
    <w:rsid w:val="00C2012B"/>
    <w:rsid w:val="00C2352C"/>
    <w:rsid w:val="00C245FD"/>
    <w:rsid w:val="00C25214"/>
    <w:rsid w:val="00C26249"/>
    <w:rsid w:val="00C27667"/>
    <w:rsid w:val="00C27750"/>
    <w:rsid w:val="00C3017D"/>
    <w:rsid w:val="00C34FF4"/>
    <w:rsid w:val="00C366EB"/>
    <w:rsid w:val="00C376D0"/>
    <w:rsid w:val="00C406D5"/>
    <w:rsid w:val="00C412AA"/>
    <w:rsid w:val="00C4140A"/>
    <w:rsid w:val="00C44975"/>
    <w:rsid w:val="00C45A1E"/>
    <w:rsid w:val="00C45F28"/>
    <w:rsid w:val="00C46399"/>
    <w:rsid w:val="00C47DAD"/>
    <w:rsid w:val="00C50692"/>
    <w:rsid w:val="00C52454"/>
    <w:rsid w:val="00C526BA"/>
    <w:rsid w:val="00C5488C"/>
    <w:rsid w:val="00C54E3B"/>
    <w:rsid w:val="00C56750"/>
    <w:rsid w:val="00C614A2"/>
    <w:rsid w:val="00C61A21"/>
    <w:rsid w:val="00C64685"/>
    <w:rsid w:val="00C64C99"/>
    <w:rsid w:val="00C66CA9"/>
    <w:rsid w:val="00C74058"/>
    <w:rsid w:val="00C75649"/>
    <w:rsid w:val="00C76672"/>
    <w:rsid w:val="00C76A19"/>
    <w:rsid w:val="00C76BAB"/>
    <w:rsid w:val="00C77754"/>
    <w:rsid w:val="00C805B3"/>
    <w:rsid w:val="00C823BB"/>
    <w:rsid w:val="00C828CE"/>
    <w:rsid w:val="00C85330"/>
    <w:rsid w:val="00C85822"/>
    <w:rsid w:val="00C85D0B"/>
    <w:rsid w:val="00C85E53"/>
    <w:rsid w:val="00C86679"/>
    <w:rsid w:val="00C87FEA"/>
    <w:rsid w:val="00C94245"/>
    <w:rsid w:val="00C94298"/>
    <w:rsid w:val="00C94959"/>
    <w:rsid w:val="00C95AAE"/>
    <w:rsid w:val="00C97876"/>
    <w:rsid w:val="00CA0C73"/>
    <w:rsid w:val="00CA3322"/>
    <w:rsid w:val="00CA3B93"/>
    <w:rsid w:val="00CA77D2"/>
    <w:rsid w:val="00CB0E3E"/>
    <w:rsid w:val="00CB2AE5"/>
    <w:rsid w:val="00CB37A9"/>
    <w:rsid w:val="00CB525F"/>
    <w:rsid w:val="00CB553D"/>
    <w:rsid w:val="00CB686B"/>
    <w:rsid w:val="00CC0E86"/>
    <w:rsid w:val="00CC2CA8"/>
    <w:rsid w:val="00CC5C8A"/>
    <w:rsid w:val="00CC6CBB"/>
    <w:rsid w:val="00CC7363"/>
    <w:rsid w:val="00CD0A52"/>
    <w:rsid w:val="00CD0CBC"/>
    <w:rsid w:val="00CD1614"/>
    <w:rsid w:val="00CD3A75"/>
    <w:rsid w:val="00CD3D69"/>
    <w:rsid w:val="00CD49BC"/>
    <w:rsid w:val="00CE0B28"/>
    <w:rsid w:val="00CE4566"/>
    <w:rsid w:val="00CF2196"/>
    <w:rsid w:val="00CF2313"/>
    <w:rsid w:val="00CF2D7A"/>
    <w:rsid w:val="00CF6029"/>
    <w:rsid w:val="00CF64EC"/>
    <w:rsid w:val="00CF7BD0"/>
    <w:rsid w:val="00D0286D"/>
    <w:rsid w:val="00D0323D"/>
    <w:rsid w:val="00D04760"/>
    <w:rsid w:val="00D04E8B"/>
    <w:rsid w:val="00D04ED4"/>
    <w:rsid w:val="00D059F4"/>
    <w:rsid w:val="00D06390"/>
    <w:rsid w:val="00D0658C"/>
    <w:rsid w:val="00D0774A"/>
    <w:rsid w:val="00D11359"/>
    <w:rsid w:val="00D12FE3"/>
    <w:rsid w:val="00D132B9"/>
    <w:rsid w:val="00D13575"/>
    <w:rsid w:val="00D147CD"/>
    <w:rsid w:val="00D15CA4"/>
    <w:rsid w:val="00D169CE"/>
    <w:rsid w:val="00D16AB5"/>
    <w:rsid w:val="00D17A5B"/>
    <w:rsid w:val="00D20F48"/>
    <w:rsid w:val="00D21C00"/>
    <w:rsid w:val="00D22B11"/>
    <w:rsid w:val="00D22EBD"/>
    <w:rsid w:val="00D244C5"/>
    <w:rsid w:val="00D25AE8"/>
    <w:rsid w:val="00D301CD"/>
    <w:rsid w:val="00D3247B"/>
    <w:rsid w:val="00D35604"/>
    <w:rsid w:val="00D37505"/>
    <w:rsid w:val="00D41F55"/>
    <w:rsid w:val="00D423E6"/>
    <w:rsid w:val="00D442A5"/>
    <w:rsid w:val="00D445DC"/>
    <w:rsid w:val="00D44870"/>
    <w:rsid w:val="00D44ED7"/>
    <w:rsid w:val="00D453D2"/>
    <w:rsid w:val="00D46B38"/>
    <w:rsid w:val="00D474C1"/>
    <w:rsid w:val="00D50107"/>
    <w:rsid w:val="00D5125D"/>
    <w:rsid w:val="00D512BD"/>
    <w:rsid w:val="00D515FE"/>
    <w:rsid w:val="00D5662D"/>
    <w:rsid w:val="00D568AD"/>
    <w:rsid w:val="00D56A04"/>
    <w:rsid w:val="00D56A89"/>
    <w:rsid w:val="00D60DA4"/>
    <w:rsid w:val="00D61283"/>
    <w:rsid w:val="00D6330E"/>
    <w:rsid w:val="00D63BB0"/>
    <w:rsid w:val="00D65866"/>
    <w:rsid w:val="00D67A7B"/>
    <w:rsid w:val="00D7046C"/>
    <w:rsid w:val="00D7132E"/>
    <w:rsid w:val="00D72CFE"/>
    <w:rsid w:val="00D76F5E"/>
    <w:rsid w:val="00D82B86"/>
    <w:rsid w:val="00D82EC9"/>
    <w:rsid w:val="00D86F61"/>
    <w:rsid w:val="00D90C6C"/>
    <w:rsid w:val="00D947F6"/>
    <w:rsid w:val="00DA02CC"/>
    <w:rsid w:val="00DA278F"/>
    <w:rsid w:val="00DA2E85"/>
    <w:rsid w:val="00DA3485"/>
    <w:rsid w:val="00DA36D4"/>
    <w:rsid w:val="00DA60B8"/>
    <w:rsid w:val="00DA6CF1"/>
    <w:rsid w:val="00DA6DB7"/>
    <w:rsid w:val="00DA7303"/>
    <w:rsid w:val="00DB3AD1"/>
    <w:rsid w:val="00DC1C0C"/>
    <w:rsid w:val="00DC3027"/>
    <w:rsid w:val="00DC62FC"/>
    <w:rsid w:val="00DD0890"/>
    <w:rsid w:val="00DD221B"/>
    <w:rsid w:val="00DD34DE"/>
    <w:rsid w:val="00DD42B3"/>
    <w:rsid w:val="00DD472C"/>
    <w:rsid w:val="00DD521C"/>
    <w:rsid w:val="00DE0068"/>
    <w:rsid w:val="00DE0F97"/>
    <w:rsid w:val="00DE13E1"/>
    <w:rsid w:val="00DE1A29"/>
    <w:rsid w:val="00DE4D87"/>
    <w:rsid w:val="00DE569C"/>
    <w:rsid w:val="00DE6F41"/>
    <w:rsid w:val="00DE7063"/>
    <w:rsid w:val="00DF00E5"/>
    <w:rsid w:val="00DF10A8"/>
    <w:rsid w:val="00DF248A"/>
    <w:rsid w:val="00DF251D"/>
    <w:rsid w:val="00DF3E0E"/>
    <w:rsid w:val="00DF5098"/>
    <w:rsid w:val="00E01FE6"/>
    <w:rsid w:val="00E021A4"/>
    <w:rsid w:val="00E037D2"/>
    <w:rsid w:val="00E05BA3"/>
    <w:rsid w:val="00E05D3D"/>
    <w:rsid w:val="00E060B9"/>
    <w:rsid w:val="00E10A69"/>
    <w:rsid w:val="00E14EFF"/>
    <w:rsid w:val="00E150EA"/>
    <w:rsid w:val="00E23600"/>
    <w:rsid w:val="00E257FA"/>
    <w:rsid w:val="00E2714D"/>
    <w:rsid w:val="00E27E98"/>
    <w:rsid w:val="00E30733"/>
    <w:rsid w:val="00E30AC2"/>
    <w:rsid w:val="00E337C8"/>
    <w:rsid w:val="00E344DA"/>
    <w:rsid w:val="00E358BA"/>
    <w:rsid w:val="00E35E53"/>
    <w:rsid w:val="00E35EE1"/>
    <w:rsid w:val="00E36EA9"/>
    <w:rsid w:val="00E370D7"/>
    <w:rsid w:val="00E37DB8"/>
    <w:rsid w:val="00E41E0E"/>
    <w:rsid w:val="00E42224"/>
    <w:rsid w:val="00E42249"/>
    <w:rsid w:val="00E4283E"/>
    <w:rsid w:val="00E44538"/>
    <w:rsid w:val="00E45144"/>
    <w:rsid w:val="00E460FB"/>
    <w:rsid w:val="00E605A1"/>
    <w:rsid w:val="00E61111"/>
    <w:rsid w:val="00E61646"/>
    <w:rsid w:val="00E61DF9"/>
    <w:rsid w:val="00E62C6F"/>
    <w:rsid w:val="00E64325"/>
    <w:rsid w:val="00E658DE"/>
    <w:rsid w:val="00E67787"/>
    <w:rsid w:val="00E70D0D"/>
    <w:rsid w:val="00E74262"/>
    <w:rsid w:val="00E742F9"/>
    <w:rsid w:val="00E774C6"/>
    <w:rsid w:val="00E80D5E"/>
    <w:rsid w:val="00E83AB9"/>
    <w:rsid w:val="00E8582D"/>
    <w:rsid w:val="00E860FB"/>
    <w:rsid w:val="00E87563"/>
    <w:rsid w:val="00E9084A"/>
    <w:rsid w:val="00E90A02"/>
    <w:rsid w:val="00E9118F"/>
    <w:rsid w:val="00E9144B"/>
    <w:rsid w:val="00E935A8"/>
    <w:rsid w:val="00EA06BB"/>
    <w:rsid w:val="00EA0968"/>
    <w:rsid w:val="00EA19AD"/>
    <w:rsid w:val="00EA1F3F"/>
    <w:rsid w:val="00EA4F44"/>
    <w:rsid w:val="00EA6A0B"/>
    <w:rsid w:val="00EA6C5B"/>
    <w:rsid w:val="00EB1D35"/>
    <w:rsid w:val="00EB2E24"/>
    <w:rsid w:val="00EB425B"/>
    <w:rsid w:val="00EB5D4E"/>
    <w:rsid w:val="00EB69CF"/>
    <w:rsid w:val="00EC037F"/>
    <w:rsid w:val="00EC21A3"/>
    <w:rsid w:val="00EC3A29"/>
    <w:rsid w:val="00EC46C1"/>
    <w:rsid w:val="00EC5AF7"/>
    <w:rsid w:val="00EC6FDD"/>
    <w:rsid w:val="00EC74B2"/>
    <w:rsid w:val="00ED0D4B"/>
    <w:rsid w:val="00ED17B9"/>
    <w:rsid w:val="00ED5AE2"/>
    <w:rsid w:val="00ED783D"/>
    <w:rsid w:val="00ED7C24"/>
    <w:rsid w:val="00EE26C5"/>
    <w:rsid w:val="00EE306A"/>
    <w:rsid w:val="00EE3D54"/>
    <w:rsid w:val="00EE3E29"/>
    <w:rsid w:val="00EE6901"/>
    <w:rsid w:val="00EE6AFE"/>
    <w:rsid w:val="00EE78AA"/>
    <w:rsid w:val="00EF1D7D"/>
    <w:rsid w:val="00EF3C48"/>
    <w:rsid w:val="00EF59F0"/>
    <w:rsid w:val="00EF5BC4"/>
    <w:rsid w:val="00F00060"/>
    <w:rsid w:val="00F00701"/>
    <w:rsid w:val="00F012F3"/>
    <w:rsid w:val="00F01BDA"/>
    <w:rsid w:val="00F03031"/>
    <w:rsid w:val="00F05634"/>
    <w:rsid w:val="00F0682F"/>
    <w:rsid w:val="00F11BAB"/>
    <w:rsid w:val="00F1227B"/>
    <w:rsid w:val="00F134A2"/>
    <w:rsid w:val="00F139EC"/>
    <w:rsid w:val="00F14274"/>
    <w:rsid w:val="00F1434D"/>
    <w:rsid w:val="00F16C7B"/>
    <w:rsid w:val="00F178A8"/>
    <w:rsid w:val="00F2266D"/>
    <w:rsid w:val="00F23244"/>
    <w:rsid w:val="00F2400A"/>
    <w:rsid w:val="00F24CD2"/>
    <w:rsid w:val="00F26C33"/>
    <w:rsid w:val="00F27B3B"/>
    <w:rsid w:val="00F316AC"/>
    <w:rsid w:val="00F31DAF"/>
    <w:rsid w:val="00F32723"/>
    <w:rsid w:val="00F32A7C"/>
    <w:rsid w:val="00F3301C"/>
    <w:rsid w:val="00F34CA0"/>
    <w:rsid w:val="00F36200"/>
    <w:rsid w:val="00F3701C"/>
    <w:rsid w:val="00F37B31"/>
    <w:rsid w:val="00F41857"/>
    <w:rsid w:val="00F4513F"/>
    <w:rsid w:val="00F45A53"/>
    <w:rsid w:val="00F4633A"/>
    <w:rsid w:val="00F46EF9"/>
    <w:rsid w:val="00F471B3"/>
    <w:rsid w:val="00F5006E"/>
    <w:rsid w:val="00F518BE"/>
    <w:rsid w:val="00F52D06"/>
    <w:rsid w:val="00F56D33"/>
    <w:rsid w:val="00F57D04"/>
    <w:rsid w:val="00F60746"/>
    <w:rsid w:val="00F61609"/>
    <w:rsid w:val="00F6180C"/>
    <w:rsid w:val="00F61DD2"/>
    <w:rsid w:val="00F6339C"/>
    <w:rsid w:val="00F6357F"/>
    <w:rsid w:val="00F639A8"/>
    <w:rsid w:val="00F64D71"/>
    <w:rsid w:val="00F6506E"/>
    <w:rsid w:val="00F668D5"/>
    <w:rsid w:val="00F677E1"/>
    <w:rsid w:val="00F723D0"/>
    <w:rsid w:val="00F737D0"/>
    <w:rsid w:val="00F73DB1"/>
    <w:rsid w:val="00F7706F"/>
    <w:rsid w:val="00F834B4"/>
    <w:rsid w:val="00F84ED8"/>
    <w:rsid w:val="00F84EE0"/>
    <w:rsid w:val="00F87B63"/>
    <w:rsid w:val="00F92AA8"/>
    <w:rsid w:val="00F93E93"/>
    <w:rsid w:val="00F961C0"/>
    <w:rsid w:val="00FA0D8B"/>
    <w:rsid w:val="00FA0E69"/>
    <w:rsid w:val="00FA102C"/>
    <w:rsid w:val="00FA24FF"/>
    <w:rsid w:val="00FA30DF"/>
    <w:rsid w:val="00FA4B9B"/>
    <w:rsid w:val="00FA678E"/>
    <w:rsid w:val="00FA7AC8"/>
    <w:rsid w:val="00FB11D6"/>
    <w:rsid w:val="00FB1423"/>
    <w:rsid w:val="00FB5A97"/>
    <w:rsid w:val="00FC0853"/>
    <w:rsid w:val="00FC1553"/>
    <w:rsid w:val="00FC48EC"/>
    <w:rsid w:val="00FC5330"/>
    <w:rsid w:val="00FC6854"/>
    <w:rsid w:val="00FC6A85"/>
    <w:rsid w:val="00FD2315"/>
    <w:rsid w:val="00FD7F69"/>
    <w:rsid w:val="00FE0ABE"/>
    <w:rsid w:val="00FE2F06"/>
    <w:rsid w:val="00FE66FC"/>
    <w:rsid w:val="00FF1D4E"/>
    <w:rsid w:val="00FF69BE"/>
    <w:rsid w:val="00FF7437"/>
    <w:rsid w:val="00FF7C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0FE80FCE"/>
  <w15:docId w15:val="{6AD0A898-8E8D-4F27-89AD-6BC14AD3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14A2"/>
    <w:rPr>
      <w:rFonts w:ascii="Arial" w:hAnsi="Arial"/>
      <w:lang w:val="en-US" w:eastAsia="en-US"/>
    </w:rPr>
  </w:style>
  <w:style w:type="paragraph" w:styleId="Heading1">
    <w:name w:val="heading 1"/>
    <w:basedOn w:val="Normal"/>
    <w:next w:val="Normal"/>
    <w:qFormat/>
    <w:pPr>
      <w:keepNext/>
      <w:numPr>
        <w:numId w:val="1"/>
      </w:numPr>
      <w:tabs>
        <w:tab w:val="clear" w:pos="6552"/>
        <w:tab w:val="num" w:pos="432"/>
      </w:tabs>
      <w:spacing w:after="60"/>
      <w:ind w:left="432"/>
      <w:outlineLvl w:val="0"/>
    </w:pPr>
    <w:rPr>
      <w:rFonts w:cs="Arial"/>
      <w:b/>
      <w:bCs/>
      <w:kern w:val="32"/>
      <w:sz w:val="32"/>
      <w:szCs w:val="32"/>
    </w:rPr>
  </w:style>
  <w:style w:type="paragraph" w:styleId="Heading2">
    <w:name w:val="heading 2"/>
    <w:basedOn w:val="Normal"/>
    <w:next w:val="Normal"/>
    <w:link w:val="Heading2Char"/>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B2E24"/>
    <w:pPr>
      <w:tabs>
        <w:tab w:val="left" w:pos="400"/>
        <w:tab w:val="right" w:leader="dot" w:pos="8630"/>
      </w:tabs>
    </w:pPr>
    <w:rPr>
      <w:rFonts w:cs="Arial"/>
      <w:b/>
      <w:bCs/>
      <w:caps/>
      <w:szCs w:val="24"/>
    </w:rPr>
  </w:style>
  <w:style w:type="paragraph" w:styleId="TOC2">
    <w:name w:val="toc 2"/>
    <w:basedOn w:val="Normal"/>
    <w:next w:val="Normal"/>
    <w:autoRedefine/>
    <w:semiHidden/>
    <w:rsid w:val="00BF573F"/>
    <w:pPr>
      <w:tabs>
        <w:tab w:val="right" w:pos="605"/>
        <w:tab w:val="right" w:leader="dot" w:pos="8630"/>
      </w:tabs>
      <w:ind w:left="1138" w:hanging="720"/>
    </w:pPr>
    <w:rPr>
      <w:rFonts w:ascii="Calibri" w:hAnsi="Calibri" w:cs="Calibri"/>
      <w:bCs/>
      <w:noProof/>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uiPriority w:val="22"/>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lang w:val="en-US" w:eastAsia="en-US"/>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lang w:val="en-US" w:eastAsia="en-US"/>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after="120" w:line="480" w:lineRule="auto"/>
    </w:pPr>
  </w:style>
  <w:style w:type="paragraph" w:styleId="Subtitle">
    <w:name w:val="Subtitle"/>
    <w:basedOn w:val="Normal"/>
    <w:qFormat/>
    <w:rsid w:val="00A95A63"/>
    <w:rPr>
      <w:rFonts w:ascii="Times New Roman" w:hAnsi="Times New Roman"/>
      <w:b/>
      <w:sz w:val="24"/>
    </w:rPr>
  </w:style>
  <w:style w:type="table" w:styleId="TableWeb2">
    <w:name w:val="Table Web 2"/>
    <w:basedOn w:val="TableNormal"/>
    <w:rsid w:val="00B87B3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rsid w:val="003017EC"/>
    <w:pPr>
      <w:spacing w:before="100" w:beforeAutospacing="1" w:after="100" w:afterAutospacing="1"/>
    </w:pPr>
    <w:rPr>
      <w:rFonts w:ascii="Arial Unicode MS" w:eastAsia="Arial Unicode MS" w:hAnsi="Arial Unicode MS" w:cs="Arial Unicode MS"/>
      <w:sz w:val="24"/>
      <w:szCs w:val="24"/>
    </w:rPr>
  </w:style>
  <w:style w:type="paragraph" w:customStyle="1" w:styleId="Body">
    <w:name w:val="Body"/>
    <w:basedOn w:val="Normal"/>
    <w:rsid w:val="00A84A06"/>
    <w:pPr>
      <w:autoSpaceDE w:val="0"/>
      <w:autoSpaceDN w:val="0"/>
    </w:pPr>
    <w:rPr>
      <w:rFonts w:ascii="Times New Roman" w:hAnsi="Times New Roman"/>
      <w:color w:val="000000"/>
      <w:szCs w:val="24"/>
    </w:rPr>
  </w:style>
  <w:style w:type="paragraph" w:customStyle="1" w:styleId="Indents">
    <w:name w:val="Indents"/>
    <w:basedOn w:val="Body"/>
    <w:rsid w:val="00A84A06"/>
    <w:pPr>
      <w:ind w:left="360" w:hanging="360"/>
    </w:pPr>
  </w:style>
  <w:style w:type="character" w:styleId="CommentReference">
    <w:name w:val="annotation reference"/>
    <w:basedOn w:val="DefaultParagraphFont"/>
    <w:semiHidden/>
    <w:rsid w:val="000441C1"/>
    <w:rPr>
      <w:sz w:val="16"/>
      <w:szCs w:val="16"/>
    </w:rPr>
  </w:style>
  <w:style w:type="paragraph" w:styleId="CommentText">
    <w:name w:val="annotation text"/>
    <w:basedOn w:val="Normal"/>
    <w:semiHidden/>
    <w:rsid w:val="000441C1"/>
  </w:style>
  <w:style w:type="paragraph" w:styleId="CommentSubject">
    <w:name w:val="annotation subject"/>
    <w:basedOn w:val="CommentText"/>
    <w:next w:val="CommentText"/>
    <w:semiHidden/>
    <w:rsid w:val="000441C1"/>
    <w:rPr>
      <w:b/>
      <w:bCs/>
    </w:rPr>
  </w:style>
  <w:style w:type="paragraph" w:styleId="ListParagraph">
    <w:name w:val="List Paragraph"/>
    <w:basedOn w:val="Normal"/>
    <w:uiPriority w:val="34"/>
    <w:qFormat/>
    <w:rsid w:val="001F2204"/>
    <w:pPr>
      <w:ind w:left="720"/>
      <w:contextualSpacing/>
    </w:pPr>
  </w:style>
  <w:style w:type="character" w:customStyle="1" w:styleId="apple-converted-space">
    <w:name w:val="apple-converted-space"/>
    <w:basedOn w:val="DefaultParagraphFont"/>
    <w:rsid w:val="006F0132"/>
  </w:style>
  <w:style w:type="paragraph" w:customStyle="1" w:styleId="Default">
    <w:name w:val="Default"/>
    <w:rsid w:val="00BD72CD"/>
    <w:pPr>
      <w:autoSpaceDE w:val="0"/>
      <w:autoSpaceDN w:val="0"/>
      <w:adjustRightInd w:val="0"/>
    </w:pPr>
    <w:rPr>
      <w:rFonts w:ascii="DHGJJ A+ Stone Sans" w:hAnsi="DHGJJ A+ Stone Sans" w:cs="DHGJJ A+ Stone Sans"/>
      <w:color w:val="000000"/>
      <w:sz w:val="24"/>
      <w:szCs w:val="24"/>
    </w:rPr>
  </w:style>
  <w:style w:type="paragraph" w:styleId="PlainText">
    <w:name w:val="Plain Text"/>
    <w:basedOn w:val="Normal"/>
    <w:link w:val="PlainTextChar"/>
    <w:uiPriority w:val="99"/>
    <w:unhideWhenUsed/>
    <w:rsid w:val="00BB72E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72ED"/>
    <w:rPr>
      <w:rFonts w:ascii="Consolas" w:eastAsiaTheme="minorHAnsi" w:hAnsi="Consolas" w:cs="Consolas"/>
      <w:sz w:val="21"/>
      <w:szCs w:val="21"/>
      <w:lang w:val="en-US" w:eastAsia="en-US"/>
    </w:rPr>
  </w:style>
  <w:style w:type="character" w:customStyle="1" w:styleId="FooterChar">
    <w:name w:val="Footer Char"/>
    <w:basedOn w:val="DefaultParagraphFont"/>
    <w:link w:val="Footer"/>
    <w:uiPriority w:val="99"/>
    <w:rsid w:val="00D423E6"/>
    <w:rPr>
      <w:rFonts w:ascii="Arial" w:hAnsi="Arial"/>
      <w:lang w:val="en-US" w:eastAsia="en-US"/>
    </w:rPr>
  </w:style>
  <w:style w:type="paragraph" w:styleId="NoSpacing">
    <w:name w:val="No Spacing"/>
    <w:uiPriority w:val="1"/>
    <w:qFormat/>
    <w:rsid w:val="00C54E3B"/>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135B21"/>
    <w:rPr>
      <w:rFonts w:ascii="Arial" w:hAnsi="Arial"/>
      <w:lang w:val="en-US" w:eastAsia="en-US"/>
    </w:rPr>
  </w:style>
  <w:style w:type="character" w:customStyle="1" w:styleId="UnresolvedMention1">
    <w:name w:val="Unresolved Mention1"/>
    <w:basedOn w:val="DefaultParagraphFont"/>
    <w:uiPriority w:val="99"/>
    <w:semiHidden/>
    <w:unhideWhenUsed/>
    <w:rsid w:val="00A56CC4"/>
    <w:rPr>
      <w:color w:val="605E5C"/>
      <w:shd w:val="clear" w:color="auto" w:fill="E1DFDD"/>
    </w:rPr>
  </w:style>
  <w:style w:type="paragraph" w:styleId="Revision">
    <w:name w:val="Revision"/>
    <w:hidden/>
    <w:uiPriority w:val="99"/>
    <w:semiHidden/>
    <w:rsid w:val="00B31F16"/>
    <w:rPr>
      <w:rFonts w:ascii="Arial" w:hAnsi="Arial"/>
      <w:lang w:val="en-US" w:eastAsia="en-US"/>
    </w:rPr>
  </w:style>
  <w:style w:type="character" w:customStyle="1" w:styleId="Heading2Char">
    <w:name w:val="Heading 2 Char"/>
    <w:basedOn w:val="DefaultParagraphFont"/>
    <w:link w:val="Heading2"/>
    <w:rsid w:val="00342331"/>
    <w:rPr>
      <w:rFonts w:ascii="Arial" w:hAnsi="Arial" w:cs="Arial"/>
      <w:b/>
      <w:bCs/>
      <w:iCs/>
      <w:sz w:val="24"/>
      <w:lang w:val="en-US" w:eastAsia="en-US"/>
    </w:rPr>
  </w:style>
  <w:style w:type="paragraph" w:customStyle="1" w:styleId="xmsonormal">
    <w:name w:val="x_msonormal"/>
    <w:basedOn w:val="Normal"/>
    <w:rsid w:val="00BB6DFC"/>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E65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6754">
      <w:bodyDiv w:val="1"/>
      <w:marLeft w:val="0"/>
      <w:marRight w:val="0"/>
      <w:marTop w:val="0"/>
      <w:marBottom w:val="0"/>
      <w:divBdr>
        <w:top w:val="none" w:sz="0" w:space="0" w:color="auto"/>
        <w:left w:val="none" w:sz="0" w:space="0" w:color="auto"/>
        <w:bottom w:val="none" w:sz="0" w:space="0" w:color="auto"/>
        <w:right w:val="none" w:sz="0" w:space="0" w:color="auto"/>
      </w:divBdr>
      <w:divsChild>
        <w:div w:id="412632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127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273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326965">
      <w:bodyDiv w:val="1"/>
      <w:marLeft w:val="0"/>
      <w:marRight w:val="0"/>
      <w:marTop w:val="0"/>
      <w:marBottom w:val="0"/>
      <w:divBdr>
        <w:top w:val="none" w:sz="0" w:space="0" w:color="auto"/>
        <w:left w:val="none" w:sz="0" w:space="0" w:color="auto"/>
        <w:bottom w:val="none" w:sz="0" w:space="0" w:color="auto"/>
        <w:right w:val="none" w:sz="0" w:space="0" w:color="auto"/>
      </w:divBdr>
      <w:divsChild>
        <w:div w:id="1575237466">
          <w:marLeft w:val="0"/>
          <w:marRight w:val="0"/>
          <w:marTop w:val="0"/>
          <w:marBottom w:val="0"/>
          <w:divBdr>
            <w:top w:val="none" w:sz="0" w:space="0" w:color="auto"/>
            <w:left w:val="none" w:sz="0" w:space="0" w:color="auto"/>
            <w:bottom w:val="none" w:sz="0" w:space="0" w:color="auto"/>
            <w:right w:val="none" w:sz="0" w:space="0" w:color="auto"/>
          </w:divBdr>
        </w:div>
      </w:divsChild>
    </w:div>
    <w:div w:id="188880209">
      <w:bodyDiv w:val="1"/>
      <w:marLeft w:val="0"/>
      <w:marRight w:val="0"/>
      <w:marTop w:val="0"/>
      <w:marBottom w:val="0"/>
      <w:divBdr>
        <w:top w:val="none" w:sz="0" w:space="0" w:color="auto"/>
        <w:left w:val="none" w:sz="0" w:space="0" w:color="auto"/>
        <w:bottom w:val="none" w:sz="0" w:space="0" w:color="auto"/>
        <w:right w:val="none" w:sz="0" w:space="0" w:color="auto"/>
      </w:divBdr>
    </w:div>
    <w:div w:id="189416327">
      <w:bodyDiv w:val="1"/>
      <w:marLeft w:val="0"/>
      <w:marRight w:val="0"/>
      <w:marTop w:val="0"/>
      <w:marBottom w:val="0"/>
      <w:divBdr>
        <w:top w:val="none" w:sz="0" w:space="0" w:color="auto"/>
        <w:left w:val="none" w:sz="0" w:space="0" w:color="auto"/>
        <w:bottom w:val="none" w:sz="0" w:space="0" w:color="auto"/>
        <w:right w:val="none" w:sz="0" w:space="0" w:color="auto"/>
      </w:divBdr>
    </w:div>
    <w:div w:id="190414332">
      <w:bodyDiv w:val="1"/>
      <w:marLeft w:val="0"/>
      <w:marRight w:val="0"/>
      <w:marTop w:val="0"/>
      <w:marBottom w:val="0"/>
      <w:divBdr>
        <w:top w:val="none" w:sz="0" w:space="0" w:color="auto"/>
        <w:left w:val="none" w:sz="0" w:space="0" w:color="auto"/>
        <w:bottom w:val="none" w:sz="0" w:space="0" w:color="auto"/>
        <w:right w:val="none" w:sz="0" w:space="0" w:color="auto"/>
      </w:divBdr>
      <w:divsChild>
        <w:div w:id="2055077901">
          <w:marLeft w:val="0"/>
          <w:marRight w:val="0"/>
          <w:marTop w:val="0"/>
          <w:marBottom w:val="0"/>
          <w:divBdr>
            <w:top w:val="none" w:sz="0" w:space="0" w:color="auto"/>
            <w:left w:val="none" w:sz="0" w:space="0" w:color="auto"/>
            <w:bottom w:val="none" w:sz="0" w:space="0" w:color="auto"/>
            <w:right w:val="none" w:sz="0" w:space="0" w:color="auto"/>
          </w:divBdr>
        </w:div>
      </w:divsChild>
    </w:div>
    <w:div w:id="328872688">
      <w:bodyDiv w:val="1"/>
      <w:marLeft w:val="0"/>
      <w:marRight w:val="0"/>
      <w:marTop w:val="0"/>
      <w:marBottom w:val="0"/>
      <w:divBdr>
        <w:top w:val="none" w:sz="0" w:space="0" w:color="auto"/>
        <w:left w:val="none" w:sz="0" w:space="0" w:color="auto"/>
        <w:bottom w:val="none" w:sz="0" w:space="0" w:color="auto"/>
        <w:right w:val="none" w:sz="0" w:space="0" w:color="auto"/>
      </w:divBdr>
    </w:div>
    <w:div w:id="352154234">
      <w:bodyDiv w:val="1"/>
      <w:marLeft w:val="0"/>
      <w:marRight w:val="0"/>
      <w:marTop w:val="0"/>
      <w:marBottom w:val="0"/>
      <w:divBdr>
        <w:top w:val="none" w:sz="0" w:space="0" w:color="auto"/>
        <w:left w:val="none" w:sz="0" w:space="0" w:color="auto"/>
        <w:bottom w:val="none" w:sz="0" w:space="0" w:color="auto"/>
        <w:right w:val="none" w:sz="0" w:space="0" w:color="auto"/>
      </w:divBdr>
      <w:divsChild>
        <w:div w:id="329064421">
          <w:marLeft w:val="0"/>
          <w:marRight w:val="0"/>
          <w:marTop w:val="0"/>
          <w:marBottom w:val="0"/>
          <w:divBdr>
            <w:top w:val="none" w:sz="0" w:space="0" w:color="auto"/>
            <w:left w:val="none" w:sz="0" w:space="0" w:color="auto"/>
            <w:bottom w:val="none" w:sz="0" w:space="0" w:color="auto"/>
            <w:right w:val="none" w:sz="0" w:space="0" w:color="auto"/>
          </w:divBdr>
        </w:div>
      </w:divsChild>
    </w:div>
    <w:div w:id="508179588">
      <w:bodyDiv w:val="1"/>
      <w:marLeft w:val="0"/>
      <w:marRight w:val="0"/>
      <w:marTop w:val="0"/>
      <w:marBottom w:val="0"/>
      <w:divBdr>
        <w:top w:val="none" w:sz="0" w:space="0" w:color="auto"/>
        <w:left w:val="none" w:sz="0" w:space="0" w:color="auto"/>
        <w:bottom w:val="none" w:sz="0" w:space="0" w:color="auto"/>
        <w:right w:val="none" w:sz="0" w:space="0" w:color="auto"/>
      </w:divBdr>
    </w:div>
    <w:div w:id="691759566">
      <w:bodyDiv w:val="1"/>
      <w:marLeft w:val="0"/>
      <w:marRight w:val="0"/>
      <w:marTop w:val="0"/>
      <w:marBottom w:val="0"/>
      <w:divBdr>
        <w:top w:val="none" w:sz="0" w:space="0" w:color="auto"/>
        <w:left w:val="none" w:sz="0" w:space="0" w:color="auto"/>
        <w:bottom w:val="none" w:sz="0" w:space="0" w:color="auto"/>
        <w:right w:val="none" w:sz="0" w:space="0" w:color="auto"/>
      </w:divBdr>
      <w:divsChild>
        <w:div w:id="985624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99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118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6436036">
      <w:bodyDiv w:val="1"/>
      <w:marLeft w:val="0"/>
      <w:marRight w:val="0"/>
      <w:marTop w:val="0"/>
      <w:marBottom w:val="0"/>
      <w:divBdr>
        <w:top w:val="none" w:sz="0" w:space="0" w:color="auto"/>
        <w:left w:val="none" w:sz="0" w:space="0" w:color="auto"/>
        <w:bottom w:val="none" w:sz="0" w:space="0" w:color="auto"/>
        <w:right w:val="none" w:sz="0" w:space="0" w:color="auto"/>
      </w:divBdr>
      <w:divsChild>
        <w:div w:id="1739283917">
          <w:marLeft w:val="0"/>
          <w:marRight w:val="0"/>
          <w:marTop w:val="0"/>
          <w:marBottom w:val="0"/>
          <w:divBdr>
            <w:top w:val="none" w:sz="0" w:space="0" w:color="auto"/>
            <w:left w:val="none" w:sz="0" w:space="0" w:color="auto"/>
            <w:bottom w:val="none" w:sz="0" w:space="0" w:color="auto"/>
            <w:right w:val="none" w:sz="0" w:space="0" w:color="auto"/>
          </w:divBdr>
        </w:div>
      </w:divsChild>
    </w:div>
    <w:div w:id="766468475">
      <w:bodyDiv w:val="1"/>
      <w:marLeft w:val="0"/>
      <w:marRight w:val="0"/>
      <w:marTop w:val="0"/>
      <w:marBottom w:val="0"/>
      <w:divBdr>
        <w:top w:val="none" w:sz="0" w:space="0" w:color="auto"/>
        <w:left w:val="none" w:sz="0" w:space="0" w:color="auto"/>
        <w:bottom w:val="none" w:sz="0" w:space="0" w:color="auto"/>
        <w:right w:val="none" w:sz="0" w:space="0" w:color="auto"/>
      </w:divBdr>
      <w:divsChild>
        <w:div w:id="2133329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584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87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8089420">
      <w:bodyDiv w:val="1"/>
      <w:marLeft w:val="0"/>
      <w:marRight w:val="0"/>
      <w:marTop w:val="0"/>
      <w:marBottom w:val="0"/>
      <w:divBdr>
        <w:top w:val="none" w:sz="0" w:space="0" w:color="auto"/>
        <w:left w:val="none" w:sz="0" w:space="0" w:color="auto"/>
        <w:bottom w:val="none" w:sz="0" w:space="0" w:color="auto"/>
        <w:right w:val="none" w:sz="0" w:space="0" w:color="auto"/>
      </w:divBdr>
      <w:divsChild>
        <w:div w:id="414515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81954">
      <w:bodyDiv w:val="1"/>
      <w:marLeft w:val="0"/>
      <w:marRight w:val="0"/>
      <w:marTop w:val="0"/>
      <w:marBottom w:val="0"/>
      <w:divBdr>
        <w:top w:val="none" w:sz="0" w:space="0" w:color="auto"/>
        <w:left w:val="none" w:sz="0" w:space="0" w:color="auto"/>
        <w:bottom w:val="none" w:sz="0" w:space="0" w:color="auto"/>
        <w:right w:val="none" w:sz="0" w:space="0" w:color="auto"/>
      </w:divBdr>
      <w:divsChild>
        <w:div w:id="48524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520930">
      <w:bodyDiv w:val="1"/>
      <w:marLeft w:val="0"/>
      <w:marRight w:val="0"/>
      <w:marTop w:val="0"/>
      <w:marBottom w:val="0"/>
      <w:divBdr>
        <w:top w:val="none" w:sz="0" w:space="0" w:color="auto"/>
        <w:left w:val="none" w:sz="0" w:space="0" w:color="auto"/>
        <w:bottom w:val="none" w:sz="0" w:space="0" w:color="auto"/>
        <w:right w:val="none" w:sz="0" w:space="0" w:color="auto"/>
      </w:divBdr>
    </w:div>
    <w:div w:id="955868714">
      <w:bodyDiv w:val="1"/>
      <w:marLeft w:val="0"/>
      <w:marRight w:val="0"/>
      <w:marTop w:val="0"/>
      <w:marBottom w:val="0"/>
      <w:divBdr>
        <w:top w:val="none" w:sz="0" w:space="0" w:color="auto"/>
        <w:left w:val="none" w:sz="0" w:space="0" w:color="auto"/>
        <w:bottom w:val="none" w:sz="0" w:space="0" w:color="auto"/>
        <w:right w:val="none" w:sz="0" w:space="0" w:color="auto"/>
      </w:divBdr>
    </w:div>
    <w:div w:id="968164746">
      <w:bodyDiv w:val="1"/>
      <w:marLeft w:val="0"/>
      <w:marRight w:val="0"/>
      <w:marTop w:val="0"/>
      <w:marBottom w:val="0"/>
      <w:divBdr>
        <w:top w:val="none" w:sz="0" w:space="0" w:color="auto"/>
        <w:left w:val="none" w:sz="0" w:space="0" w:color="auto"/>
        <w:bottom w:val="none" w:sz="0" w:space="0" w:color="auto"/>
        <w:right w:val="none" w:sz="0" w:space="0" w:color="auto"/>
      </w:divBdr>
      <w:divsChild>
        <w:div w:id="350301972">
          <w:marLeft w:val="0"/>
          <w:marRight w:val="0"/>
          <w:marTop w:val="0"/>
          <w:marBottom w:val="0"/>
          <w:divBdr>
            <w:top w:val="none" w:sz="0" w:space="0" w:color="auto"/>
            <w:left w:val="none" w:sz="0" w:space="0" w:color="auto"/>
            <w:bottom w:val="none" w:sz="0" w:space="0" w:color="auto"/>
            <w:right w:val="none" w:sz="0" w:space="0" w:color="auto"/>
          </w:divBdr>
        </w:div>
      </w:divsChild>
    </w:div>
    <w:div w:id="994067493">
      <w:bodyDiv w:val="1"/>
      <w:marLeft w:val="0"/>
      <w:marRight w:val="0"/>
      <w:marTop w:val="0"/>
      <w:marBottom w:val="0"/>
      <w:divBdr>
        <w:top w:val="none" w:sz="0" w:space="0" w:color="auto"/>
        <w:left w:val="none" w:sz="0" w:space="0" w:color="auto"/>
        <w:bottom w:val="none" w:sz="0" w:space="0" w:color="auto"/>
        <w:right w:val="none" w:sz="0" w:space="0" w:color="auto"/>
      </w:divBdr>
    </w:div>
    <w:div w:id="1016227388">
      <w:bodyDiv w:val="1"/>
      <w:marLeft w:val="0"/>
      <w:marRight w:val="0"/>
      <w:marTop w:val="0"/>
      <w:marBottom w:val="0"/>
      <w:divBdr>
        <w:top w:val="none" w:sz="0" w:space="0" w:color="auto"/>
        <w:left w:val="none" w:sz="0" w:space="0" w:color="auto"/>
        <w:bottom w:val="none" w:sz="0" w:space="0" w:color="auto"/>
        <w:right w:val="none" w:sz="0" w:space="0" w:color="auto"/>
      </w:divBdr>
    </w:div>
    <w:div w:id="1125807770">
      <w:bodyDiv w:val="1"/>
      <w:marLeft w:val="0"/>
      <w:marRight w:val="0"/>
      <w:marTop w:val="0"/>
      <w:marBottom w:val="0"/>
      <w:divBdr>
        <w:top w:val="none" w:sz="0" w:space="0" w:color="auto"/>
        <w:left w:val="none" w:sz="0" w:space="0" w:color="auto"/>
        <w:bottom w:val="none" w:sz="0" w:space="0" w:color="auto"/>
        <w:right w:val="none" w:sz="0" w:space="0" w:color="auto"/>
      </w:divBdr>
      <w:divsChild>
        <w:div w:id="111636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9008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941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75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738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614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117838">
      <w:bodyDiv w:val="1"/>
      <w:marLeft w:val="0"/>
      <w:marRight w:val="0"/>
      <w:marTop w:val="0"/>
      <w:marBottom w:val="0"/>
      <w:divBdr>
        <w:top w:val="none" w:sz="0" w:space="0" w:color="auto"/>
        <w:left w:val="none" w:sz="0" w:space="0" w:color="auto"/>
        <w:bottom w:val="none" w:sz="0" w:space="0" w:color="auto"/>
        <w:right w:val="none" w:sz="0" w:space="0" w:color="auto"/>
      </w:divBdr>
      <w:divsChild>
        <w:div w:id="948856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385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257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2981379">
      <w:bodyDiv w:val="1"/>
      <w:marLeft w:val="0"/>
      <w:marRight w:val="0"/>
      <w:marTop w:val="0"/>
      <w:marBottom w:val="0"/>
      <w:divBdr>
        <w:top w:val="none" w:sz="0" w:space="0" w:color="auto"/>
        <w:left w:val="none" w:sz="0" w:space="0" w:color="auto"/>
        <w:bottom w:val="none" w:sz="0" w:space="0" w:color="auto"/>
        <w:right w:val="none" w:sz="0" w:space="0" w:color="auto"/>
      </w:divBdr>
    </w:div>
    <w:div w:id="1248491732">
      <w:bodyDiv w:val="1"/>
      <w:marLeft w:val="0"/>
      <w:marRight w:val="0"/>
      <w:marTop w:val="0"/>
      <w:marBottom w:val="0"/>
      <w:divBdr>
        <w:top w:val="none" w:sz="0" w:space="0" w:color="auto"/>
        <w:left w:val="none" w:sz="0" w:space="0" w:color="auto"/>
        <w:bottom w:val="none" w:sz="0" w:space="0" w:color="auto"/>
        <w:right w:val="none" w:sz="0" w:space="0" w:color="auto"/>
      </w:divBdr>
    </w:div>
    <w:div w:id="1281113128">
      <w:bodyDiv w:val="1"/>
      <w:marLeft w:val="0"/>
      <w:marRight w:val="0"/>
      <w:marTop w:val="0"/>
      <w:marBottom w:val="0"/>
      <w:divBdr>
        <w:top w:val="none" w:sz="0" w:space="0" w:color="auto"/>
        <w:left w:val="none" w:sz="0" w:space="0" w:color="auto"/>
        <w:bottom w:val="none" w:sz="0" w:space="0" w:color="auto"/>
        <w:right w:val="none" w:sz="0" w:space="0" w:color="auto"/>
      </w:divBdr>
      <w:divsChild>
        <w:div w:id="894467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22859">
      <w:bodyDiv w:val="1"/>
      <w:marLeft w:val="0"/>
      <w:marRight w:val="0"/>
      <w:marTop w:val="0"/>
      <w:marBottom w:val="0"/>
      <w:divBdr>
        <w:top w:val="none" w:sz="0" w:space="0" w:color="auto"/>
        <w:left w:val="none" w:sz="0" w:space="0" w:color="auto"/>
        <w:bottom w:val="none" w:sz="0" w:space="0" w:color="auto"/>
        <w:right w:val="none" w:sz="0" w:space="0" w:color="auto"/>
      </w:divBdr>
    </w:div>
    <w:div w:id="1331836344">
      <w:bodyDiv w:val="1"/>
      <w:marLeft w:val="0"/>
      <w:marRight w:val="0"/>
      <w:marTop w:val="0"/>
      <w:marBottom w:val="0"/>
      <w:divBdr>
        <w:top w:val="none" w:sz="0" w:space="0" w:color="auto"/>
        <w:left w:val="none" w:sz="0" w:space="0" w:color="auto"/>
        <w:bottom w:val="none" w:sz="0" w:space="0" w:color="auto"/>
        <w:right w:val="none" w:sz="0" w:space="0" w:color="auto"/>
      </w:divBdr>
    </w:div>
    <w:div w:id="1394163067">
      <w:bodyDiv w:val="1"/>
      <w:marLeft w:val="0"/>
      <w:marRight w:val="0"/>
      <w:marTop w:val="0"/>
      <w:marBottom w:val="0"/>
      <w:divBdr>
        <w:top w:val="none" w:sz="0" w:space="0" w:color="auto"/>
        <w:left w:val="none" w:sz="0" w:space="0" w:color="auto"/>
        <w:bottom w:val="none" w:sz="0" w:space="0" w:color="auto"/>
        <w:right w:val="none" w:sz="0" w:space="0" w:color="auto"/>
      </w:divBdr>
    </w:div>
    <w:div w:id="1452551186">
      <w:bodyDiv w:val="1"/>
      <w:marLeft w:val="0"/>
      <w:marRight w:val="0"/>
      <w:marTop w:val="0"/>
      <w:marBottom w:val="0"/>
      <w:divBdr>
        <w:top w:val="none" w:sz="0" w:space="0" w:color="auto"/>
        <w:left w:val="none" w:sz="0" w:space="0" w:color="auto"/>
        <w:bottom w:val="none" w:sz="0" w:space="0" w:color="auto"/>
        <w:right w:val="none" w:sz="0" w:space="0" w:color="auto"/>
      </w:divBdr>
      <w:divsChild>
        <w:div w:id="1325278002">
          <w:marLeft w:val="0"/>
          <w:marRight w:val="0"/>
          <w:marTop w:val="0"/>
          <w:marBottom w:val="0"/>
          <w:divBdr>
            <w:top w:val="none" w:sz="0" w:space="0" w:color="auto"/>
            <w:left w:val="none" w:sz="0" w:space="0" w:color="auto"/>
            <w:bottom w:val="none" w:sz="0" w:space="0" w:color="auto"/>
            <w:right w:val="none" w:sz="0" w:space="0" w:color="auto"/>
          </w:divBdr>
        </w:div>
      </w:divsChild>
    </w:div>
    <w:div w:id="1455367523">
      <w:bodyDiv w:val="1"/>
      <w:marLeft w:val="0"/>
      <w:marRight w:val="0"/>
      <w:marTop w:val="0"/>
      <w:marBottom w:val="375"/>
      <w:divBdr>
        <w:top w:val="none" w:sz="0" w:space="0" w:color="auto"/>
        <w:left w:val="none" w:sz="0" w:space="0" w:color="auto"/>
        <w:bottom w:val="none" w:sz="0" w:space="0" w:color="auto"/>
        <w:right w:val="none" w:sz="0" w:space="0" w:color="auto"/>
      </w:divBdr>
      <w:divsChild>
        <w:div w:id="114445486">
          <w:marLeft w:val="0"/>
          <w:marRight w:val="0"/>
          <w:marTop w:val="0"/>
          <w:marBottom w:val="0"/>
          <w:divBdr>
            <w:top w:val="none" w:sz="0" w:space="0" w:color="auto"/>
            <w:left w:val="none" w:sz="0" w:space="0" w:color="auto"/>
            <w:bottom w:val="none" w:sz="0" w:space="0" w:color="auto"/>
            <w:right w:val="none" w:sz="0" w:space="0" w:color="auto"/>
          </w:divBdr>
        </w:div>
        <w:div w:id="122971272">
          <w:marLeft w:val="0"/>
          <w:marRight w:val="0"/>
          <w:marTop w:val="0"/>
          <w:marBottom w:val="0"/>
          <w:divBdr>
            <w:top w:val="none" w:sz="0" w:space="0" w:color="auto"/>
            <w:left w:val="none" w:sz="0" w:space="0" w:color="auto"/>
            <w:bottom w:val="none" w:sz="0" w:space="0" w:color="auto"/>
            <w:right w:val="none" w:sz="0" w:space="0" w:color="auto"/>
          </w:divBdr>
        </w:div>
        <w:div w:id="126242783">
          <w:marLeft w:val="0"/>
          <w:marRight w:val="0"/>
          <w:marTop w:val="0"/>
          <w:marBottom w:val="0"/>
          <w:divBdr>
            <w:top w:val="none" w:sz="0" w:space="0" w:color="auto"/>
            <w:left w:val="none" w:sz="0" w:space="0" w:color="auto"/>
            <w:bottom w:val="none" w:sz="0" w:space="0" w:color="auto"/>
            <w:right w:val="none" w:sz="0" w:space="0" w:color="auto"/>
          </w:divBdr>
        </w:div>
        <w:div w:id="221839837">
          <w:marLeft w:val="0"/>
          <w:marRight w:val="0"/>
          <w:marTop w:val="0"/>
          <w:marBottom w:val="0"/>
          <w:divBdr>
            <w:top w:val="none" w:sz="0" w:space="0" w:color="auto"/>
            <w:left w:val="none" w:sz="0" w:space="0" w:color="auto"/>
            <w:bottom w:val="none" w:sz="0" w:space="0" w:color="auto"/>
            <w:right w:val="none" w:sz="0" w:space="0" w:color="auto"/>
          </w:divBdr>
        </w:div>
        <w:div w:id="469983252">
          <w:marLeft w:val="0"/>
          <w:marRight w:val="0"/>
          <w:marTop w:val="0"/>
          <w:marBottom w:val="0"/>
          <w:divBdr>
            <w:top w:val="none" w:sz="0" w:space="0" w:color="auto"/>
            <w:left w:val="none" w:sz="0" w:space="0" w:color="auto"/>
            <w:bottom w:val="none" w:sz="0" w:space="0" w:color="auto"/>
            <w:right w:val="none" w:sz="0" w:space="0" w:color="auto"/>
          </w:divBdr>
        </w:div>
        <w:div w:id="543370459">
          <w:marLeft w:val="0"/>
          <w:marRight w:val="0"/>
          <w:marTop w:val="0"/>
          <w:marBottom w:val="0"/>
          <w:divBdr>
            <w:top w:val="none" w:sz="0" w:space="0" w:color="auto"/>
            <w:left w:val="none" w:sz="0" w:space="0" w:color="auto"/>
            <w:bottom w:val="none" w:sz="0" w:space="0" w:color="auto"/>
            <w:right w:val="none" w:sz="0" w:space="0" w:color="auto"/>
          </w:divBdr>
        </w:div>
        <w:div w:id="819737014">
          <w:marLeft w:val="0"/>
          <w:marRight w:val="0"/>
          <w:marTop w:val="0"/>
          <w:marBottom w:val="0"/>
          <w:divBdr>
            <w:top w:val="none" w:sz="0" w:space="0" w:color="auto"/>
            <w:left w:val="none" w:sz="0" w:space="0" w:color="auto"/>
            <w:bottom w:val="none" w:sz="0" w:space="0" w:color="auto"/>
            <w:right w:val="none" w:sz="0" w:space="0" w:color="auto"/>
          </w:divBdr>
        </w:div>
        <w:div w:id="901673928">
          <w:marLeft w:val="0"/>
          <w:marRight w:val="0"/>
          <w:marTop w:val="0"/>
          <w:marBottom w:val="0"/>
          <w:divBdr>
            <w:top w:val="none" w:sz="0" w:space="0" w:color="auto"/>
            <w:left w:val="none" w:sz="0" w:space="0" w:color="auto"/>
            <w:bottom w:val="none" w:sz="0" w:space="0" w:color="auto"/>
            <w:right w:val="none" w:sz="0" w:space="0" w:color="auto"/>
          </w:divBdr>
        </w:div>
        <w:div w:id="986326938">
          <w:marLeft w:val="0"/>
          <w:marRight w:val="0"/>
          <w:marTop w:val="0"/>
          <w:marBottom w:val="0"/>
          <w:divBdr>
            <w:top w:val="none" w:sz="0" w:space="0" w:color="auto"/>
            <w:left w:val="none" w:sz="0" w:space="0" w:color="auto"/>
            <w:bottom w:val="none" w:sz="0" w:space="0" w:color="auto"/>
            <w:right w:val="none" w:sz="0" w:space="0" w:color="auto"/>
          </w:divBdr>
        </w:div>
        <w:div w:id="1207336445">
          <w:marLeft w:val="0"/>
          <w:marRight w:val="0"/>
          <w:marTop w:val="0"/>
          <w:marBottom w:val="0"/>
          <w:divBdr>
            <w:top w:val="none" w:sz="0" w:space="0" w:color="auto"/>
            <w:left w:val="none" w:sz="0" w:space="0" w:color="auto"/>
            <w:bottom w:val="none" w:sz="0" w:space="0" w:color="auto"/>
            <w:right w:val="none" w:sz="0" w:space="0" w:color="auto"/>
          </w:divBdr>
        </w:div>
        <w:div w:id="1270241945">
          <w:marLeft w:val="0"/>
          <w:marRight w:val="0"/>
          <w:marTop w:val="0"/>
          <w:marBottom w:val="0"/>
          <w:divBdr>
            <w:top w:val="none" w:sz="0" w:space="0" w:color="auto"/>
            <w:left w:val="none" w:sz="0" w:space="0" w:color="auto"/>
            <w:bottom w:val="none" w:sz="0" w:space="0" w:color="auto"/>
            <w:right w:val="none" w:sz="0" w:space="0" w:color="auto"/>
          </w:divBdr>
        </w:div>
        <w:div w:id="1354720025">
          <w:marLeft w:val="0"/>
          <w:marRight w:val="0"/>
          <w:marTop w:val="0"/>
          <w:marBottom w:val="0"/>
          <w:divBdr>
            <w:top w:val="none" w:sz="0" w:space="0" w:color="auto"/>
            <w:left w:val="none" w:sz="0" w:space="0" w:color="auto"/>
            <w:bottom w:val="none" w:sz="0" w:space="0" w:color="auto"/>
            <w:right w:val="none" w:sz="0" w:space="0" w:color="auto"/>
          </w:divBdr>
        </w:div>
        <w:div w:id="1383673564">
          <w:marLeft w:val="0"/>
          <w:marRight w:val="0"/>
          <w:marTop w:val="0"/>
          <w:marBottom w:val="0"/>
          <w:divBdr>
            <w:top w:val="none" w:sz="0" w:space="0" w:color="auto"/>
            <w:left w:val="none" w:sz="0" w:space="0" w:color="auto"/>
            <w:bottom w:val="none" w:sz="0" w:space="0" w:color="auto"/>
            <w:right w:val="none" w:sz="0" w:space="0" w:color="auto"/>
          </w:divBdr>
        </w:div>
        <w:div w:id="1411931375">
          <w:marLeft w:val="0"/>
          <w:marRight w:val="0"/>
          <w:marTop w:val="0"/>
          <w:marBottom w:val="0"/>
          <w:divBdr>
            <w:top w:val="none" w:sz="0" w:space="0" w:color="auto"/>
            <w:left w:val="none" w:sz="0" w:space="0" w:color="auto"/>
            <w:bottom w:val="none" w:sz="0" w:space="0" w:color="auto"/>
            <w:right w:val="none" w:sz="0" w:space="0" w:color="auto"/>
          </w:divBdr>
        </w:div>
        <w:div w:id="1483159716">
          <w:marLeft w:val="0"/>
          <w:marRight w:val="0"/>
          <w:marTop w:val="0"/>
          <w:marBottom w:val="0"/>
          <w:divBdr>
            <w:top w:val="none" w:sz="0" w:space="0" w:color="auto"/>
            <w:left w:val="none" w:sz="0" w:space="0" w:color="auto"/>
            <w:bottom w:val="none" w:sz="0" w:space="0" w:color="auto"/>
            <w:right w:val="none" w:sz="0" w:space="0" w:color="auto"/>
          </w:divBdr>
        </w:div>
        <w:div w:id="1795515163">
          <w:marLeft w:val="0"/>
          <w:marRight w:val="0"/>
          <w:marTop w:val="0"/>
          <w:marBottom w:val="0"/>
          <w:divBdr>
            <w:top w:val="none" w:sz="0" w:space="0" w:color="auto"/>
            <w:left w:val="none" w:sz="0" w:space="0" w:color="auto"/>
            <w:bottom w:val="none" w:sz="0" w:space="0" w:color="auto"/>
            <w:right w:val="none" w:sz="0" w:space="0" w:color="auto"/>
          </w:divBdr>
        </w:div>
        <w:div w:id="1893271352">
          <w:marLeft w:val="0"/>
          <w:marRight w:val="0"/>
          <w:marTop w:val="0"/>
          <w:marBottom w:val="0"/>
          <w:divBdr>
            <w:top w:val="none" w:sz="0" w:space="0" w:color="auto"/>
            <w:left w:val="none" w:sz="0" w:space="0" w:color="auto"/>
            <w:bottom w:val="none" w:sz="0" w:space="0" w:color="auto"/>
            <w:right w:val="none" w:sz="0" w:space="0" w:color="auto"/>
          </w:divBdr>
        </w:div>
        <w:div w:id="1924561335">
          <w:marLeft w:val="0"/>
          <w:marRight w:val="0"/>
          <w:marTop w:val="0"/>
          <w:marBottom w:val="0"/>
          <w:divBdr>
            <w:top w:val="none" w:sz="0" w:space="0" w:color="auto"/>
            <w:left w:val="none" w:sz="0" w:space="0" w:color="auto"/>
            <w:bottom w:val="none" w:sz="0" w:space="0" w:color="auto"/>
            <w:right w:val="none" w:sz="0" w:space="0" w:color="auto"/>
          </w:divBdr>
        </w:div>
        <w:div w:id="1992320434">
          <w:marLeft w:val="0"/>
          <w:marRight w:val="0"/>
          <w:marTop w:val="0"/>
          <w:marBottom w:val="0"/>
          <w:divBdr>
            <w:top w:val="none" w:sz="0" w:space="0" w:color="auto"/>
            <w:left w:val="none" w:sz="0" w:space="0" w:color="auto"/>
            <w:bottom w:val="none" w:sz="0" w:space="0" w:color="auto"/>
            <w:right w:val="none" w:sz="0" w:space="0" w:color="auto"/>
          </w:divBdr>
        </w:div>
        <w:div w:id="2064020628">
          <w:marLeft w:val="0"/>
          <w:marRight w:val="0"/>
          <w:marTop w:val="0"/>
          <w:marBottom w:val="0"/>
          <w:divBdr>
            <w:top w:val="none" w:sz="0" w:space="0" w:color="auto"/>
            <w:left w:val="none" w:sz="0" w:space="0" w:color="auto"/>
            <w:bottom w:val="none" w:sz="0" w:space="0" w:color="auto"/>
            <w:right w:val="none" w:sz="0" w:space="0" w:color="auto"/>
          </w:divBdr>
        </w:div>
      </w:divsChild>
    </w:div>
    <w:div w:id="1510368654">
      <w:bodyDiv w:val="1"/>
      <w:marLeft w:val="0"/>
      <w:marRight w:val="0"/>
      <w:marTop w:val="0"/>
      <w:marBottom w:val="0"/>
      <w:divBdr>
        <w:top w:val="none" w:sz="0" w:space="0" w:color="auto"/>
        <w:left w:val="none" w:sz="0" w:space="0" w:color="auto"/>
        <w:bottom w:val="none" w:sz="0" w:space="0" w:color="auto"/>
        <w:right w:val="none" w:sz="0" w:space="0" w:color="auto"/>
      </w:divBdr>
    </w:div>
    <w:div w:id="1599950858">
      <w:bodyDiv w:val="1"/>
      <w:marLeft w:val="0"/>
      <w:marRight w:val="0"/>
      <w:marTop w:val="0"/>
      <w:marBottom w:val="0"/>
      <w:divBdr>
        <w:top w:val="none" w:sz="0" w:space="0" w:color="auto"/>
        <w:left w:val="none" w:sz="0" w:space="0" w:color="auto"/>
        <w:bottom w:val="none" w:sz="0" w:space="0" w:color="auto"/>
        <w:right w:val="none" w:sz="0" w:space="0" w:color="auto"/>
      </w:divBdr>
    </w:div>
    <w:div w:id="1621259636">
      <w:bodyDiv w:val="1"/>
      <w:marLeft w:val="0"/>
      <w:marRight w:val="0"/>
      <w:marTop w:val="0"/>
      <w:marBottom w:val="0"/>
      <w:divBdr>
        <w:top w:val="none" w:sz="0" w:space="0" w:color="auto"/>
        <w:left w:val="none" w:sz="0" w:space="0" w:color="auto"/>
        <w:bottom w:val="none" w:sz="0" w:space="0" w:color="auto"/>
        <w:right w:val="none" w:sz="0" w:space="0" w:color="auto"/>
      </w:divBdr>
    </w:div>
    <w:div w:id="1718316521">
      <w:bodyDiv w:val="1"/>
      <w:marLeft w:val="0"/>
      <w:marRight w:val="0"/>
      <w:marTop w:val="0"/>
      <w:marBottom w:val="0"/>
      <w:divBdr>
        <w:top w:val="none" w:sz="0" w:space="0" w:color="auto"/>
        <w:left w:val="none" w:sz="0" w:space="0" w:color="auto"/>
        <w:bottom w:val="none" w:sz="0" w:space="0" w:color="auto"/>
        <w:right w:val="none" w:sz="0" w:space="0" w:color="auto"/>
      </w:divBdr>
      <w:divsChild>
        <w:div w:id="124768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457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554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12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306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8701254">
      <w:bodyDiv w:val="1"/>
      <w:marLeft w:val="0"/>
      <w:marRight w:val="0"/>
      <w:marTop w:val="0"/>
      <w:marBottom w:val="0"/>
      <w:divBdr>
        <w:top w:val="none" w:sz="0" w:space="0" w:color="auto"/>
        <w:left w:val="none" w:sz="0" w:space="0" w:color="auto"/>
        <w:bottom w:val="none" w:sz="0" w:space="0" w:color="auto"/>
        <w:right w:val="none" w:sz="0" w:space="0" w:color="auto"/>
      </w:divBdr>
    </w:div>
    <w:div w:id="1722711224">
      <w:bodyDiv w:val="1"/>
      <w:marLeft w:val="0"/>
      <w:marRight w:val="0"/>
      <w:marTop w:val="0"/>
      <w:marBottom w:val="0"/>
      <w:divBdr>
        <w:top w:val="none" w:sz="0" w:space="0" w:color="auto"/>
        <w:left w:val="none" w:sz="0" w:space="0" w:color="auto"/>
        <w:bottom w:val="none" w:sz="0" w:space="0" w:color="auto"/>
        <w:right w:val="none" w:sz="0" w:space="0" w:color="auto"/>
      </w:divBdr>
    </w:div>
    <w:div w:id="1851990890">
      <w:bodyDiv w:val="1"/>
      <w:marLeft w:val="0"/>
      <w:marRight w:val="0"/>
      <w:marTop w:val="0"/>
      <w:marBottom w:val="0"/>
      <w:divBdr>
        <w:top w:val="none" w:sz="0" w:space="0" w:color="auto"/>
        <w:left w:val="none" w:sz="0" w:space="0" w:color="auto"/>
        <w:bottom w:val="none" w:sz="0" w:space="0" w:color="auto"/>
        <w:right w:val="none" w:sz="0" w:space="0" w:color="auto"/>
      </w:divBdr>
      <w:divsChild>
        <w:div w:id="1792746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041866">
      <w:bodyDiv w:val="1"/>
      <w:marLeft w:val="0"/>
      <w:marRight w:val="0"/>
      <w:marTop w:val="0"/>
      <w:marBottom w:val="0"/>
      <w:divBdr>
        <w:top w:val="none" w:sz="0" w:space="0" w:color="auto"/>
        <w:left w:val="none" w:sz="0" w:space="0" w:color="auto"/>
        <w:bottom w:val="none" w:sz="0" w:space="0" w:color="auto"/>
        <w:right w:val="none" w:sz="0" w:space="0" w:color="auto"/>
      </w:divBdr>
      <w:divsChild>
        <w:div w:id="1827550942">
          <w:marLeft w:val="0"/>
          <w:marRight w:val="0"/>
          <w:marTop w:val="0"/>
          <w:marBottom w:val="0"/>
          <w:divBdr>
            <w:top w:val="none" w:sz="0" w:space="0" w:color="auto"/>
            <w:left w:val="none" w:sz="0" w:space="0" w:color="auto"/>
            <w:bottom w:val="none" w:sz="0" w:space="0" w:color="auto"/>
            <w:right w:val="none" w:sz="0" w:space="0" w:color="auto"/>
          </w:divBdr>
        </w:div>
      </w:divsChild>
    </w:div>
    <w:div w:id="1896551121">
      <w:bodyDiv w:val="1"/>
      <w:marLeft w:val="0"/>
      <w:marRight w:val="0"/>
      <w:marTop w:val="0"/>
      <w:marBottom w:val="0"/>
      <w:divBdr>
        <w:top w:val="none" w:sz="0" w:space="0" w:color="auto"/>
        <w:left w:val="none" w:sz="0" w:space="0" w:color="auto"/>
        <w:bottom w:val="none" w:sz="0" w:space="0" w:color="auto"/>
        <w:right w:val="none" w:sz="0" w:space="0" w:color="auto"/>
      </w:divBdr>
    </w:div>
    <w:div w:id="1953706295">
      <w:bodyDiv w:val="1"/>
      <w:marLeft w:val="0"/>
      <w:marRight w:val="0"/>
      <w:marTop w:val="0"/>
      <w:marBottom w:val="0"/>
      <w:divBdr>
        <w:top w:val="none" w:sz="0" w:space="0" w:color="auto"/>
        <w:left w:val="none" w:sz="0" w:space="0" w:color="auto"/>
        <w:bottom w:val="none" w:sz="0" w:space="0" w:color="auto"/>
        <w:right w:val="none" w:sz="0" w:space="0" w:color="auto"/>
      </w:divBdr>
      <w:divsChild>
        <w:div w:id="1322193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352154">
              <w:blockQuote w:val="1"/>
              <w:marLeft w:val="720"/>
              <w:marRight w:val="720"/>
              <w:marTop w:val="100"/>
              <w:marBottom w:val="100"/>
              <w:divBdr>
                <w:top w:val="none" w:sz="0" w:space="0" w:color="auto"/>
                <w:left w:val="none" w:sz="0" w:space="0" w:color="auto"/>
                <w:bottom w:val="none" w:sz="0" w:space="0" w:color="auto"/>
                <w:right w:val="none" w:sz="0" w:space="0" w:color="auto"/>
              </w:divBdr>
            </w:div>
            <w:div w:id="748843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050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301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90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087272">
      <w:bodyDiv w:val="1"/>
      <w:marLeft w:val="0"/>
      <w:marRight w:val="0"/>
      <w:marTop w:val="0"/>
      <w:marBottom w:val="0"/>
      <w:divBdr>
        <w:top w:val="none" w:sz="0" w:space="0" w:color="auto"/>
        <w:left w:val="none" w:sz="0" w:space="0" w:color="auto"/>
        <w:bottom w:val="none" w:sz="0" w:space="0" w:color="auto"/>
        <w:right w:val="none" w:sz="0" w:space="0" w:color="auto"/>
      </w:divBdr>
    </w:div>
    <w:div w:id="2091806713">
      <w:bodyDiv w:val="1"/>
      <w:marLeft w:val="0"/>
      <w:marRight w:val="0"/>
      <w:marTop w:val="0"/>
      <w:marBottom w:val="0"/>
      <w:divBdr>
        <w:top w:val="none" w:sz="0" w:space="0" w:color="auto"/>
        <w:left w:val="none" w:sz="0" w:space="0" w:color="auto"/>
        <w:bottom w:val="none" w:sz="0" w:space="0" w:color="auto"/>
        <w:right w:val="none" w:sz="0" w:space="0" w:color="auto"/>
      </w:divBdr>
    </w:div>
    <w:div w:id="2094160922">
      <w:bodyDiv w:val="1"/>
      <w:marLeft w:val="0"/>
      <w:marRight w:val="0"/>
      <w:marTop w:val="0"/>
      <w:marBottom w:val="0"/>
      <w:divBdr>
        <w:top w:val="none" w:sz="0" w:space="0" w:color="auto"/>
        <w:left w:val="none" w:sz="0" w:space="0" w:color="auto"/>
        <w:bottom w:val="none" w:sz="0" w:space="0" w:color="auto"/>
        <w:right w:val="none" w:sz="0" w:space="0" w:color="auto"/>
      </w:divBdr>
    </w:div>
    <w:div w:id="2097745118">
      <w:bodyDiv w:val="1"/>
      <w:marLeft w:val="0"/>
      <w:marRight w:val="0"/>
      <w:marTop w:val="0"/>
      <w:marBottom w:val="0"/>
      <w:divBdr>
        <w:top w:val="none" w:sz="0" w:space="0" w:color="auto"/>
        <w:left w:val="none" w:sz="0" w:space="0" w:color="auto"/>
        <w:bottom w:val="none" w:sz="0" w:space="0" w:color="auto"/>
        <w:right w:val="none" w:sz="0" w:space="0" w:color="auto"/>
      </w:divBdr>
      <w:divsChild>
        <w:div w:id="146350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866938">
              <w:blockQuote w:val="1"/>
              <w:marLeft w:val="720"/>
              <w:marRight w:val="720"/>
              <w:marTop w:val="100"/>
              <w:marBottom w:val="100"/>
              <w:divBdr>
                <w:top w:val="none" w:sz="0" w:space="0" w:color="auto"/>
                <w:left w:val="none" w:sz="0" w:space="0" w:color="auto"/>
                <w:bottom w:val="none" w:sz="0" w:space="0" w:color="auto"/>
                <w:right w:val="none" w:sz="0" w:space="0" w:color="auto"/>
              </w:divBdr>
            </w:div>
            <w:div w:id="989215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ies.wsu.edu/prf/index/manuals/business-policies-and-procedures-manual/" TargetMode="External"/><Relationship Id="rId18" Type="http://schemas.openxmlformats.org/officeDocument/2006/relationships/hyperlink" Target="https://alert.wsu.edu/how-do-i-sign-up-for-emergency-notifications/" TargetMode="External"/><Relationship Id="rId26" Type="http://schemas.openxmlformats.org/officeDocument/2006/relationships/hyperlink" Target="http://public.wsu.edu/~forms/HTML/EPM/EP4_Electronic_Communication_Policy.htm" TargetMode="External"/><Relationship Id="rId39" Type="http://schemas.openxmlformats.org/officeDocument/2006/relationships/image" Target="media/image3.png"/><Relationship Id="rId21" Type="http://schemas.openxmlformats.org/officeDocument/2006/relationships/hyperlink" Target="https://ucomm.wsu.edu/editorial-style-guide/inclusive-language/" TargetMode="External"/><Relationship Id="rId34" Type="http://schemas.openxmlformats.org/officeDocument/2006/relationships/hyperlink" Target="http://www.hrs.wsu.edu/APHandbook" TargetMode="External"/><Relationship Id="rId42" Type="http://schemas.openxmlformats.org/officeDocument/2006/relationships/hyperlink" Target="https://financialaid.wsu.edu/sfs411/customer-service-support/"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olicies.wsu.edu/prf/index/manuals/safety-policies-procedures-manual/sppm-2-24/" TargetMode="External"/><Relationship Id="rId29" Type="http://schemas.openxmlformats.org/officeDocument/2006/relationships/hyperlink" Target="https://its.wsu.edu/cougs-online-toolkit/" TargetMode="External"/><Relationship Id="rId11" Type="http://schemas.openxmlformats.org/officeDocument/2006/relationships/image" Target="media/image1.gif"/><Relationship Id="rId24" Type="http://schemas.openxmlformats.org/officeDocument/2006/relationships/hyperlink" Target="https://hrs.wsu.edu/managers/corrective-disciplinary-action/" TargetMode="External"/><Relationship Id="rId32" Type="http://schemas.openxmlformats.org/officeDocument/2006/relationships/hyperlink" Target="https://policies.wsu.edu/prf/index/manuals/business-policies-and-procedures-manual/bppm-60-59/" TargetMode="External"/><Relationship Id="rId37" Type="http://schemas.openxmlformats.org/officeDocument/2006/relationships/hyperlink" Target="https://policies.wsu.edu/prf/index/manuals/business-policies-and-procedures-manual/bppm-70-08/" TargetMode="External"/><Relationship Id="rId40" Type="http://schemas.openxmlformats.org/officeDocument/2006/relationships/hyperlink" Target="mailto:xxxx@wsu.edu" TargetMode="External"/><Relationship Id="rId45" Type="http://schemas.openxmlformats.org/officeDocument/2006/relationships/hyperlink" Target="https://em.wsu.edu/security/"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oem.wsu.edu/" TargetMode="External"/><Relationship Id="rId31" Type="http://schemas.openxmlformats.org/officeDocument/2006/relationships/hyperlink" Target="https://jira.esg.wsu.edu/servicedesk/customer/kb/view/156963721" TargetMode="External"/><Relationship Id="rId44" Type="http://schemas.openxmlformats.org/officeDocument/2006/relationships/hyperlink" Target="https://www.nasfaa.org/news-item/3976/Glossary_of_Terms_for_Award_Notifications"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rs.wsu.edu/Employee%20Orientation%20Schedule" TargetMode="External"/><Relationship Id="rId22" Type="http://schemas.openxmlformats.org/officeDocument/2006/relationships/hyperlink" Target="https://policies.wsu.edu/prf/index/manuals/business-policies-and-procedures-manual/bppm-20-35/" TargetMode="External"/><Relationship Id="rId27" Type="http://schemas.openxmlformats.org/officeDocument/2006/relationships/hyperlink" Target="https://confluence.esg.wsu.edu/display/KB/Zoom+-+Joining+Meetings+and+Best+Practices" TargetMode="External"/><Relationship Id="rId30" Type="http://schemas.openxmlformats.org/officeDocument/2006/relationships/hyperlink" Target="https://confluence.esg.wsu.edu/display/KB/Self+Help+-+Zoom" TargetMode="External"/><Relationship Id="rId35" Type="http://schemas.openxmlformats.org/officeDocument/2006/relationships/hyperlink" Target="http://www.wsu.edu/forms2/ALTPDF/BPPM/60-76-2.pdf" TargetMode="External"/><Relationship Id="rId43" Type="http://schemas.openxmlformats.org/officeDocument/2006/relationships/hyperlink" Target="http://safetyplan.wsu.edu"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oem.wsu.edu/emergency-procedures/severe-weather/" TargetMode="External"/><Relationship Id="rId25" Type="http://schemas.openxmlformats.org/officeDocument/2006/relationships/hyperlink" Target="http://public.wsu.edu/~forms/HTML/BPPM/20_Property/20.37_Personal_Use_of_University_Resources.htm" TargetMode="External"/><Relationship Id="rId33" Type="http://schemas.openxmlformats.org/officeDocument/2006/relationships/hyperlink" Target="http://www.wsu.edu/payroll/payday/paydays.htm" TargetMode="External"/><Relationship Id="rId38" Type="http://schemas.openxmlformats.org/officeDocument/2006/relationships/hyperlink" Target="https://policies.wsu.edu/prf/index/manuals/business-policies-and-procedures-manual/bppm-95-20/" TargetMode="External"/><Relationship Id="rId46" Type="http://schemas.openxmlformats.org/officeDocument/2006/relationships/hyperlink" Target="https://app.smartsheet.com/b/form/26f6553cf8264bc98a5364166a5075f1" TargetMode="External"/><Relationship Id="rId20" Type="http://schemas.openxmlformats.org/officeDocument/2006/relationships/hyperlink" Target="https://hrs.wsu.edu/resources/inclement-weather/" TargetMode="External"/><Relationship Id="rId41" Type="http://schemas.openxmlformats.org/officeDocument/2006/relationships/hyperlink" Target="https://financialaid.wsu.ed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jira.esg.wsu.edu/servicedesk/customer/kb/view/156964405%20" TargetMode="External"/><Relationship Id="rId23" Type="http://schemas.openxmlformats.org/officeDocument/2006/relationships/hyperlink" Target="https://hrs.wsu.edu/resources/policies-resources/" TargetMode="External"/><Relationship Id="rId28" Type="http://schemas.openxmlformats.org/officeDocument/2006/relationships/hyperlink" Target="https://its.wsu.edu/documents/2020/03/zoom-tips.pdf/" TargetMode="External"/><Relationship Id="rId36" Type="http://schemas.openxmlformats.org/officeDocument/2006/relationships/hyperlink" Target="http://apps.leg.wa.gov/WAC/default.aspx?cite=357-31-140" TargetMode="External"/><Relationship Id="rId4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gutierrez\AppData\Roaming\Microsoft\Templates\Employment%20manual%20outline.dot"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Pushpin">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Pushpin">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ushpin">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5BB05D4DE2445B6B0A57E72BF4E1E" ma:contentTypeVersion="13" ma:contentTypeDescription="Create a new document." ma:contentTypeScope="" ma:versionID="33eb4624dbbf90c967e5dd4a6084e35c">
  <xsd:schema xmlns:xsd="http://www.w3.org/2001/XMLSchema" xmlns:xs="http://www.w3.org/2001/XMLSchema" xmlns:p="http://schemas.microsoft.com/office/2006/metadata/properties" xmlns:ns2="41bede1e-ff2d-43ce-968e-6802731a33b8" xmlns:ns3="4dc845fc-a0a7-4afe-bfdb-0a25efe6accb" targetNamespace="http://schemas.microsoft.com/office/2006/metadata/properties" ma:root="true" ma:fieldsID="c71017047fed70ee1c5a4c75599c83c4" ns2:_="" ns3:_="">
    <xsd:import namespace="41bede1e-ff2d-43ce-968e-6802731a33b8"/>
    <xsd:import namespace="4dc845fc-a0a7-4afe-bfdb-0a25efe6ac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ede1e-ff2d-43ce-968e-6802731a3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c845fc-a0a7-4afe-bfdb-0a25efe6ac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4dc845fc-a0a7-4afe-bfdb-0a25efe6accb">
      <UserInfo>
        <DisplayName>Nguyen, Anthony HIGH</DisplayName>
        <AccountId>9055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012A6-697E-4BDB-9486-8C7396AE2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ede1e-ff2d-43ce-968e-6802731a33b8"/>
    <ds:schemaRef ds:uri="4dc845fc-a0a7-4afe-bfdb-0a25efe6a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1E8CF-6383-42A7-97E1-851EB6367CA0}">
  <ds:schemaRefs>
    <ds:schemaRef ds:uri="http://schemas.openxmlformats.org/officeDocument/2006/bibliography"/>
  </ds:schemaRefs>
</ds:datastoreItem>
</file>

<file path=customXml/itemProps3.xml><?xml version="1.0" encoding="utf-8"?>
<ds:datastoreItem xmlns:ds="http://schemas.openxmlformats.org/officeDocument/2006/customXml" ds:itemID="{19BA1913-F624-48AF-BAD7-BD72759F230E}">
  <ds:schemaRefs>
    <ds:schemaRef ds:uri="http://schemas.microsoft.com/office/2006/metadata/properties"/>
    <ds:schemaRef ds:uri="http://schemas.microsoft.com/office/infopath/2007/PartnerControls"/>
    <ds:schemaRef ds:uri="4dc845fc-a0a7-4afe-bfdb-0a25efe6accb"/>
  </ds:schemaRefs>
</ds:datastoreItem>
</file>

<file path=customXml/itemProps4.xml><?xml version="1.0" encoding="utf-8"?>
<ds:datastoreItem xmlns:ds="http://schemas.openxmlformats.org/officeDocument/2006/customXml" ds:itemID="{274681B4-DE40-41D9-894B-2D46F1717B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manual outline.dot</Template>
  <TotalTime>0</TotalTime>
  <Pages>29</Pages>
  <Words>10626</Words>
  <Characters>67454</Characters>
  <Application>Microsoft Office Word</Application>
  <DocSecurity>0</DocSecurity>
  <Lines>562</Lines>
  <Paragraphs>155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77925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Gutierrez, Maria Michelle</dc:creator>
  <cp:lastModifiedBy>Alvarado, Stephanie</cp:lastModifiedBy>
  <cp:revision>2</cp:revision>
  <cp:lastPrinted>2023-05-01T14:47:00Z</cp:lastPrinted>
  <dcterms:created xsi:type="dcterms:W3CDTF">2023-05-02T17:55:00Z</dcterms:created>
  <dcterms:modified xsi:type="dcterms:W3CDTF">2023-05-02T17:55:00Z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TC011450231033</vt:lpwstr>
  </property>
  <property fmtid="{D5CDD505-2E9C-101B-9397-08002B2CF9AE}" pid="3" name="ContentTypeId">
    <vt:lpwstr>0x01010030A5BB05D4DE2445B6B0A57E72BF4E1E</vt:lpwstr>
  </property>
</Properties>
</file>