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7B" w:rsidRPr="008A2854" w:rsidRDefault="008A2854" w:rsidP="008A2854">
      <w:pPr>
        <w:pStyle w:val="Title"/>
      </w:pPr>
      <w:r>
        <w:t xml:space="preserve">SARAS </w:t>
      </w:r>
      <w:r w:rsidR="005672CA">
        <w:t>Dep</w:t>
      </w:r>
      <w:r w:rsidR="00501E19">
        <w:t xml:space="preserve">artmental </w:t>
      </w:r>
      <w:r>
        <w:t>Waivers</w:t>
      </w:r>
    </w:p>
    <w:p w:rsidR="007E5F58" w:rsidRPr="008A2854" w:rsidRDefault="007E5F58" w:rsidP="00B77DC4">
      <w:pPr>
        <w:tabs>
          <w:tab w:val="left" w:pos="2535"/>
        </w:tabs>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What are we doing?</w:t>
      </w:r>
      <w:r w:rsidR="00B77DC4" w:rsidRPr="008A2854">
        <w:rPr>
          <w:rFonts w:ascii="Times New Roman" w:hAnsi="Times New Roman" w:cs="Times New Roman"/>
          <w:b/>
          <w:sz w:val="24"/>
          <w:szCs w:val="24"/>
          <w:lang w:val="en"/>
        </w:rPr>
        <w:tab/>
      </w:r>
    </w:p>
    <w:p w:rsidR="00B77DC4" w:rsidRPr="005672CA" w:rsidRDefault="00B77DC4" w:rsidP="005672CA">
      <w:pPr>
        <w:ind w:firstLine="720"/>
        <w:rPr>
          <w:rFonts w:ascii="Times New Roman" w:hAnsi="Times New Roman" w:cs="Times New Roman"/>
          <w:b/>
          <w:bCs/>
          <w:sz w:val="24"/>
          <w:szCs w:val="24"/>
        </w:rPr>
      </w:pPr>
      <w:r w:rsidRPr="008A2854">
        <w:rPr>
          <w:rFonts w:ascii="Times New Roman" w:hAnsi="Times New Roman" w:cs="Times New Roman"/>
          <w:sz w:val="24"/>
          <w:szCs w:val="24"/>
        </w:rPr>
        <w:t xml:space="preserve">When a department would like to award a student a waiver, they can submit a </w:t>
      </w:r>
      <w:proofErr w:type="gramStart"/>
      <w:r w:rsidRPr="008A2854">
        <w:rPr>
          <w:rFonts w:ascii="Times New Roman" w:hAnsi="Times New Roman" w:cs="Times New Roman"/>
          <w:sz w:val="24"/>
          <w:szCs w:val="24"/>
        </w:rPr>
        <w:t>SARAS</w:t>
      </w:r>
      <w:proofErr w:type="gramEnd"/>
      <w:r w:rsidRPr="008A2854">
        <w:rPr>
          <w:rFonts w:ascii="Times New Roman" w:hAnsi="Times New Roman" w:cs="Times New Roman"/>
          <w:sz w:val="24"/>
          <w:szCs w:val="24"/>
        </w:rPr>
        <w:t xml:space="preserve"> record through to Student Financial Services. The SARAS record is used to manually process a waiver and have it posted on the student’s financial aid package. </w:t>
      </w:r>
    </w:p>
    <w:p w:rsidR="007E5F58" w:rsidRPr="008A2854" w:rsidRDefault="007E5F58" w:rsidP="007E5F58">
      <w:pPr>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Where do we do it?</w:t>
      </w:r>
    </w:p>
    <w:p w:rsidR="00B77DC4" w:rsidRPr="008A2854" w:rsidRDefault="005672CA" w:rsidP="00B77DC4">
      <w:pPr>
        <w:rPr>
          <w:rFonts w:ascii="Times New Roman" w:hAnsi="Times New Roman" w:cs="Times New Roman"/>
          <w:sz w:val="24"/>
          <w:szCs w:val="24"/>
          <w:lang w:val="en"/>
        </w:rPr>
      </w:pPr>
      <w:r>
        <w:rPr>
          <w:rFonts w:ascii="Times New Roman" w:hAnsi="Times New Roman" w:cs="Times New Roman"/>
          <w:sz w:val="24"/>
          <w:szCs w:val="24"/>
          <w:lang w:val="en"/>
        </w:rPr>
        <w:tab/>
      </w:r>
      <w:r w:rsidR="00B77DC4" w:rsidRPr="008A2854">
        <w:rPr>
          <w:rFonts w:ascii="Times New Roman" w:hAnsi="Times New Roman" w:cs="Times New Roman"/>
          <w:sz w:val="24"/>
          <w:szCs w:val="24"/>
          <w:lang w:val="en"/>
        </w:rPr>
        <w:t>We do this within the SARAS database.</w:t>
      </w:r>
      <w:bookmarkStart w:id="0" w:name="_GoBack"/>
      <w:bookmarkEnd w:id="0"/>
    </w:p>
    <w:p w:rsidR="00B112AE" w:rsidRPr="005672CA" w:rsidRDefault="00B77DC4" w:rsidP="005672CA">
      <w:pPr>
        <w:rPr>
          <w:rFonts w:ascii="Times New Roman" w:hAnsi="Times New Roman" w:cs="Times New Roman"/>
          <w:sz w:val="24"/>
          <w:szCs w:val="24"/>
          <w:lang w:val="en"/>
        </w:rPr>
      </w:pPr>
      <w:r w:rsidRPr="008A2854">
        <w:rPr>
          <w:rFonts w:ascii="Times New Roman" w:hAnsi="Times New Roman" w:cs="Times New Roman"/>
          <w:sz w:val="24"/>
          <w:szCs w:val="24"/>
          <w:lang w:val="en"/>
        </w:rPr>
        <w:tab/>
        <w:t>Navigation: sfspartners.wsu.edu &gt; SARAS &gt; Enter Waiver Authorizations</w:t>
      </w:r>
    </w:p>
    <w:p w:rsidR="007E5F58" w:rsidRPr="008A2854" w:rsidRDefault="007E5F58" w:rsidP="007E5F58">
      <w:pPr>
        <w:spacing w:after="0"/>
        <w:rPr>
          <w:rFonts w:ascii="Times New Roman" w:hAnsi="Times New Roman" w:cs="Times New Roman"/>
          <w:b/>
          <w:sz w:val="24"/>
          <w:szCs w:val="24"/>
          <w:lang w:val="en"/>
        </w:rPr>
      </w:pPr>
      <w:r w:rsidRPr="008A2854">
        <w:rPr>
          <w:rFonts w:ascii="Times New Roman" w:hAnsi="Times New Roman" w:cs="Times New Roman"/>
          <w:b/>
          <w:sz w:val="24"/>
          <w:szCs w:val="24"/>
          <w:lang w:val="en"/>
        </w:rPr>
        <w:t>How do we do it?</w:t>
      </w:r>
    </w:p>
    <w:p w:rsidR="00B77DC4" w:rsidRPr="008A2854" w:rsidRDefault="00B77DC4" w:rsidP="007E5F58">
      <w:pPr>
        <w:spacing w:after="0"/>
        <w:rPr>
          <w:rFonts w:ascii="Times New Roman" w:hAnsi="Times New Roman" w:cs="Times New Roman"/>
          <w:b/>
          <w:sz w:val="24"/>
          <w:szCs w:val="24"/>
          <w:lang w:val="en"/>
        </w:rPr>
      </w:pPr>
    </w:p>
    <w:p w:rsidR="00B77DC4" w:rsidRPr="008A2854" w:rsidRDefault="00B77DC4" w:rsidP="00B77DC4">
      <w:pPr>
        <w:pStyle w:val="ListParagraph"/>
        <w:numPr>
          <w:ilvl w:val="0"/>
          <w:numId w:val="2"/>
        </w:numPr>
        <w:rPr>
          <w:rFonts w:ascii="Times New Roman" w:hAnsi="Times New Roman" w:cs="Times New Roman"/>
          <w:sz w:val="24"/>
          <w:szCs w:val="24"/>
          <w:lang w:val="en"/>
        </w:rPr>
      </w:pPr>
      <w:r w:rsidRPr="008A2854">
        <w:rPr>
          <w:rFonts w:ascii="Times New Roman" w:hAnsi="Times New Roman" w:cs="Times New Roman"/>
          <w:sz w:val="24"/>
          <w:szCs w:val="24"/>
          <w:lang w:val="en"/>
        </w:rPr>
        <w:t>You’ll want to go to the SFS Partner Portal website: sfspartners.wsu.edu</w:t>
      </w:r>
    </w:p>
    <w:p w:rsidR="00B77DC4" w:rsidRPr="008A2854" w:rsidRDefault="00B77DC4" w:rsidP="00B77DC4">
      <w:pPr>
        <w:pStyle w:val="ListParagraph"/>
        <w:numPr>
          <w:ilvl w:val="0"/>
          <w:numId w:val="2"/>
        </w:numPr>
        <w:rPr>
          <w:rFonts w:ascii="Times New Roman" w:hAnsi="Times New Roman" w:cs="Times New Roman"/>
          <w:sz w:val="24"/>
          <w:szCs w:val="24"/>
          <w:lang w:val="en"/>
        </w:rPr>
      </w:pPr>
      <w:r w:rsidRPr="008A2854">
        <w:rPr>
          <w:rFonts w:ascii="Times New Roman" w:hAnsi="Times New Roman" w:cs="Times New Roman"/>
          <w:sz w:val="24"/>
          <w:szCs w:val="24"/>
          <w:lang w:val="en"/>
        </w:rPr>
        <w:t>Here is a screenshot of the SFS Partner Portal landing page:</w:t>
      </w:r>
    </w:p>
    <w:p w:rsidR="00B77DC4" w:rsidRDefault="008A2854" w:rsidP="007E5F58">
      <w:pPr>
        <w:spacing w:after="0"/>
        <w:rPr>
          <w:rFonts w:ascii="Times New Roman" w:hAnsi="Times New Roman" w:cs="Times New Roman"/>
          <w:b/>
          <w:sz w:val="24"/>
          <w:szCs w:val="24"/>
          <w:lang w:val="en"/>
        </w:rPr>
      </w:pPr>
      <w:r>
        <w:rPr>
          <w:noProof/>
        </w:rPr>
        <w:t xml:space="preserve">                                                     </w:t>
      </w:r>
      <w:r w:rsidR="00B77DC4">
        <w:rPr>
          <w:noProof/>
        </w:rPr>
        <w:drawing>
          <wp:inline distT="0" distB="0" distL="0" distR="0" wp14:anchorId="068BAB8D" wp14:editId="3740F9D8">
            <wp:extent cx="2091193" cy="2288103"/>
            <wp:effectExtent l="19050" t="19050" r="2349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4831" cy="2324908"/>
                    </a:xfrm>
                    <a:prstGeom prst="rect">
                      <a:avLst/>
                    </a:prstGeom>
                    <a:ln>
                      <a:solidFill>
                        <a:schemeClr val="tx1"/>
                      </a:solidFill>
                    </a:ln>
                  </pic:spPr>
                </pic:pic>
              </a:graphicData>
            </a:graphic>
          </wp:inline>
        </w:drawing>
      </w: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Click on the SARAS option to bring you to the SARAS database. </w:t>
      </w:r>
    </w:p>
    <w:p w:rsidR="00B77DC4" w:rsidRPr="008A2854" w:rsidRDefault="00B77DC4" w:rsidP="00B77DC4">
      <w:pPr>
        <w:pStyle w:val="ListParagraph"/>
        <w:ind w:left="1080"/>
        <w:rPr>
          <w:rFonts w:ascii="Times New Roman" w:hAnsi="Times New Roman" w:cs="Times New Roman"/>
          <w:sz w:val="24"/>
          <w:szCs w:val="24"/>
          <w:lang w:val="en"/>
        </w:rPr>
      </w:pP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You will be prompted to log in using your </w:t>
      </w:r>
      <w:r w:rsidRPr="008A2854">
        <w:rPr>
          <w:rFonts w:ascii="Times New Roman" w:hAnsi="Times New Roman" w:cs="Times New Roman"/>
          <w:b/>
          <w:sz w:val="24"/>
          <w:szCs w:val="24"/>
          <w:lang w:val="en"/>
        </w:rPr>
        <w:t>WSU Network ID and password</w:t>
      </w:r>
      <w:r w:rsidRPr="008A2854">
        <w:rPr>
          <w:rFonts w:ascii="Times New Roman" w:hAnsi="Times New Roman" w:cs="Times New Roman"/>
          <w:sz w:val="24"/>
          <w:szCs w:val="24"/>
          <w:lang w:val="en"/>
        </w:rPr>
        <w:t>.</w:t>
      </w:r>
    </w:p>
    <w:p w:rsidR="00B77DC4" w:rsidRPr="008A2854" w:rsidRDefault="00B77DC4" w:rsidP="00B77DC4">
      <w:pPr>
        <w:pStyle w:val="ListParagraph"/>
        <w:ind w:left="1080"/>
        <w:rPr>
          <w:rFonts w:ascii="Times New Roman" w:hAnsi="Times New Roman" w:cs="Times New Roman"/>
          <w:sz w:val="24"/>
          <w:szCs w:val="24"/>
          <w:lang w:val="en"/>
        </w:rPr>
      </w:pPr>
    </w:p>
    <w:p w:rsidR="00B77DC4" w:rsidRPr="008A2854" w:rsidRDefault="00B77DC4" w:rsidP="00B77DC4">
      <w:pPr>
        <w:pStyle w:val="ListParagraph"/>
        <w:numPr>
          <w:ilvl w:val="0"/>
          <w:numId w:val="3"/>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Next, you’ll come to the SARAS landing page. This will present two database options; you’ll want to select the </w:t>
      </w:r>
      <w:r w:rsidRPr="008A2854">
        <w:rPr>
          <w:rFonts w:ascii="Times New Roman" w:hAnsi="Times New Roman" w:cs="Times New Roman"/>
          <w:b/>
          <w:sz w:val="24"/>
          <w:szCs w:val="24"/>
          <w:lang w:val="en"/>
        </w:rPr>
        <w:t>Enter Waiver Authorizations</w:t>
      </w:r>
      <w:r w:rsidRPr="008A2854">
        <w:rPr>
          <w:rFonts w:ascii="Times New Roman" w:hAnsi="Times New Roman" w:cs="Times New Roman"/>
          <w:sz w:val="24"/>
          <w:szCs w:val="24"/>
          <w:lang w:val="en"/>
        </w:rPr>
        <w:t xml:space="preserve"> database.</w:t>
      </w:r>
    </w:p>
    <w:p w:rsidR="00B77DC4" w:rsidRDefault="00125BED" w:rsidP="007E5F58">
      <w:pPr>
        <w:spacing w:after="0"/>
        <w:rPr>
          <w:rFonts w:ascii="Times New Roman" w:hAnsi="Times New Roman" w:cs="Times New Roman"/>
          <w:b/>
          <w:sz w:val="24"/>
          <w:szCs w:val="24"/>
          <w:lang w:val="en"/>
        </w:rPr>
      </w:pPr>
      <w:r>
        <w:rPr>
          <w:noProof/>
        </w:rPr>
        <w:lastRenderedPageBreak/>
        <w:t xml:space="preserve">                     </w:t>
      </w:r>
      <w:r w:rsidR="00B77DC4">
        <w:rPr>
          <w:noProof/>
        </w:rPr>
        <w:drawing>
          <wp:inline distT="0" distB="0" distL="0" distR="0" wp14:anchorId="3A822B2D" wp14:editId="2EBF2AFA">
            <wp:extent cx="4870714" cy="3438525"/>
            <wp:effectExtent l="19050" t="19050" r="2540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1710" cy="3439228"/>
                    </a:xfrm>
                    <a:prstGeom prst="rect">
                      <a:avLst/>
                    </a:prstGeom>
                    <a:ln w="12700">
                      <a:solidFill>
                        <a:schemeClr val="tx1"/>
                      </a:solidFill>
                    </a:ln>
                  </pic:spPr>
                </pic:pic>
              </a:graphicData>
            </a:graphic>
          </wp:inline>
        </w:drawing>
      </w:r>
    </w:p>
    <w:p w:rsidR="00B77DC4" w:rsidRDefault="00B77DC4" w:rsidP="007E5F58">
      <w:pPr>
        <w:spacing w:after="0"/>
        <w:rPr>
          <w:rFonts w:ascii="Times New Roman" w:hAnsi="Times New Roman" w:cs="Times New Roman"/>
          <w:b/>
          <w:sz w:val="24"/>
          <w:szCs w:val="24"/>
          <w:lang w:val="en"/>
        </w:rPr>
      </w:pPr>
    </w:p>
    <w:p w:rsidR="00B77DC4" w:rsidRPr="008A2854" w:rsidRDefault="00B77DC4" w:rsidP="00B77DC4">
      <w:pPr>
        <w:pStyle w:val="ListParagraph"/>
        <w:numPr>
          <w:ilvl w:val="0"/>
          <w:numId w:val="5"/>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Once you are logged in, you should see the homepage screen for departmental waiver authorizations. Here you will be able to create and submit a record, edit a previously submitted record, and look at the history of previously submitted records.  </w:t>
      </w:r>
    </w:p>
    <w:p w:rsidR="00B77DC4" w:rsidRPr="008A2854" w:rsidRDefault="00B77DC4" w:rsidP="00B77DC4">
      <w:pPr>
        <w:pStyle w:val="Heading3"/>
        <w:rPr>
          <w:rFonts w:ascii="Times New Roman" w:hAnsi="Times New Roman" w:cs="Times New Roman"/>
          <w:color w:val="auto"/>
          <w:sz w:val="24"/>
          <w:szCs w:val="24"/>
          <w:lang w:val="en"/>
        </w:rPr>
      </w:pPr>
      <w:bookmarkStart w:id="1" w:name="_Toc480462280"/>
      <w:r w:rsidRPr="008A2854">
        <w:rPr>
          <w:rFonts w:ascii="Times New Roman" w:hAnsi="Times New Roman" w:cs="Times New Roman"/>
          <w:color w:val="auto"/>
          <w:sz w:val="24"/>
          <w:szCs w:val="24"/>
          <w:lang w:val="en"/>
        </w:rPr>
        <w:t xml:space="preserve">Submitting a New </w:t>
      </w:r>
      <w:bookmarkEnd w:id="1"/>
      <w:r w:rsidRPr="008A2854">
        <w:rPr>
          <w:rFonts w:ascii="Times New Roman" w:hAnsi="Times New Roman" w:cs="Times New Roman"/>
          <w:color w:val="auto"/>
          <w:sz w:val="24"/>
          <w:szCs w:val="24"/>
          <w:lang w:val="en"/>
        </w:rPr>
        <w:t>Waiver</w:t>
      </w: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Select the </w:t>
      </w:r>
      <w:r w:rsidRPr="008A2854">
        <w:rPr>
          <w:rFonts w:ascii="Times New Roman" w:hAnsi="Times New Roman" w:cs="Times New Roman"/>
          <w:b/>
          <w:sz w:val="24"/>
          <w:szCs w:val="24"/>
          <w:lang w:val="en"/>
        </w:rPr>
        <w:t>NEW</w:t>
      </w:r>
      <w:r w:rsidRPr="008A2854">
        <w:rPr>
          <w:rFonts w:ascii="Times New Roman" w:hAnsi="Times New Roman" w:cs="Times New Roman"/>
          <w:sz w:val="24"/>
          <w:szCs w:val="24"/>
          <w:lang w:val="en"/>
        </w:rPr>
        <w:t xml:space="preserve"> option to enter a new waiver.  </w:t>
      </w:r>
    </w:p>
    <w:p w:rsidR="00B77DC4" w:rsidRPr="008A2854" w:rsidRDefault="00B77DC4" w:rsidP="008A2854">
      <w:pPr>
        <w:pStyle w:val="ListParagraph"/>
        <w:rPr>
          <w:rFonts w:ascii="Times New Roman" w:hAnsi="Times New Roman" w:cs="Times New Roman"/>
          <w:sz w:val="24"/>
          <w:szCs w:val="24"/>
          <w:lang w:val="en"/>
        </w:rPr>
      </w:pPr>
      <w:r w:rsidRPr="008A285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CCDE02" wp14:editId="5B6DE6A4">
                <wp:simplePos x="0" y="0"/>
                <wp:positionH relativeFrom="column">
                  <wp:posOffset>114300</wp:posOffset>
                </wp:positionH>
                <wp:positionV relativeFrom="paragraph">
                  <wp:posOffset>217170</wp:posOffset>
                </wp:positionV>
                <wp:extent cx="457200" cy="36195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45720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9pt;margin-top:17.1pt;width:36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BdgIAAEAFAAAOAAAAZHJzL2Uyb0RvYy54bWysVE1PGzEQvVfqf7B8L5tQPkrEBkUgqkoI&#10;IqDibLx21pLtccdONumv79i7WRCgHqrm4Hh2Zt54nt/4/GLrLNsojAZ8zacHE86Ul9AYv6r5z8fr&#10;L984i0n4RljwquY7FfnF/POn8y7M1CG0YBuFjEB8nHWh5m1KYVZVUbbKiXgAQXlyakAnEpm4qhoU&#10;HaE7Wx1OJidVB9gEBKlipK9XvZPPC77WSqY7raNKzNaczpbKimV9zms1PxezFYrQGjkcQ/zDKZww&#10;noqOUFciCbZG8w7KGYkQQacDCa4CrY1UpQfqZjp5081DK4IqvRA5MYw0xf8HK283S2SmqfkpZ144&#10;uqJ7s2oTWyBCx04zQV2IM4p7CEscrEjb3O1Wo8v/1AfbFlJ3I6lqm5ikj0fHp3RRnElyfT2Znh0X&#10;0quX5IAxfVfgWN7UHHP5Ur0QKjY3MVFZStgHkpGP1B+i7NLOqnwO6++Vpm6o7GHJLjpSlxbZRpAC&#10;hJTKp2nvakWj+s/HE/rlTqnImFGsApiRtbF2xB4AskbfY/cwQ3xOVUWGY/Lkbwfrk8eMUhl8GpOd&#10;8YAfAVjqaqjcx+9J6qnJLD1Ds6O7RuiHIAZ5bYjxGxHTUiCpni6JJjnd0aItdDWHYcdZC/j7o+85&#10;nsRIXs46mqKax19rgYoz+8OTTM+mR0d57IpRlMAZvvY8v/b4tbsEuqYpvRlBli0lY7L7rUZwTzTw&#10;i1yVXMJLql1zmXBvXKZ+uunJkGqxKGE0akGkG/8QZAbPrGYtPW6fBIZBdon0egv7iROzN7rrY3Om&#10;h8U6gTZFlC+8DnzTmBbhDE9Kfgde2yXq5eGb/wEAAP//AwBQSwMEFAAGAAgAAAAhAHhXssLdAAAA&#10;BwEAAA8AAABkcnMvZG93bnJldi54bWxMj8FOwzAMhu9IvENkJC6IpevQ6ErTCSFNXKZNjD1A1nhN&#10;R+NUTdaWt8ec4GR9+q3fn4v15FoxYB8aTwrmswQEUuVNQ7WC4+fmMQMRoiajW0+o4BsDrMvbm0Ln&#10;xo/0gcMh1oJLKORagY2xy6UMlUWnw8x3SJydfe90ZOxraXo9crlrZZokS+l0Q3zB6g7fLFZfh6tT&#10;cHnOdvay3w6LzbFbPowpvlfbnVL3d9PrC4iIU/xbhl99VoeSnU7+SiaIljnjV6KCxVMKgvNVwnzi&#10;OU9BloX871/+AAAA//8DAFBLAQItABQABgAIAAAAIQC2gziS/gAAAOEBAAATAAAAAAAAAAAAAAAA&#10;AAAAAABbQ29udGVudF9UeXBlc10ueG1sUEsBAi0AFAAGAAgAAAAhADj9If/WAAAAlAEAAAsAAAAA&#10;AAAAAAAAAAAALwEAAF9yZWxzLy5yZWxzUEsBAi0AFAAGAAgAAAAhAEkz8kF2AgAAQAUAAA4AAAAA&#10;AAAAAAAAAAAALgIAAGRycy9lMm9Eb2MueG1sUEsBAi0AFAAGAAgAAAAhAHhXssLdAAAABwEAAA8A&#10;AAAAAAAAAAAAAAAA0AQAAGRycy9kb3ducmV2LnhtbFBLBQYAAAAABAAEAPMAAADaBQAAAAA=&#10;" adj="13050" fillcolor="#4f81bd [3204]" strokecolor="#243f60 [1604]" strokeweight="2pt"/>
            </w:pict>
          </mc:Fallback>
        </mc:AlternateContent>
      </w:r>
      <w:r w:rsidRPr="008A2854">
        <w:rPr>
          <w:rFonts w:ascii="Times New Roman" w:hAnsi="Times New Roman" w:cs="Times New Roman"/>
          <w:noProof/>
          <w:sz w:val="24"/>
          <w:szCs w:val="24"/>
        </w:rPr>
        <w:drawing>
          <wp:inline distT="0" distB="0" distL="0" distR="0" wp14:anchorId="2235FB6B" wp14:editId="0BFB098C">
            <wp:extent cx="5219700" cy="838200"/>
            <wp:effectExtent l="19050" t="19050" r="19050" b="19050"/>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7481"/>
                    <a:stretch/>
                  </pic:blipFill>
                  <pic:spPr bwMode="auto">
                    <a:xfrm>
                      <a:off x="0" y="0"/>
                      <a:ext cx="5286340" cy="848901"/>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When entering a new record, you will want to enter the student’s </w:t>
      </w:r>
      <w:r w:rsidRPr="008A2854">
        <w:rPr>
          <w:rFonts w:ascii="Times New Roman" w:hAnsi="Times New Roman" w:cs="Times New Roman"/>
          <w:b/>
          <w:sz w:val="24"/>
          <w:szCs w:val="24"/>
          <w:lang w:val="en"/>
        </w:rPr>
        <w:t>ID Number</w:t>
      </w:r>
      <w:r w:rsidRPr="008A2854">
        <w:rPr>
          <w:rFonts w:ascii="Times New Roman" w:hAnsi="Times New Roman" w:cs="Times New Roman"/>
          <w:sz w:val="24"/>
          <w:szCs w:val="24"/>
          <w:lang w:val="en"/>
        </w:rPr>
        <w:t xml:space="preserve"> and hit tab which will autofill the student’s name.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Next, enter the </w:t>
      </w:r>
      <w:r w:rsidRPr="008A2854">
        <w:rPr>
          <w:rFonts w:ascii="Times New Roman" w:hAnsi="Times New Roman" w:cs="Times New Roman"/>
          <w:b/>
          <w:sz w:val="24"/>
          <w:szCs w:val="24"/>
          <w:lang w:val="en"/>
        </w:rPr>
        <w:t>Item Type</w:t>
      </w:r>
      <w:r w:rsidRPr="008A2854">
        <w:rPr>
          <w:rFonts w:ascii="Times New Roman" w:hAnsi="Times New Roman" w:cs="Times New Roman"/>
          <w:sz w:val="24"/>
          <w:szCs w:val="24"/>
          <w:lang w:val="en"/>
        </w:rPr>
        <w:t xml:space="preserve"> of waiver you are submitting. Once you do this, click the drop down arrow in the </w:t>
      </w:r>
      <w:r w:rsidRPr="008A2854">
        <w:rPr>
          <w:rFonts w:ascii="Times New Roman" w:hAnsi="Times New Roman" w:cs="Times New Roman"/>
          <w:b/>
          <w:sz w:val="24"/>
          <w:szCs w:val="24"/>
          <w:lang w:val="en"/>
        </w:rPr>
        <w:t>Waiver Name</w:t>
      </w:r>
      <w:r w:rsidRPr="008A2854">
        <w:rPr>
          <w:rFonts w:ascii="Times New Roman" w:hAnsi="Times New Roman" w:cs="Times New Roman"/>
          <w:sz w:val="24"/>
          <w:szCs w:val="24"/>
          <w:lang w:val="en"/>
        </w:rPr>
        <w:t xml:space="preserve"> box to select your waiver.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Please note that if the name of the waiver does not appear, then you may need to request a new item type by pushing the blue “</w:t>
      </w:r>
      <w:r w:rsidRPr="008A2854">
        <w:rPr>
          <w:rFonts w:ascii="Times New Roman" w:hAnsi="Times New Roman" w:cs="Times New Roman"/>
          <w:b/>
          <w:sz w:val="24"/>
          <w:szCs w:val="24"/>
          <w:lang w:val="en"/>
        </w:rPr>
        <w:t>Request New Item Type</w:t>
      </w:r>
      <w:r w:rsidRPr="008A2854">
        <w:rPr>
          <w:rFonts w:ascii="Times New Roman" w:hAnsi="Times New Roman" w:cs="Times New Roman"/>
          <w:sz w:val="24"/>
          <w:szCs w:val="24"/>
          <w:lang w:val="en"/>
        </w:rPr>
        <w:t xml:space="preserve">” button.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Continue to fill out the required information and then select either </w:t>
      </w:r>
      <w:r w:rsidRPr="008A2854">
        <w:rPr>
          <w:rFonts w:ascii="Times New Roman" w:hAnsi="Times New Roman" w:cs="Times New Roman"/>
          <w:b/>
          <w:sz w:val="24"/>
          <w:szCs w:val="24"/>
          <w:lang w:val="en"/>
        </w:rPr>
        <w:t>Save</w:t>
      </w:r>
      <w:r w:rsidRPr="008A2854">
        <w:rPr>
          <w:rFonts w:ascii="Times New Roman" w:hAnsi="Times New Roman" w:cs="Times New Roman"/>
          <w:sz w:val="24"/>
          <w:szCs w:val="24"/>
          <w:lang w:val="en"/>
        </w:rPr>
        <w:t xml:space="preserve">, which will save and bring you back to the queue, or select </w:t>
      </w:r>
      <w:r w:rsidRPr="008A2854">
        <w:rPr>
          <w:rFonts w:ascii="Times New Roman" w:hAnsi="Times New Roman" w:cs="Times New Roman"/>
          <w:b/>
          <w:sz w:val="24"/>
          <w:szCs w:val="24"/>
          <w:lang w:val="en"/>
        </w:rPr>
        <w:t>Save &amp; Continue</w:t>
      </w:r>
      <w:r w:rsidRPr="008A2854">
        <w:rPr>
          <w:rFonts w:ascii="Times New Roman" w:hAnsi="Times New Roman" w:cs="Times New Roman"/>
          <w:sz w:val="24"/>
          <w:szCs w:val="24"/>
          <w:lang w:val="en"/>
        </w:rPr>
        <w:t xml:space="preserve"> to enter another waiver.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ListParagraph"/>
        <w:numPr>
          <w:ilvl w:val="0"/>
          <w:numId w:val="4"/>
        </w:numPr>
        <w:rPr>
          <w:rFonts w:ascii="Times New Roman" w:hAnsi="Times New Roman" w:cs="Times New Roman"/>
          <w:sz w:val="24"/>
          <w:szCs w:val="24"/>
          <w:lang w:val="en"/>
        </w:rPr>
      </w:pPr>
      <w:r w:rsidRPr="008A2854">
        <w:rPr>
          <w:rFonts w:ascii="Times New Roman" w:hAnsi="Times New Roman" w:cs="Times New Roman"/>
          <w:sz w:val="24"/>
          <w:szCs w:val="24"/>
          <w:lang w:val="en"/>
        </w:rPr>
        <w:lastRenderedPageBreak/>
        <w:t xml:space="preserve">Once you’ve entered all the waivers you want to submit, you’ll be brought back to the main Waiver Authorizations page. Click the boxes next to the waiver re cords then select </w:t>
      </w:r>
      <w:r w:rsidRPr="008A2854">
        <w:rPr>
          <w:rFonts w:ascii="Times New Roman" w:hAnsi="Times New Roman" w:cs="Times New Roman"/>
          <w:b/>
          <w:sz w:val="24"/>
          <w:szCs w:val="24"/>
          <w:lang w:val="en"/>
        </w:rPr>
        <w:t>Submit.</w:t>
      </w:r>
      <w:r w:rsidRPr="008A2854">
        <w:rPr>
          <w:rFonts w:ascii="Times New Roman" w:hAnsi="Times New Roman" w:cs="Times New Roman"/>
          <w:sz w:val="24"/>
          <w:szCs w:val="24"/>
          <w:lang w:val="en"/>
        </w:rPr>
        <w:t xml:space="preserve"> This will then send the waiver records to SFS for processing.  </w:t>
      </w:r>
    </w:p>
    <w:p w:rsidR="00B77DC4" w:rsidRPr="008A2854" w:rsidRDefault="00B77DC4" w:rsidP="00B77DC4">
      <w:pPr>
        <w:pStyle w:val="ListParagraph"/>
        <w:rPr>
          <w:rFonts w:ascii="Times New Roman" w:hAnsi="Times New Roman" w:cs="Times New Roman"/>
          <w:sz w:val="24"/>
          <w:szCs w:val="24"/>
          <w:lang w:val="en"/>
        </w:rPr>
      </w:pPr>
    </w:p>
    <w:p w:rsidR="00B77DC4" w:rsidRPr="008A2854" w:rsidRDefault="00B77DC4" w:rsidP="00B77DC4">
      <w:pPr>
        <w:pStyle w:val="Heading3"/>
        <w:rPr>
          <w:rFonts w:ascii="Times New Roman" w:hAnsi="Times New Roman" w:cs="Times New Roman"/>
          <w:color w:val="auto"/>
          <w:sz w:val="24"/>
          <w:szCs w:val="24"/>
          <w:lang w:val="en"/>
        </w:rPr>
      </w:pPr>
      <w:bookmarkStart w:id="2" w:name="_Toc480462281"/>
      <w:r w:rsidRPr="008A2854">
        <w:rPr>
          <w:rFonts w:ascii="Times New Roman" w:hAnsi="Times New Roman" w:cs="Times New Roman"/>
          <w:color w:val="auto"/>
          <w:sz w:val="24"/>
          <w:szCs w:val="24"/>
          <w:lang w:val="en"/>
        </w:rPr>
        <w:t>Editing or cancelling an already submitted record</w:t>
      </w:r>
      <w:bookmarkEnd w:id="2"/>
    </w:p>
    <w:p w:rsidR="00B77DC4" w:rsidRPr="008A2854" w:rsidRDefault="00B77DC4" w:rsidP="00B77DC4">
      <w:pPr>
        <w:rPr>
          <w:rFonts w:ascii="Times New Roman" w:hAnsi="Times New Roman" w:cs="Times New Roman"/>
          <w:i/>
          <w:sz w:val="24"/>
          <w:szCs w:val="24"/>
          <w:lang w:val="en"/>
        </w:rPr>
      </w:pPr>
      <w:r w:rsidRPr="008A2854">
        <w:rPr>
          <w:rFonts w:ascii="Times New Roman" w:hAnsi="Times New Roman" w:cs="Times New Roman"/>
          <w:i/>
          <w:sz w:val="24"/>
          <w:szCs w:val="24"/>
          <w:lang w:val="en"/>
        </w:rPr>
        <w:t xml:space="preserve">If a student’s award needs to be changed or cancelled, you will submit an “edit” to the waiver record. This is completed from the Waiver Authorizations page. </w:t>
      </w:r>
    </w:p>
    <w:p w:rsidR="00B77DC4" w:rsidRPr="008A2854" w:rsidRDefault="00B77DC4" w:rsidP="00B77DC4">
      <w:pPr>
        <w:pStyle w:val="ListParagraph"/>
        <w:numPr>
          <w:ilvl w:val="0"/>
          <w:numId w:val="6"/>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 the far left side of the screen, next to the student’s waiver record, you will see a checkbox; use this checkbox to select the award you want to edit, </w:t>
      </w:r>
      <w:proofErr w:type="gramStart"/>
      <w:r w:rsidRPr="008A2854">
        <w:rPr>
          <w:rFonts w:ascii="Times New Roman" w:hAnsi="Times New Roman" w:cs="Times New Roman"/>
          <w:sz w:val="24"/>
          <w:szCs w:val="24"/>
          <w:lang w:val="en"/>
        </w:rPr>
        <w:t>then</w:t>
      </w:r>
      <w:proofErr w:type="gramEnd"/>
      <w:r w:rsidRPr="008A2854">
        <w:rPr>
          <w:rFonts w:ascii="Times New Roman" w:hAnsi="Times New Roman" w:cs="Times New Roman"/>
          <w:sz w:val="24"/>
          <w:szCs w:val="24"/>
          <w:lang w:val="en"/>
        </w:rPr>
        <w:t xml:space="preserve"> select the </w:t>
      </w:r>
      <w:r w:rsidRPr="008A2854">
        <w:rPr>
          <w:rFonts w:ascii="Times New Roman" w:hAnsi="Times New Roman" w:cs="Times New Roman"/>
          <w:b/>
          <w:sz w:val="24"/>
          <w:szCs w:val="24"/>
          <w:lang w:val="en"/>
        </w:rPr>
        <w:t>Edit</w:t>
      </w:r>
      <w:r w:rsidRPr="008A2854">
        <w:rPr>
          <w:rFonts w:ascii="Times New Roman" w:hAnsi="Times New Roman" w:cs="Times New Roman"/>
          <w:sz w:val="24"/>
          <w:szCs w:val="24"/>
          <w:lang w:val="en"/>
        </w:rPr>
        <w:t xml:space="preserve">. </w:t>
      </w:r>
    </w:p>
    <w:p w:rsidR="00B77DC4" w:rsidRPr="005672CA" w:rsidRDefault="00B77DC4" w:rsidP="00B77DC4">
      <w:pPr>
        <w:pStyle w:val="ListParagraph"/>
        <w:rPr>
          <w:i/>
          <w:lang w:val="en"/>
        </w:rPr>
      </w:pPr>
      <w:r>
        <w:rPr>
          <w:noProof/>
        </w:rPr>
        <mc:AlternateContent>
          <mc:Choice Requires="wps">
            <w:drawing>
              <wp:anchor distT="0" distB="0" distL="114300" distR="114300" simplePos="0" relativeHeight="251661312" behindDoc="0" locked="0" layoutInCell="1" allowOverlap="1" wp14:anchorId="49B8BC18" wp14:editId="4F14C992">
                <wp:simplePos x="0" y="0"/>
                <wp:positionH relativeFrom="column">
                  <wp:posOffset>1695450</wp:posOffset>
                </wp:positionH>
                <wp:positionV relativeFrom="paragraph">
                  <wp:posOffset>134620</wp:posOffset>
                </wp:positionV>
                <wp:extent cx="419100" cy="352425"/>
                <wp:effectExtent l="19050" t="19050" r="19050" b="47625"/>
                <wp:wrapNone/>
                <wp:docPr id="9" name="Right Arrow 9"/>
                <wp:cNvGraphicFramePr/>
                <a:graphic xmlns:a="http://schemas.openxmlformats.org/drawingml/2006/main">
                  <a:graphicData uri="http://schemas.microsoft.com/office/word/2010/wordprocessingShape">
                    <wps:wsp>
                      <wps:cNvSpPr/>
                      <wps:spPr>
                        <a:xfrm rot="10800000">
                          <a:off x="0" y="0"/>
                          <a:ext cx="4191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133.5pt;margin-top:10.6pt;width:33pt;height:27.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OGgAIAAE8FAAAOAAAAZHJzL2Uyb0RvYy54bWysVMFu2zAMvQ/YPwi6r46zZGuCOkXQosOA&#10;oi3aDj2rshQbkEWNUuJkXz9Kctyu62mYDwYpko/kE6mz831n2E6hb8FWvDyZcKashLq1m4r/eLz6&#10;dMqZD8LWwoBVFT8oz89XHz+c9W6pptCAqRUyArF+2buKNyG4ZVF42ahO+BNwypJRA3YikIqbokbR&#10;E3pniulk8qXoAWuHIJX3dHqZjXyV8LVWMtxq7VVgpuJUW0h/TP/n+C9WZ2K5QeGaVg5liH+oohOt&#10;paQj1KUIgm2x/QuqayWCBx1OJHQFaN1KlXqgbsrJm24eGuFU6oXI8W6kyf8/WHmzu0PW1hVfcGZF&#10;R1d0326awNaI0LNFJKh3fkl+D+4OB82TGLvda+wYArFaTk4n8UskUFtsnzg+jByrfWCSDmfloiQ3&#10;Jsn0eT6dTecxRZGxIqZDH74p6FgUKo6xmlRMgha7ax9ywNGRomOFuaYkhYNREcrYe6WpOUo7TdFp&#10;rNSFQbYTNBBCSmVDmU2NqFU+nqdGcpIxItWYACOybo0ZsQeAOLJ/Y2eYwT+GqjSVY3BmbEzzZ2E5&#10;eIxImcGGMbhrLeB7nRnqasic/Y8kZWoiS89QH+jq0+3RfXgnr1pi/Fr4cCeQloAOabHDLf20gb7i&#10;MEicNYC/3juP/jSbZOWsp6WquP+5Fag4M98tTe2inM3iFiZlNv86JQVfW55fW+y2uwC6pjJVl8To&#10;H8xR1AjdE+3/OmYlk7CScldcBjwqFyEvO70gUq3XyY02z4lwbR+cjOCR1ThLj/sngW4Yu0DzegPH&#10;BRTLN3OXfWOkhfU2gG7TUL7wOvBNW5sGZ3hh4rPwWk9eL+/g6jcAAAD//wMAUEsDBBQABgAIAAAA&#10;IQCf4ulq3wAAAAkBAAAPAAAAZHJzL2Rvd25yZXYueG1sTI/dSsQwEIXvBd8hjOCdm/5gu9Smi4hd&#10;FQRx9QGyzdgWm0lpst327R2v9G5mzuHMd8rdYgcx4+R7RwriTQQCqXGmp1bB50d9swXhgyajB0eo&#10;YEUPu+ryotSFcWd6x/kQWsEh5AutoAthLKT0TYdW+40bkVj7cpPVgdeplWbSZw63g0yiKJNW98Qf&#10;Oj3iQ4fN9+FkFUQzxuu4T2raPz2/1bePr/HLulXq+mq5vwMRcAl/ZvjFZ3SomOnoTmS8GBQkWc5d&#10;Ag9xAoINaZry4aggz3KQVSn/N6h+AAAA//8DAFBLAQItABQABgAIAAAAIQC2gziS/gAAAOEBAAAT&#10;AAAAAAAAAAAAAAAAAAAAAABbQ29udGVudF9UeXBlc10ueG1sUEsBAi0AFAAGAAgAAAAhADj9If/W&#10;AAAAlAEAAAsAAAAAAAAAAAAAAAAALwEAAF9yZWxzLy5yZWxzUEsBAi0AFAAGAAgAAAAhAEmsI4aA&#10;AgAATwUAAA4AAAAAAAAAAAAAAAAALgIAAGRycy9lMm9Eb2MueG1sUEsBAi0AFAAGAAgAAAAhAJ/i&#10;6WrfAAAACQEAAA8AAAAAAAAAAAAAAAAA2gQAAGRycy9kb3ducmV2LnhtbFBLBQYAAAAABAAEAPMA&#10;AADmBQAAAAA=&#10;" adj="12518" fillcolor="#4f81bd [3204]" strokecolor="#243f60 [1604]" strokeweight="2pt"/>
            </w:pict>
          </mc:Fallback>
        </mc:AlternateContent>
      </w:r>
      <w:r>
        <w:rPr>
          <w:noProof/>
        </w:rPr>
        <w:drawing>
          <wp:inline distT="0" distB="0" distL="0" distR="0" wp14:anchorId="3B82D2F3" wp14:editId="24E39430">
            <wp:extent cx="5349240" cy="622945"/>
            <wp:effectExtent l="19050" t="19050" r="22860" b="24765"/>
            <wp:docPr id="4108" name="Picture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9240" cy="622945"/>
                    </a:xfrm>
                    <a:prstGeom prst="rect">
                      <a:avLst/>
                    </a:prstGeom>
                    <a:ln w="12700">
                      <a:solidFill>
                        <a:schemeClr val="tx1"/>
                      </a:solidFill>
                    </a:ln>
                  </pic:spPr>
                </pic:pic>
              </a:graphicData>
            </a:graphic>
          </wp:inline>
        </w:drawing>
      </w:r>
    </w:p>
    <w:p w:rsidR="00B77DC4" w:rsidRPr="008A2854" w:rsidRDefault="00B77DC4" w:rsidP="00B77DC4">
      <w:pPr>
        <w:pStyle w:val="ListParagraph"/>
        <w:numPr>
          <w:ilvl w:val="0"/>
          <w:numId w:val="6"/>
        </w:numPr>
        <w:rPr>
          <w:rFonts w:ascii="Times New Roman" w:hAnsi="Times New Roman" w:cs="Times New Roman"/>
          <w:sz w:val="24"/>
          <w:szCs w:val="24"/>
          <w:lang w:val="en"/>
        </w:rPr>
      </w:pPr>
      <w:r w:rsidRPr="008A2854">
        <w:rPr>
          <w:rFonts w:ascii="Times New Roman" w:hAnsi="Times New Roman" w:cs="Times New Roman"/>
          <w:sz w:val="24"/>
          <w:szCs w:val="24"/>
          <w:lang w:val="en"/>
        </w:rPr>
        <w:t xml:space="preserve">Once you have completed the edit, click </w:t>
      </w:r>
      <w:r w:rsidRPr="008A2854">
        <w:rPr>
          <w:rFonts w:ascii="Times New Roman" w:hAnsi="Times New Roman" w:cs="Times New Roman"/>
          <w:b/>
          <w:sz w:val="24"/>
          <w:szCs w:val="24"/>
          <w:lang w:val="en"/>
        </w:rPr>
        <w:t>Save</w:t>
      </w:r>
      <w:r w:rsidRPr="008A2854">
        <w:rPr>
          <w:rFonts w:ascii="Times New Roman" w:hAnsi="Times New Roman" w:cs="Times New Roman"/>
          <w:sz w:val="24"/>
          <w:szCs w:val="24"/>
          <w:lang w:val="en"/>
        </w:rPr>
        <w:t xml:space="preserve"> to save the changes. There is no need to submit the record again; the Save option in this case, sends an updated record to SFS for processing. </w:t>
      </w:r>
    </w:p>
    <w:p w:rsidR="00B77DC4" w:rsidRPr="00D565F5" w:rsidRDefault="00B77DC4" w:rsidP="00B77DC4">
      <w:pPr>
        <w:pStyle w:val="ListParagraph"/>
        <w:rPr>
          <w:lang w:val="en"/>
        </w:rPr>
      </w:pPr>
    </w:p>
    <w:p w:rsidR="00AF1854" w:rsidRDefault="00AF1854" w:rsidP="00B112AE"/>
    <w:p w:rsidR="009E48C8" w:rsidRDefault="009E48C8" w:rsidP="00B112AE"/>
    <w:p w:rsidR="009E48C8" w:rsidRDefault="009E48C8" w:rsidP="00B112AE"/>
    <w:sectPr w:rsidR="009E4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7B2"/>
    <w:multiLevelType w:val="hybridMultilevel"/>
    <w:tmpl w:val="546E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A3C65"/>
    <w:multiLevelType w:val="hybridMultilevel"/>
    <w:tmpl w:val="2B6C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A5BA4"/>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F2CB6"/>
    <w:multiLevelType w:val="hybridMultilevel"/>
    <w:tmpl w:val="FBB63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A0C5C"/>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3C2063"/>
    <w:multiLevelType w:val="hybridMultilevel"/>
    <w:tmpl w:val="5E008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16"/>
    <w:rsid w:val="000B6FDF"/>
    <w:rsid w:val="000D6775"/>
    <w:rsid w:val="00125BED"/>
    <w:rsid w:val="00343537"/>
    <w:rsid w:val="004915A5"/>
    <w:rsid w:val="00501E19"/>
    <w:rsid w:val="005672CA"/>
    <w:rsid w:val="007E5F58"/>
    <w:rsid w:val="0087137A"/>
    <w:rsid w:val="008A2854"/>
    <w:rsid w:val="009C480E"/>
    <w:rsid w:val="009D053D"/>
    <w:rsid w:val="009E48C8"/>
    <w:rsid w:val="00A12868"/>
    <w:rsid w:val="00AF1854"/>
    <w:rsid w:val="00B112AE"/>
    <w:rsid w:val="00B7667B"/>
    <w:rsid w:val="00B77DC4"/>
    <w:rsid w:val="00CB6AD5"/>
    <w:rsid w:val="00DB3E32"/>
    <w:rsid w:val="00E05CCC"/>
    <w:rsid w:val="00FD5AB3"/>
    <w:rsid w:val="00FE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7D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CC"/>
    <w:pPr>
      <w:ind w:left="720"/>
      <w:contextualSpacing/>
    </w:pPr>
  </w:style>
  <w:style w:type="character" w:customStyle="1" w:styleId="Heading1Char">
    <w:name w:val="Heading 1 Char"/>
    <w:basedOn w:val="DefaultParagraphFont"/>
    <w:link w:val="Heading1"/>
    <w:uiPriority w:val="9"/>
    <w:rsid w:val="00B766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6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7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C4"/>
    <w:rPr>
      <w:rFonts w:ascii="Tahoma" w:hAnsi="Tahoma" w:cs="Tahoma"/>
      <w:sz w:val="16"/>
      <w:szCs w:val="16"/>
    </w:rPr>
  </w:style>
  <w:style w:type="character" w:customStyle="1" w:styleId="Heading3Char">
    <w:name w:val="Heading 3 Char"/>
    <w:basedOn w:val="DefaultParagraphFont"/>
    <w:link w:val="Heading3"/>
    <w:uiPriority w:val="9"/>
    <w:semiHidden/>
    <w:rsid w:val="00B77D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7D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CCC"/>
    <w:pPr>
      <w:ind w:left="720"/>
      <w:contextualSpacing/>
    </w:pPr>
  </w:style>
  <w:style w:type="character" w:customStyle="1" w:styleId="Heading1Char">
    <w:name w:val="Heading 1 Char"/>
    <w:basedOn w:val="DefaultParagraphFont"/>
    <w:link w:val="Heading1"/>
    <w:uiPriority w:val="9"/>
    <w:rsid w:val="00B7667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67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7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C4"/>
    <w:rPr>
      <w:rFonts w:ascii="Tahoma" w:hAnsi="Tahoma" w:cs="Tahoma"/>
      <w:sz w:val="16"/>
      <w:szCs w:val="16"/>
    </w:rPr>
  </w:style>
  <w:style w:type="character" w:customStyle="1" w:styleId="Heading3Char">
    <w:name w:val="Heading 3 Char"/>
    <w:basedOn w:val="DefaultParagraphFont"/>
    <w:link w:val="Heading3"/>
    <w:uiPriority w:val="9"/>
    <w:semiHidden/>
    <w:rsid w:val="00B77D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Enrollment Management</dc:creator>
  <cp:lastModifiedBy>Maja Gillespie</cp:lastModifiedBy>
  <cp:revision>6</cp:revision>
  <cp:lastPrinted>2017-06-05T23:56:00Z</cp:lastPrinted>
  <dcterms:created xsi:type="dcterms:W3CDTF">2017-06-05T23:52:00Z</dcterms:created>
  <dcterms:modified xsi:type="dcterms:W3CDTF">2017-06-14T20:58:00Z</dcterms:modified>
</cp:coreProperties>
</file>